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AE6" w:rsidRDefault="00D53AE6" w:rsidP="00B14C66">
      <w:pPr>
        <w:pStyle w:val="31"/>
        <w:snapToGrid w:val="0"/>
        <w:ind w:right="-2"/>
        <w:jc w:val="right"/>
        <w:rPr>
          <w:rFonts w:ascii="Times New Roman" w:hAnsi="Times New Roman"/>
          <w:b w:val="0"/>
          <w:sz w:val="24"/>
          <w:szCs w:val="24"/>
          <w:lang w:val="en-US"/>
        </w:rPr>
      </w:pPr>
    </w:p>
    <w:p w:rsidR="00D53AE6" w:rsidRDefault="00D53AE6" w:rsidP="00D53AE6">
      <w:pPr>
        <w:pStyle w:val="31"/>
        <w:snapToGrid w:val="0"/>
        <w:ind w:right="-2"/>
        <w:rPr>
          <w:rFonts w:ascii="Times New Roman" w:hAnsi="Times New Roman"/>
          <w:b w:val="0"/>
          <w:sz w:val="24"/>
          <w:szCs w:val="24"/>
          <w:lang w:val="en-US"/>
        </w:rPr>
      </w:pPr>
    </w:p>
    <w:p w:rsidR="00D53AE6" w:rsidRDefault="00D53AE6" w:rsidP="00D53AE6">
      <w:pPr>
        <w:autoSpaceDE w:val="0"/>
        <w:adjustRightInd w:val="0"/>
        <w:jc w:val="center"/>
        <w:rPr>
          <w:rFonts w:ascii="Times New Roman CYR" w:hAnsi="Times New Roman CYR" w:cs="Times New Roman CYR"/>
        </w:rPr>
      </w:pPr>
      <w:r>
        <w:t>РОССИ</w:t>
      </w:r>
      <w:r>
        <w:rPr>
          <w:rFonts w:ascii="Times New Roman CYR" w:hAnsi="Times New Roman CYR" w:cs="Times New Roman CYR"/>
        </w:rPr>
        <w:t>Й</w:t>
      </w:r>
      <w:r>
        <w:t>СКАЯ</w:t>
      </w:r>
      <w:r>
        <w:rPr>
          <w:rFonts w:ascii="Times New Roman CYR" w:hAnsi="Times New Roman CYR" w:cs="Times New Roman CYR"/>
        </w:rPr>
        <w:t xml:space="preserve"> ФЕДЕРАЦИЯ</w:t>
      </w:r>
    </w:p>
    <w:p w:rsidR="00D53AE6" w:rsidRDefault="00D53AE6" w:rsidP="00D53AE6">
      <w:pPr>
        <w:autoSpaceDE w:val="0"/>
        <w:adjustRightInd w:val="0"/>
        <w:jc w:val="center"/>
        <w:rPr>
          <w:rFonts w:ascii="Times New Roman CYR" w:hAnsi="Times New Roman CYR" w:cs="Times New Roman CYR"/>
        </w:rPr>
      </w:pPr>
      <w:r>
        <w:rPr>
          <w:rFonts w:ascii="Times New Roman CYR" w:hAnsi="Times New Roman CYR" w:cs="Times New Roman CYR"/>
        </w:rPr>
        <w:t>РОСТОВСКАЯ ОБЛАСТЬ</w:t>
      </w:r>
    </w:p>
    <w:p w:rsidR="00D53AE6" w:rsidRPr="002F3501" w:rsidRDefault="00D53AE6" w:rsidP="00D53AE6">
      <w:pPr>
        <w:autoSpaceDE w:val="0"/>
        <w:adjustRightInd w:val="0"/>
        <w:jc w:val="center"/>
        <w:rPr>
          <w:rFonts w:ascii="Times New Roman CYR" w:hAnsi="Times New Roman CYR" w:cs="Times New Roman CYR"/>
        </w:rPr>
      </w:pPr>
      <w:r>
        <w:rPr>
          <w:rFonts w:ascii="Times New Roman CYR" w:hAnsi="Times New Roman CYR" w:cs="Times New Roman CYR"/>
        </w:rPr>
        <w:t>САЛЬСКИЙ РАЙОН</w:t>
      </w:r>
    </w:p>
    <w:p w:rsidR="00D53AE6" w:rsidRDefault="00D53AE6" w:rsidP="00D53AE6">
      <w:pPr>
        <w:autoSpaceDE w:val="0"/>
        <w:adjustRightInd w:val="0"/>
        <w:jc w:val="center"/>
        <w:rPr>
          <w:rFonts w:ascii="Times New Roman CYR" w:hAnsi="Times New Roman CYR" w:cs="Times New Roman CYR"/>
        </w:rPr>
      </w:pPr>
      <w:r>
        <w:rPr>
          <w:rFonts w:ascii="Times New Roman CYR" w:hAnsi="Times New Roman CYR" w:cs="Times New Roman CYR"/>
        </w:rPr>
        <w:t>СОБРАНИЕ ДЕПУТАТОВ МАНЫЧСКОГО СЕЛЬСКОГО ПОСЕЛЕНИЯ</w:t>
      </w:r>
    </w:p>
    <w:p w:rsidR="00D53AE6" w:rsidRDefault="00D53AE6" w:rsidP="00D53AE6">
      <w:pPr>
        <w:autoSpaceDE w:val="0"/>
        <w:adjustRightInd w:val="0"/>
        <w:rPr>
          <w:rFonts w:ascii="Times New Roman CYR" w:hAnsi="Times New Roman CYR" w:cs="Times New Roman CYR"/>
        </w:rPr>
      </w:pPr>
      <w:r>
        <w:rPr>
          <w:rFonts w:ascii="Times New Roman CYR" w:hAnsi="Times New Roman CYR" w:cs="Times New Roman CYR"/>
        </w:rPr>
        <w:t>_____________________________________________________________________________</w:t>
      </w:r>
    </w:p>
    <w:p w:rsidR="00D53AE6" w:rsidRDefault="00D53AE6" w:rsidP="00D53AE6">
      <w:pPr>
        <w:autoSpaceDE w:val="0"/>
        <w:adjustRightInd w:val="0"/>
      </w:pPr>
    </w:p>
    <w:p w:rsidR="00D53AE6" w:rsidRDefault="00D53AE6" w:rsidP="00D53AE6">
      <w:pPr>
        <w:autoSpaceDE w:val="0"/>
        <w:adjustRightInd w:val="0"/>
        <w:jc w:val="center"/>
        <w:rPr>
          <w:rFonts w:ascii="Times New Roman CYR" w:hAnsi="Times New Roman CYR" w:cs="Times New Roman CYR"/>
        </w:rPr>
      </w:pPr>
      <w:r>
        <w:rPr>
          <w:rFonts w:ascii="Times New Roman CYR" w:hAnsi="Times New Roman CYR" w:cs="Times New Roman CYR"/>
        </w:rPr>
        <w:t xml:space="preserve">      РЕШЕНИЕ</w:t>
      </w:r>
    </w:p>
    <w:p w:rsidR="00D53AE6" w:rsidRDefault="00D53AE6" w:rsidP="00D53AE6">
      <w:pPr>
        <w:autoSpaceDE w:val="0"/>
        <w:adjustRightInd w:val="0"/>
        <w:rPr>
          <w:rFonts w:ascii="Times New Roman CYR" w:hAnsi="Times New Roman CYR" w:cs="Times New Roman CYR"/>
        </w:rPr>
      </w:pPr>
    </w:p>
    <w:p w:rsidR="00D53AE6" w:rsidRDefault="00D53AE6" w:rsidP="00D53AE6">
      <w:pPr>
        <w:autoSpaceDE w:val="0"/>
        <w:adjustRightInd w:val="0"/>
        <w:rPr>
          <w:rFonts w:cs="Times New Roman"/>
        </w:rPr>
      </w:pPr>
      <w:r w:rsidRPr="00F77297">
        <w:rPr>
          <w:rFonts w:cs="Times New Roman"/>
        </w:rPr>
        <w:t>«Об  утверждении «Программы комплексного развития</w:t>
      </w:r>
    </w:p>
    <w:p w:rsidR="00D53AE6" w:rsidRDefault="00D53AE6" w:rsidP="00D53AE6">
      <w:pPr>
        <w:autoSpaceDE w:val="0"/>
        <w:adjustRightInd w:val="0"/>
        <w:rPr>
          <w:rFonts w:cs="Times New Roman"/>
        </w:rPr>
      </w:pPr>
      <w:r w:rsidRPr="00F77297">
        <w:rPr>
          <w:rFonts w:cs="Times New Roman"/>
        </w:rPr>
        <w:t xml:space="preserve"> систем коммунальной инфраструктуры</w:t>
      </w:r>
      <w:r>
        <w:rPr>
          <w:rFonts w:cs="Times New Roman"/>
        </w:rPr>
        <w:t xml:space="preserve"> </w:t>
      </w:r>
      <w:r w:rsidRPr="00F77297">
        <w:rPr>
          <w:rFonts w:cs="Times New Roman"/>
        </w:rPr>
        <w:t xml:space="preserve">Манычского </w:t>
      </w:r>
    </w:p>
    <w:p w:rsidR="00D53AE6" w:rsidRDefault="00D53AE6" w:rsidP="00D53AE6">
      <w:pPr>
        <w:autoSpaceDE w:val="0"/>
        <w:adjustRightInd w:val="0"/>
        <w:rPr>
          <w:rFonts w:cs="Times New Roman"/>
        </w:rPr>
      </w:pPr>
      <w:r w:rsidRPr="00F77297">
        <w:rPr>
          <w:rFonts w:cs="Times New Roman"/>
        </w:rPr>
        <w:t xml:space="preserve">сельского поселения Сальского района Ростовской области </w:t>
      </w:r>
    </w:p>
    <w:p w:rsidR="00D53AE6" w:rsidRDefault="00D53AE6" w:rsidP="00D53AE6">
      <w:pPr>
        <w:autoSpaceDE w:val="0"/>
        <w:adjustRightInd w:val="0"/>
        <w:rPr>
          <w:rFonts w:ascii="Times New Roman CYR" w:hAnsi="Times New Roman CYR" w:cs="Times New Roman CYR"/>
        </w:rPr>
      </w:pPr>
      <w:r w:rsidRPr="00F77297">
        <w:rPr>
          <w:rFonts w:cs="Times New Roman"/>
        </w:rPr>
        <w:t xml:space="preserve">на 2013-2015 годы с </w:t>
      </w:r>
      <w:r w:rsidRPr="00F77297">
        <w:rPr>
          <w:rFonts w:ascii="Times New Roman CYR" w:hAnsi="Times New Roman CYR" w:cs="Times New Roman CYR"/>
        </w:rPr>
        <w:t>перспективой до 2020 года»</w:t>
      </w:r>
    </w:p>
    <w:p w:rsidR="00D53AE6" w:rsidRDefault="00D53AE6" w:rsidP="00D53AE6">
      <w:pPr>
        <w:autoSpaceDE w:val="0"/>
        <w:adjustRightInd w:val="0"/>
        <w:rPr>
          <w:rFonts w:ascii="Times New Roman CYR" w:hAnsi="Times New Roman CYR" w:cs="Times New Roman CYR"/>
        </w:rPr>
      </w:pPr>
    </w:p>
    <w:p w:rsidR="00D53AE6" w:rsidRDefault="00D53AE6" w:rsidP="00D53AE6">
      <w:pPr>
        <w:autoSpaceDE w:val="0"/>
        <w:adjustRightInd w:val="0"/>
        <w:rPr>
          <w:rFonts w:ascii="Times New Roman CYR" w:hAnsi="Times New Roman CYR" w:cs="Times New Roman CYR"/>
        </w:rPr>
      </w:pPr>
      <w:r>
        <w:rPr>
          <w:rFonts w:ascii="Times New Roman CYR" w:hAnsi="Times New Roman CYR" w:cs="Times New Roman CYR"/>
        </w:rPr>
        <w:t>Принято Собранием депутатов</w:t>
      </w:r>
    </w:p>
    <w:p w:rsidR="00D53AE6" w:rsidRDefault="00D53AE6" w:rsidP="00D53AE6">
      <w:pPr>
        <w:autoSpaceDE w:val="0"/>
        <w:adjustRightInd w:val="0"/>
        <w:rPr>
          <w:rFonts w:ascii="Times New Roman CYR" w:hAnsi="Times New Roman CYR" w:cs="Times New Roman CYR"/>
        </w:rPr>
      </w:pPr>
      <w:r>
        <w:rPr>
          <w:rFonts w:ascii="Times New Roman CYR" w:hAnsi="Times New Roman CYR" w:cs="Times New Roman CYR"/>
        </w:rPr>
        <w:t>Манычского сельского поселения                                                                      28 ию</w:t>
      </w:r>
      <w:r w:rsidR="002F3501">
        <w:rPr>
          <w:rFonts w:ascii="Times New Roman CYR" w:hAnsi="Times New Roman CYR" w:cs="Times New Roman CYR"/>
        </w:rPr>
        <w:t>н</w:t>
      </w:r>
      <w:r>
        <w:rPr>
          <w:rFonts w:ascii="Times New Roman CYR" w:hAnsi="Times New Roman CYR" w:cs="Times New Roman CYR"/>
        </w:rPr>
        <w:t>я 2012 года</w:t>
      </w:r>
    </w:p>
    <w:p w:rsidR="00D53AE6" w:rsidRDefault="00D53AE6" w:rsidP="00D53AE6">
      <w:pPr>
        <w:autoSpaceDE w:val="0"/>
        <w:adjustRightInd w:val="0"/>
        <w:rPr>
          <w:rFonts w:ascii="Times New Roman CYR" w:hAnsi="Times New Roman CYR" w:cs="Times New Roman CYR"/>
        </w:rPr>
      </w:pPr>
    </w:p>
    <w:p w:rsidR="00D53AE6" w:rsidRDefault="00D53AE6" w:rsidP="00D53AE6">
      <w:pPr>
        <w:autoSpaceDE w:val="0"/>
        <w:adjustRightInd w:val="0"/>
        <w:rPr>
          <w:rFonts w:ascii="Times New Roman CYR" w:hAnsi="Times New Roman CYR" w:cs="Times New Roman CYR"/>
        </w:rPr>
      </w:pPr>
      <w:r>
        <w:rPr>
          <w:rFonts w:ascii="Times New Roman CYR" w:hAnsi="Times New Roman CYR" w:cs="Times New Roman CYR"/>
        </w:rPr>
        <w:t xml:space="preserve">     </w:t>
      </w:r>
    </w:p>
    <w:p w:rsidR="00D53AE6" w:rsidRDefault="00D53AE6" w:rsidP="00D53AE6">
      <w:pPr>
        <w:autoSpaceDE w:val="0"/>
        <w:adjustRightInd w:val="0"/>
        <w:rPr>
          <w:rFonts w:ascii="Times New Roman CYR" w:hAnsi="Times New Roman CYR" w:cs="Times New Roman CYR"/>
        </w:rPr>
      </w:pPr>
      <w:r>
        <w:rPr>
          <w:rFonts w:ascii="Times New Roman CYR" w:hAnsi="Times New Roman CYR" w:cs="Times New Roman CYR"/>
          <w:sz w:val="28"/>
          <w:szCs w:val="28"/>
        </w:rPr>
        <w:t xml:space="preserve">        </w:t>
      </w:r>
      <w:r>
        <w:rPr>
          <w:rFonts w:ascii="Times New Roman CYR" w:hAnsi="Times New Roman CYR" w:cs="Times New Roman CYR"/>
        </w:rPr>
        <w:t>В целях обеспечения санитарно-эстетического состояния  территории поселения, в соответствии с санитарно-гигиеническими, техническими, противопожарными и другими нормативными актами по содержанию территории Манычского сельского поселения , Собрание депутатов Манычского сельского поселения</w:t>
      </w:r>
    </w:p>
    <w:p w:rsidR="00D53AE6" w:rsidRDefault="00D53AE6" w:rsidP="00D53AE6">
      <w:pPr>
        <w:autoSpaceDE w:val="0"/>
        <w:adjustRightInd w:val="0"/>
        <w:rPr>
          <w:rFonts w:ascii="Times New Roman CYR" w:hAnsi="Times New Roman CYR" w:cs="Times New Roman CYR"/>
          <w:b/>
          <w:bCs/>
        </w:rPr>
      </w:pPr>
      <w:r>
        <w:rPr>
          <w:rFonts w:ascii="Times New Roman CYR" w:hAnsi="Times New Roman CYR" w:cs="Times New Roman CYR"/>
        </w:rPr>
        <w:t xml:space="preserve">                                                   </w:t>
      </w:r>
      <w:r>
        <w:rPr>
          <w:rFonts w:ascii="Times New Roman CYR" w:hAnsi="Times New Roman CYR" w:cs="Times New Roman CYR"/>
          <w:b/>
          <w:bCs/>
        </w:rPr>
        <w:t>р е ш а е т :</w:t>
      </w:r>
    </w:p>
    <w:p w:rsidR="00D53AE6" w:rsidRDefault="00D53AE6" w:rsidP="00D53AE6">
      <w:pPr>
        <w:autoSpaceDE w:val="0"/>
        <w:adjustRightInd w:val="0"/>
        <w:rPr>
          <w:rFonts w:ascii="Times New Roman CYR" w:hAnsi="Times New Roman CYR" w:cs="Times New Roman CYR"/>
        </w:rPr>
      </w:pPr>
    </w:p>
    <w:p w:rsidR="00D53AE6" w:rsidRDefault="00D53AE6" w:rsidP="00D53AE6">
      <w:pPr>
        <w:tabs>
          <w:tab w:val="left" w:pos="1080"/>
        </w:tabs>
        <w:autoSpaceDE w:val="0"/>
        <w:adjustRightInd w:val="0"/>
        <w:ind w:left="1080" w:hanging="375"/>
        <w:jc w:val="both"/>
        <w:rPr>
          <w:rFonts w:ascii="Times New Roman CYR" w:hAnsi="Times New Roman CYR" w:cs="Times New Roman CYR"/>
        </w:rPr>
      </w:pPr>
      <w:r>
        <w:rPr>
          <w:rFonts w:ascii="Times New Roman CYR" w:hAnsi="Times New Roman CYR" w:cs="Times New Roman CYR"/>
        </w:rPr>
        <w:t>1.</w:t>
      </w:r>
      <w:r>
        <w:rPr>
          <w:rFonts w:ascii="Times New Roman CYR" w:hAnsi="Times New Roman CYR" w:cs="Times New Roman CYR"/>
        </w:rPr>
        <w:tab/>
        <w:t xml:space="preserve">Утвердить </w:t>
      </w:r>
      <w:r>
        <w:rPr>
          <w:rFonts w:cs="Times New Roman"/>
        </w:rPr>
        <w:t>Программу</w:t>
      </w:r>
      <w:r w:rsidRPr="00F77297">
        <w:rPr>
          <w:rFonts w:cs="Times New Roman"/>
        </w:rPr>
        <w:t xml:space="preserve"> комплексного развития систем коммунальной инфраструктуры</w:t>
      </w:r>
      <w:r>
        <w:rPr>
          <w:rFonts w:cs="Times New Roman"/>
        </w:rPr>
        <w:t xml:space="preserve"> </w:t>
      </w:r>
      <w:r w:rsidRPr="00F77297">
        <w:rPr>
          <w:rFonts w:cs="Times New Roman"/>
        </w:rPr>
        <w:t xml:space="preserve">Манычского сельского поселения Сальского района Ростовской области на 2013-2015 годы с </w:t>
      </w:r>
      <w:r w:rsidRPr="00F77297">
        <w:rPr>
          <w:rFonts w:ascii="Times New Roman CYR" w:hAnsi="Times New Roman CYR" w:cs="Times New Roman CYR"/>
        </w:rPr>
        <w:t>перспективой до 2020 года»</w:t>
      </w:r>
      <w:r>
        <w:rPr>
          <w:rFonts w:ascii="Times New Roman CYR" w:hAnsi="Times New Roman CYR" w:cs="Times New Roman CYR"/>
        </w:rPr>
        <w:t xml:space="preserve"> (Приложение).</w:t>
      </w:r>
    </w:p>
    <w:p w:rsidR="00D53AE6" w:rsidRDefault="00D53AE6" w:rsidP="00D53AE6">
      <w:pPr>
        <w:autoSpaceDE w:val="0"/>
        <w:adjustRightInd w:val="0"/>
        <w:jc w:val="both"/>
        <w:rPr>
          <w:rFonts w:ascii="Times New Roman CYR" w:hAnsi="Times New Roman CYR" w:cs="Times New Roman CYR"/>
        </w:rPr>
      </w:pPr>
    </w:p>
    <w:p w:rsidR="00D53AE6" w:rsidRDefault="00D53AE6" w:rsidP="00D53AE6">
      <w:pPr>
        <w:tabs>
          <w:tab w:val="left" w:pos="1080"/>
        </w:tabs>
        <w:autoSpaceDE w:val="0"/>
        <w:adjustRightInd w:val="0"/>
        <w:ind w:left="1080" w:hanging="375"/>
        <w:jc w:val="both"/>
        <w:rPr>
          <w:rFonts w:ascii="Times New Roman CYR" w:hAnsi="Times New Roman CYR" w:cs="Times New Roman CYR"/>
        </w:rPr>
      </w:pPr>
    </w:p>
    <w:p w:rsidR="00D53AE6" w:rsidRDefault="00D53AE6" w:rsidP="00D53AE6">
      <w:pPr>
        <w:autoSpaceDE w:val="0"/>
        <w:adjustRightInd w:val="0"/>
        <w:ind w:left="709"/>
        <w:rPr>
          <w:rFonts w:ascii="Times New Roman CYR" w:hAnsi="Times New Roman CYR" w:cs="Times New Roman CYR"/>
        </w:rPr>
      </w:pPr>
      <w:r>
        <w:rPr>
          <w:rFonts w:ascii="Times New Roman CYR" w:hAnsi="Times New Roman CYR" w:cs="Times New Roman CYR"/>
        </w:rPr>
        <w:t>2.    Обнародовать настоящее решение путем размещения копий данного решения и приложения к решению на информационных стендах Манычского сельского поселения.</w:t>
      </w:r>
    </w:p>
    <w:p w:rsidR="00D53AE6" w:rsidRDefault="00D53AE6" w:rsidP="00D53AE6">
      <w:pPr>
        <w:autoSpaceDE w:val="0"/>
        <w:adjustRightInd w:val="0"/>
        <w:jc w:val="both"/>
        <w:rPr>
          <w:rFonts w:ascii="Times New Roman CYR" w:hAnsi="Times New Roman CYR" w:cs="Times New Roman CYR"/>
        </w:rPr>
      </w:pPr>
    </w:p>
    <w:p w:rsidR="00D53AE6" w:rsidRDefault="00D53AE6" w:rsidP="00D53AE6">
      <w:pPr>
        <w:autoSpaceDE w:val="0"/>
        <w:adjustRightInd w:val="0"/>
        <w:ind w:left="705"/>
        <w:jc w:val="both"/>
        <w:rPr>
          <w:rFonts w:ascii="Times New Roman CYR" w:hAnsi="Times New Roman CYR" w:cs="Times New Roman CYR"/>
        </w:rPr>
      </w:pPr>
      <w:r>
        <w:rPr>
          <w:rFonts w:ascii="Times New Roman CYR" w:hAnsi="Times New Roman CYR" w:cs="Times New Roman CYR"/>
        </w:rPr>
        <w:t>3.   Контроль за исполнением настоящего решения возложить  на специалиста Администрации по вопросам муниципального хозяйства Манычского сельского поселения.</w:t>
      </w:r>
    </w:p>
    <w:p w:rsidR="00D53AE6" w:rsidRDefault="00D53AE6" w:rsidP="00D53AE6">
      <w:pPr>
        <w:autoSpaceDE w:val="0"/>
        <w:adjustRightInd w:val="0"/>
        <w:jc w:val="both"/>
        <w:rPr>
          <w:rFonts w:ascii="Times New Roman CYR" w:hAnsi="Times New Roman CYR" w:cs="Times New Roman CYR"/>
          <w:b/>
          <w:bCs/>
        </w:rPr>
      </w:pPr>
    </w:p>
    <w:p w:rsidR="00D53AE6" w:rsidRPr="002F3501" w:rsidRDefault="00D53AE6" w:rsidP="00D53AE6">
      <w:pPr>
        <w:autoSpaceDE w:val="0"/>
        <w:adjustRightInd w:val="0"/>
        <w:rPr>
          <w:rFonts w:ascii="Times New Roman CYR" w:hAnsi="Times New Roman CYR" w:cs="Times New Roman CYR"/>
          <w:color w:val="000000"/>
        </w:rPr>
      </w:pPr>
      <w:r>
        <w:rPr>
          <w:rFonts w:ascii="Times New Roman CYR" w:hAnsi="Times New Roman CYR" w:cs="Times New Roman CYR"/>
          <w:color w:val="000000"/>
        </w:rPr>
        <w:t xml:space="preserve">           </w:t>
      </w:r>
    </w:p>
    <w:p w:rsidR="00D53AE6" w:rsidRDefault="00D53AE6" w:rsidP="00D53AE6">
      <w:pPr>
        <w:autoSpaceDE w:val="0"/>
        <w:adjustRightInd w:val="0"/>
        <w:rPr>
          <w:rFonts w:ascii="Times New Roman CYR" w:hAnsi="Times New Roman CYR" w:cs="Times New Roman CYR"/>
          <w:color w:val="000000"/>
        </w:rPr>
      </w:pPr>
      <w:r>
        <w:rPr>
          <w:rFonts w:ascii="Times New Roman CYR" w:hAnsi="Times New Roman CYR" w:cs="Times New Roman CYR"/>
          <w:color w:val="000000"/>
        </w:rPr>
        <w:t>Глава Манычского</w:t>
      </w:r>
    </w:p>
    <w:p w:rsidR="00D53AE6" w:rsidRDefault="00D53AE6" w:rsidP="00D53AE6">
      <w:pPr>
        <w:autoSpaceDE w:val="0"/>
        <w:adjustRightInd w:val="0"/>
        <w:rPr>
          <w:rFonts w:ascii="Times New Roman CYR" w:hAnsi="Times New Roman CYR" w:cs="Times New Roman CYR"/>
          <w:color w:val="000000"/>
        </w:rPr>
      </w:pPr>
      <w:r>
        <w:rPr>
          <w:rFonts w:ascii="Times New Roman CYR" w:hAnsi="Times New Roman CYR" w:cs="Times New Roman CYR"/>
          <w:color w:val="000000"/>
        </w:rPr>
        <w:t xml:space="preserve">           сельского поселения                                                                               Л.Н. Шаманина </w:t>
      </w:r>
    </w:p>
    <w:p w:rsidR="00D53AE6" w:rsidRDefault="00D53AE6" w:rsidP="00D53AE6">
      <w:pPr>
        <w:autoSpaceDE w:val="0"/>
        <w:adjustRightInd w:val="0"/>
        <w:rPr>
          <w:rFonts w:ascii="Times New Roman CYR" w:hAnsi="Times New Roman CYR" w:cs="Times New Roman CYR"/>
          <w:b/>
          <w:bCs/>
          <w:color w:val="000000"/>
        </w:rPr>
      </w:pPr>
    </w:p>
    <w:p w:rsidR="00D53AE6" w:rsidRPr="002F3501" w:rsidRDefault="00D53AE6" w:rsidP="00D53AE6">
      <w:pPr>
        <w:autoSpaceDE w:val="0"/>
        <w:adjustRightInd w:val="0"/>
        <w:rPr>
          <w:rFonts w:ascii="Times New Roman CYR" w:hAnsi="Times New Roman CYR" w:cs="Times New Roman CYR"/>
        </w:rPr>
      </w:pPr>
    </w:p>
    <w:p w:rsidR="00D53AE6" w:rsidRDefault="00D53AE6" w:rsidP="00D53AE6">
      <w:pPr>
        <w:autoSpaceDE w:val="0"/>
        <w:adjustRightInd w:val="0"/>
        <w:rPr>
          <w:rFonts w:ascii="Times New Roman CYR" w:hAnsi="Times New Roman CYR" w:cs="Times New Roman CYR"/>
        </w:rPr>
      </w:pPr>
      <w:r>
        <w:rPr>
          <w:rFonts w:ascii="Times New Roman CYR" w:hAnsi="Times New Roman CYR" w:cs="Times New Roman CYR"/>
        </w:rPr>
        <w:t xml:space="preserve">п.Степной Курган </w:t>
      </w:r>
    </w:p>
    <w:p w:rsidR="00D53AE6" w:rsidRDefault="00D53AE6" w:rsidP="00D53AE6">
      <w:pPr>
        <w:autoSpaceDE w:val="0"/>
        <w:adjustRightInd w:val="0"/>
        <w:rPr>
          <w:rFonts w:ascii="Times New Roman CYR" w:hAnsi="Times New Roman CYR" w:cs="Times New Roman CYR"/>
        </w:rPr>
      </w:pPr>
      <w:r>
        <w:rPr>
          <w:rFonts w:ascii="Times New Roman CYR" w:hAnsi="Times New Roman CYR" w:cs="Times New Roman CYR"/>
        </w:rPr>
        <w:t>28 ию</w:t>
      </w:r>
      <w:r w:rsidR="002F3501">
        <w:rPr>
          <w:rFonts w:ascii="Times New Roman CYR" w:hAnsi="Times New Roman CYR" w:cs="Times New Roman CYR"/>
        </w:rPr>
        <w:t>н</w:t>
      </w:r>
      <w:r>
        <w:rPr>
          <w:rFonts w:ascii="Times New Roman CYR" w:hAnsi="Times New Roman CYR" w:cs="Times New Roman CYR"/>
        </w:rPr>
        <w:t xml:space="preserve">я  2012 года   </w:t>
      </w:r>
    </w:p>
    <w:p w:rsidR="00D53AE6" w:rsidRPr="002F3501" w:rsidRDefault="00D53AE6" w:rsidP="00D53AE6">
      <w:pPr>
        <w:autoSpaceDE w:val="0"/>
        <w:adjustRightInd w:val="0"/>
        <w:rPr>
          <w:rFonts w:ascii="Times New Roman CYR" w:hAnsi="Times New Roman CYR" w:cs="Times New Roman CYR"/>
        </w:rPr>
      </w:pPr>
      <w:r>
        <w:rPr>
          <w:rFonts w:ascii="Times New Roman CYR" w:hAnsi="Times New Roman CYR" w:cs="Times New Roman CYR"/>
        </w:rPr>
        <w:t>№128</w:t>
      </w:r>
    </w:p>
    <w:p w:rsidR="00D53AE6" w:rsidRPr="002F3501" w:rsidRDefault="00D53AE6" w:rsidP="00D53AE6">
      <w:pPr>
        <w:autoSpaceDE w:val="0"/>
        <w:adjustRightInd w:val="0"/>
        <w:rPr>
          <w:rFonts w:ascii="Times New Roman CYR" w:hAnsi="Times New Roman CYR" w:cs="Times New Roman CYR"/>
        </w:rPr>
      </w:pPr>
    </w:p>
    <w:p w:rsidR="00B14C66" w:rsidRDefault="00B14C66" w:rsidP="00B14C66">
      <w:pPr>
        <w:pStyle w:val="31"/>
        <w:snapToGrid w:val="0"/>
        <w:ind w:right="-2"/>
        <w:jc w:val="right"/>
        <w:rPr>
          <w:rFonts w:ascii="Times New Roman" w:hAnsi="Times New Roman"/>
          <w:b w:val="0"/>
          <w:sz w:val="24"/>
          <w:szCs w:val="24"/>
        </w:rPr>
      </w:pPr>
      <w:r>
        <w:rPr>
          <w:rFonts w:ascii="Times New Roman" w:hAnsi="Times New Roman"/>
          <w:b w:val="0"/>
          <w:sz w:val="24"/>
          <w:szCs w:val="24"/>
        </w:rPr>
        <w:t xml:space="preserve">Утверждена:                                  </w:t>
      </w:r>
    </w:p>
    <w:p w:rsidR="00B14C66" w:rsidRDefault="00B14C66" w:rsidP="00B14C66">
      <w:pPr>
        <w:pStyle w:val="31"/>
        <w:spacing w:line="240" w:lineRule="auto"/>
        <w:ind w:right="-2"/>
        <w:jc w:val="right"/>
        <w:rPr>
          <w:rFonts w:ascii="Times New Roman" w:hAnsi="Times New Roman"/>
          <w:b w:val="0"/>
          <w:sz w:val="24"/>
          <w:szCs w:val="24"/>
        </w:rPr>
      </w:pPr>
      <w:r>
        <w:rPr>
          <w:rFonts w:ascii="Times New Roman" w:hAnsi="Times New Roman"/>
          <w:b w:val="0"/>
          <w:sz w:val="24"/>
          <w:szCs w:val="24"/>
        </w:rPr>
        <w:t xml:space="preserve">                                                                          решением Собрания депутатов №128 -                Манычского сельского поселения Сальского района</w:t>
      </w:r>
    </w:p>
    <w:p w:rsidR="00B14C66" w:rsidRDefault="00B14C66" w:rsidP="00B14C66">
      <w:pPr>
        <w:pStyle w:val="31"/>
        <w:spacing w:line="240" w:lineRule="auto"/>
        <w:ind w:right="-2"/>
        <w:jc w:val="right"/>
        <w:rPr>
          <w:rFonts w:ascii="Times New Roman" w:hAnsi="Times New Roman"/>
          <w:b w:val="0"/>
          <w:sz w:val="24"/>
          <w:szCs w:val="24"/>
        </w:rPr>
      </w:pPr>
      <w:r>
        <w:rPr>
          <w:rFonts w:ascii="Times New Roman" w:hAnsi="Times New Roman"/>
          <w:b w:val="0"/>
          <w:sz w:val="24"/>
          <w:szCs w:val="24"/>
        </w:rPr>
        <w:t>Ростовской области  от   28.0</w:t>
      </w:r>
      <w:r w:rsidR="002F3501">
        <w:rPr>
          <w:rFonts w:ascii="Times New Roman" w:hAnsi="Times New Roman"/>
          <w:b w:val="0"/>
          <w:sz w:val="24"/>
          <w:szCs w:val="24"/>
        </w:rPr>
        <w:t>6</w:t>
      </w:r>
      <w:r>
        <w:rPr>
          <w:rFonts w:ascii="Times New Roman" w:hAnsi="Times New Roman"/>
          <w:b w:val="0"/>
          <w:sz w:val="24"/>
          <w:szCs w:val="24"/>
        </w:rPr>
        <w:t xml:space="preserve">. 2012г    </w:t>
      </w:r>
    </w:p>
    <w:p w:rsidR="00B14C66" w:rsidRDefault="00B14C66" w:rsidP="00B14C66">
      <w:pPr>
        <w:pStyle w:val="Standard"/>
        <w:widowControl w:val="0"/>
        <w:autoSpaceDE w:val="0"/>
        <w:spacing w:after="0" w:line="240" w:lineRule="auto"/>
        <w:rPr>
          <w:rFonts w:ascii="Times New Roman CYR" w:hAnsi="Times New Roman CYR" w:cs="Times New Roman CYR"/>
          <w:sz w:val="28"/>
          <w:szCs w:val="28"/>
        </w:rPr>
      </w:pPr>
    </w:p>
    <w:p w:rsidR="00B14C66" w:rsidRDefault="00B14C66" w:rsidP="00B14C66">
      <w:pPr>
        <w:pStyle w:val="Standard"/>
        <w:widowControl w:val="0"/>
        <w:autoSpaceDE w:val="0"/>
        <w:spacing w:after="0" w:line="240" w:lineRule="auto"/>
        <w:rPr>
          <w:rFonts w:ascii="Times New Roman CYR" w:hAnsi="Times New Roman CYR" w:cs="Times New Roman CYR"/>
          <w:sz w:val="28"/>
          <w:szCs w:val="28"/>
        </w:rPr>
      </w:pPr>
    </w:p>
    <w:p w:rsidR="00B14C66" w:rsidRDefault="00B14C66" w:rsidP="00B14C66">
      <w:pPr>
        <w:pStyle w:val="Standard"/>
        <w:widowControl w:val="0"/>
        <w:autoSpaceDE w:val="0"/>
        <w:spacing w:after="0" w:line="240" w:lineRule="auto"/>
        <w:rPr>
          <w:rFonts w:ascii="Times New Roman CYR" w:hAnsi="Times New Roman CYR" w:cs="Times New Roman CYR"/>
          <w:sz w:val="28"/>
          <w:szCs w:val="28"/>
        </w:rPr>
      </w:pPr>
    </w:p>
    <w:p w:rsidR="00B14C66" w:rsidRDefault="00B14C66" w:rsidP="00B14C66">
      <w:pPr>
        <w:pStyle w:val="Standard"/>
        <w:widowControl w:val="0"/>
        <w:autoSpaceDE w:val="0"/>
        <w:spacing w:after="0" w:line="240" w:lineRule="auto"/>
        <w:rPr>
          <w:rFonts w:ascii="Times New Roman CYR" w:hAnsi="Times New Roman CYR" w:cs="Times New Roman CYR"/>
          <w:sz w:val="28"/>
          <w:szCs w:val="28"/>
        </w:rPr>
      </w:pPr>
    </w:p>
    <w:p w:rsidR="00B14C66" w:rsidRDefault="00B14C66" w:rsidP="00B14C66">
      <w:pPr>
        <w:pStyle w:val="Standard"/>
        <w:widowControl w:val="0"/>
        <w:autoSpaceDE w:val="0"/>
        <w:spacing w:after="0" w:line="240" w:lineRule="auto"/>
        <w:rPr>
          <w:rFonts w:ascii="Times New Roman CYR" w:hAnsi="Times New Roman CYR" w:cs="Times New Roman CYR"/>
          <w:sz w:val="28"/>
          <w:szCs w:val="28"/>
        </w:rPr>
      </w:pPr>
    </w:p>
    <w:p w:rsidR="00B14C66" w:rsidRDefault="00B14C66" w:rsidP="00B14C66">
      <w:pPr>
        <w:pStyle w:val="Standard"/>
        <w:widowControl w:val="0"/>
        <w:autoSpaceDE w:val="0"/>
        <w:spacing w:after="0" w:line="240" w:lineRule="auto"/>
        <w:rPr>
          <w:rFonts w:ascii="Times New Roman CYR" w:hAnsi="Times New Roman CYR" w:cs="Times New Roman CYR"/>
          <w:sz w:val="28"/>
          <w:szCs w:val="28"/>
        </w:rPr>
      </w:pPr>
    </w:p>
    <w:p w:rsidR="00B14C66" w:rsidRDefault="00B14C66" w:rsidP="00B14C66">
      <w:pPr>
        <w:pStyle w:val="Standard"/>
        <w:widowControl w:val="0"/>
        <w:autoSpaceDE w:val="0"/>
        <w:spacing w:after="0" w:line="240" w:lineRule="auto"/>
        <w:rPr>
          <w:rFonts w:ascii="Times New Roman CYR" w:hAnsi="Times New Roman CYR" w:cs="Times New Roman CYR"/>
          <w:sz w:val="28"/>
          <w:szCs w:val="28"/>
        </w:rPr>
      </w:pPr>
    </w:p>
    <w:p w:rsidR="00B14C66" w:rsidRDefault="00B14C66" w:rsidP="00B14C66">
      <w:pPr>
        <w:pStyle w:val="31"/>
        <w:ind w:right="-2"/>
        <w:rPr>
          <w:sz w:val="44"/>
          <w:szCs w:val="44"/>
        </w:rPr>
      </w:pPr>
      <w:r>
        <w:rPr>
          <w:sz w:val="44"/>
          <w:szCs w:val="44"/>
        </w:rPr>
        <w:t>«Программа комплексного развития</w:t>
      </w:r>
    </w:p>
    <w:p w:rsidR="00B14C66" w:rsidRDefault="00B14C66" w:rsidP="00B14C66">
      <w:pPr>
        <w:pStyle w:val="31"/>
        <w:ind w:right="-2"/>
        <w:rPr>
          <w:sz w:val="44"/>
          <w:szCs w:val="44"/>
        </w:rPr>
      </w:pPr>
      <w:r>
        <w:rPr>
          <w:sz w:val="44"/>
          <w:szCs w:val="44"/>
        </w:rPr>
        <w:t>систем коммунальной инфраструктуры</w:t>
      </w:r>
    </w:p>
    <w:p w:rsidR="00B14C66" w:rsidRDefault="00B14C66" w:rsidP="00B14C66">
      <w:pPr>
        <w:pStyle w:val="Standard"/>
        <w:jc w:val="center"/>
        <w:rPr>
          <w:b/>
          <w:sz w:val="44"/>
          <w:szCs w:val="44"/>
        </w:rPr>
      </w:pPr>
      <w:r>
        <w:rPr>
          <w:b/>
          <w:sz w:val="44"/>
          <w:szCs w:val="44"/>
        </w:rPr>
        <w:t xml:space="preserve"> Манычского сельского поселения</w:t>
      </w:r>
    </w:p>
    <w:p w:rsidR="00B14C66" w:rsidRDefault="00B14C66" w:rsidP="00B14C66">
      <w:pPr>
        <w:pStyle w:val="Standard"/>
        <w:jc w:val="center"/>
        <w:rPr>
          <w:b/>
          <w:sz w:val="44"/>
          <w:szCs w:val="44"/>
        </w:rPr>
      </w:pPr>
      <w:r>
        <w:rPr>
          <w:b/>
          <w:sz w:val="44"/>
          <w:szCs w:val="44"/>
        </w:rPr>
        <w:t>Сальского района Ростовской области</w:t>
      </w:r>
    </w:p>
    <w:p w:rsidR="00B14C66" w:rsidRDefault="00B14C66" w:rsidP="00B14C66">
      <w:pPr>
        <w:pStyle w:val="31"/>
        <w:widowControl w:val="0"/>
        <w:autoSpaceDE w:val="0"/>
        <w:spacing w:after="0" w:line="240" w:lineRule="auto"/>
        <w:ind w:right="-2"/>
        <w:rPr>
          <w:rFonts w:ascii="Times New Roman CYR" w:hAnsi="Times New Roman CYR" w:cs="Times New Roman CYR"/>
          <w:sz w:val="44"/>
          <w:szCs w:val="44"/>
        </w:rPr>
      </w:pPr>
      <w:r>
        <w:rPr>
          <w:rFonts w:ascii="Times New Roman CYR" w:hAnsi="Times New Roman CYR" w:cs="Times New Roman CYR"/>
          <w:sz w:val="44"/>
          <w:szCs w:val="44"/>
        </w:rPr>
        <w:t>на 2013-2015 годы с перспективой до 2020 года»</w:t>
      </w:r>
    </w:p>
    <w:p w:rsidR="00B14C66" w:rsidRDefault="00B14C66" w:rsidP="00B14C66">
      <w:pPr>
        <w:pStyle w:val="31"/>
        <w:widowControl w:val="0"/>
        <w:autoSpaceDE w:val="0"/>
        <w:spacing w:after="0" w:line="240" w:lineRule="auto"/>
        <w:ind w:right="-2"/>
        <w:rPr>
          <w:rFonts w:ascii="Times New Roman CYR" w:hAnsi="Times New Roman CYR" w:cs="Times New Roman CYR"/>
          <w:sz w:val="44"/>
          <w:szCs w:val="44"/>
        </w:rPr>
      </w:pPr>
    </w:p>
    <w:p w:rsidR="00B14C66" w:rsidRDefault="00B14C66" w:rsidP="00B14C66">
      <w:pPr>
        <w:pStyle w:val="31"/>
        <w:widowControl w:val="0"/>
        <w:autoSpaceDE w:val="0"/>
        <w:spacing w:after="0" w:line="240" w:lineRule="auto"/>
        <w:ind w:right="-2"/>
        <w:rPr>
          <w:rFonts w:ascii="Times New Roman CYR" w:hAnsi="Times New Roman CYR" w:cs="Times New Roman CYR"/>
          <w:sz w:val="44"/>
          <w:szCs w:val="44"/>
        </w:rPr>
      </w:pPr>
    </w:p>
    <w:p w:rsidR="00B14C66" w:rsidRPr="00B14C66" w:rsidRDefault="00B14C66" w:rsidP="00B14C66">
      <w:pPr>
        <w:pStyle w:val="31"/>
        <w:widowControl w:val="0"/>
        <w:autoSpaceDE w:val="0"/>
        <w:spacing w:after="0" w:line="240" w:lineRule="auto"/>
        <w:ind w:right="-2"/>
        <w:rPr>
          <w:rFonts w:ascii="Times New Roman CYR" w:hAnsi="Times New Roman CYR" w:cs="Times New Roman CYR"/>
          <w:sz w:val="44"/>
          <w:szCs w:val="44"/>
        </w:rPr>
      </w:pPr>
    </w:p>
    <w:p w:rsidR="00B14C66" w:rsidRPr="00B14C66" w:rsidRDefault="00B14C66" w:rsidP="00B14C66">
      <w:pPr>
        <w:pStyle w:val="31"/>
        <w:widowControl w:val="0"/>
        <w:autoSpaceDE w:val="0"/>
        <w:spacing w:after="0" w:line="240" w:lineRule="auto"/>
        <w:ind w:right="-2"/>
        <w:rPr>
          <w:rFonts w:ascii="Times New Roman CYR" w:hAnsi="Times New Roman CYR" w:cs="Times New Roman CYR"/>
          <w:sz w:val="44"/>
          <w:szCs w:val="44"/>
        </w:rPr>
      </w:pPr>
    </w:p>
    <w:p w:rsidR="00B14C66" w:rsidRPr="00B14C66" w:rsidRDefault="00B14C66" w:rsidP="00B14C66">
      <w:pPr>
        <w:pStyle w:val="31"/>
        <w:widowControl w:val="0"/>
        <w:autoSpaceDE w:val="0"/>
        <w:spacing w:after="0" w:line="240" w:lineRule="auto"/>
        <w:ind w:right="-2"/>
        <w:rPr>
          <w:rFonts w:ascii="Times New Roman CYR" w:hAnsi="Times New Roman CYR" w:cs="Times New Roman CYR"/>
          <w:sz w:val="44"/>
          <w:szCs w:val="44"/>
        </w:rPr>
      </w:pPr>
    </w:p>
    <w:p w:rsidR="00B14C66" w:rsidRPr="00B14C66" w:rsidRDefault="00B14C66" w:rsidP="00B14C66">
      <w:pPr>
        <w:pStyle w:val="31"/>
        <w:widowControl w:val="0"/>
        <w:autoSpaceDE w:val="0"/>
        <w:spacing w:after="0" w:line="240" w:lineRule="auto"/>
        <w:ind w:right="-2"/>
        <w:rPr>
          <w:rFonts w:ascii="Times New Roman CYR" w:hAnsi="Times New Roman CYR" w:cs="Times New Roman CYR"/>
          <w:sz w:val="44"/>
          <w:szCs w:val="44"/>
        </w:rPr>
      </w:pPr>
    </w:p>
    <w:p w:rsidR="00B14C66" w:rsidRPr="00B14C66" w:rsidRDefault="00B14C66" w:rsidP="00B14C66">
      <w:pPr>
        <w:pStyle w:val="31"/>
        <w:widowControl w:val="0"/>
        <w:autoSpaceDE w:val="0"/>
        <w:spacing w:after="0" w:line="240" w:lineRule="auto"/>
        <w:ind w:right="-2"/>
        <w:rPr>
          <w:rFonts w:ascii="Times New Roman CYR" w:hAnsi="Times New Roman CYR" w:cs="Times New Roman CYR"/>
          <w:sz w:val="44"/>
          <w:szCs w:val="44"/>
        </w:rPr>
      </w:pPr>
    </w:p>
    <w:p w:rsidR="00B14C66" w:rsidRPr="00B14C66" w:rsidRDefault="00B14C66" w:rsidP="00B14C66">
      <w:pPr>
        <w:pStyle w:val="31"/>
        <w:widowControl w:val="0"/>
        <w:autoSpaceDE w:val="0"/>
        <w:spacing w:after="0" w:line="240" w:lineRule="auto"/>
        <w:ind w:right="-2"/>
        <w:rPr>
          <w:rFonts w:ascii="Times New Roman CYR" w:hAnsi="Times New Roman CYR" w:cs="Times New Roman CYR"/>
          <w:sz w:val="44"/>
          <w:szCs w:val="44"/>
        </w:rPr>
      </w:pPr>
    </w:p>
    <w:p w:rsidR="00B14C66" w:rsidRPr="00B14C66" w:rsidRDefault="00B14C66" w:rsidP="00B14C66">
      <w:pPr>
        <w:pStyle w:val="31"/>
        <w:widowControl w:val="0"/>
        <w:autoSpaceDE w:val="0"/>
        <w:spacing w:after="0" w:line="240" w:lineRule="auto"/>
        <w:ind w:right="-2"/>
        <w:rPr>
          <w:rFonts w:ascii="Times New Roman CYR" w:hAnsi="Times New Roman CYR" w:cs="Times New Roman CYR"/>
          <w:sz w:val="44"/>
          <w:szCs w:val="44"/>
        </w:rPr>
      </w:pPr>
    </w:p>
    <w:p w:rsidR="00B14C66" w:rsidRPr="002F3501" w:rsidRDefault="00B14C66" w:rsidP="00B14C66">
      <w:pPr>
        <w:pStyle w:val="31"/>
        <w:widowControl w:val="0"/>
        <w:autoSpaceDE w:val="0"/>
        <w:spacing w:after="0" w:line="240" w:lineRule="auto"/>
        <w:ind w:right="-2"/>
        <w:rPr>
          <w:rFonts w:ascii="Times New Roman CYR" w:hAnsi="Times New Roman CYR" w:cs="Times New Roman CYR"/>
          <w:sz w:val="44"/>
          <w:szCs w:val="44"/>
        </w:rPr>
      </w:pPr>
    </w:p>
    <w:p w:rsidR="00D53AE6" w:rsidRPr="002F3501" w:rsidRDefault="00D53AE6" w:rsidP="00B14C66">
      <w:pPr>
        <w:pStyle w:val="31"/>
        <w:widowControl w:val="0"/>
        <w:autoSpaceDE w:val="0"/>
        <w:spacing w:after="0" w:line="240" w:lineRule="auto"/>
        <w:ind w:right="-2"/>
        <w:rPr>
          <w:rFonts w:ascii="Times New Roman CYR" w:hAnsi="Times New Roman CYR" w:cs="Times New Roman CYR"/>
          <w:sz w:val="44"/>
          <w:szCs w:val="44"/>
        </w:rPr>
      </w:pPr>
    </w:p>
    <w:p w:rsidR="00B14C66" w:rsidRDefault="00B14C66" w:rsidP="00B14C66">
      <w:pPr>
        <w:pStyle w:val="31"/>
        <w:widowControl w:val="0"/>
        <w:autoSpaceDE w:val="0"/>
        <w:spacing w:after="0" w:line="240" w:lineRule="auto"/>
        <w:ind w:right="-2"/>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B14C66" w:rsidRDefault="00B14C66" w:rsidP="00B14C66">
      <w:pPr>
        <w:pStyle w:val="31"/>
        <w:widowControl w:val="0"/>
        <w:autoSpaceDE w:val="0"/>
        <w:spacing w:after="0" w:line="240" w:lineRule="auto"/>
        <w:ind w:right="-2"/>
        <w:rPr>
          <w:rFonts w:ascii="Times New Roman CYR" w:hAnsi="Times New Roman CYR" w:cs="Times New Roman CYR"/>
          <w:sz w:val="28"/>
          <w:szCs w:val="28"/>
        </w:rPr>
      </w:pP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Введение                                                                                                           </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 4</w:t>
      </w:r>
    </w:p>
    <w:p w:rsidR="00B14C66" w:rsidRDefault="00B14C66" w:rsidP="00B14C66">
      <w:pPr>
        <w:pStyle w:val="31"/>
        <w:widowControl w:val="0"/>
        <w:numPr>
          <w:ilvl w:val="0"/>
          <w:numId w:val="20"/>
        </w:numPr>
        <w:autoSpaceDE w:val="0"/>
        <w:spacing w:after="0" w:line="240" w:lineRule="auto"/>
        <w:ind w:right="-2"/>
        <w:jc w:val="left"/>
      </w:pPr>
      <w:r>
        <w:rPr>
          <w:rFonts w:ascii="Times New Roman CYR" w:hAnsi="Times New Roman CYR" w:cs="Times New Roman CYR"/>
          <w:sz w:val="28"/>
          <w:szCs w:val="28"/>
        </w:rPr>
        <w:t xml:space="preserve">Цели и задачи                                                                                         </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6</w:t>
      </w:r>
    </w:p>
    <w:p w:rsidR="00B14C66" w:rsidRDefault="00B14C66" w:rsidP="00B14C66">
      <w:pPr>
        <w:pStyle w:val="31"/>
        <w:widowControl w:val="0"/>
        <w:numPr>
          <w:ilvl w:val="0"/>
          <w:numId w:val="20"/>
        </w:numPr>
        <w:autoSpaceDE w:val="0"/>
        <w:spacing w:after="0" w:line="240" w:lineRule="auto"/>
        <w:ind w:right="-2"/>
        <w:jc w:val="left"/>
        <w:rPr>
          <w:rFonts w:ascii="Times New Roman CYR" w:hAnsi="Times New Roman CYR" w:cs="Times New Roman CYR"/>
          <w:sz w:val="28"/>
          <w:szCs w:val="28"/>
        </w:rPr>
      </w:pPr>
      <w:r>
        <w:rPr>
          <w:rFonts w:ascii="Times New Roman CYR" w:hAnsi="Times New Roman CYR" w:cs="Times New Roman CYR"/>
          <w:sz w:val="28"/>
          <w:szCs w:val="28"/>
        </w:rPr>
        <w:t>Характеристика существующего состояния коммунальной</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инфраструктуры                                                                                              </w:t>
      </w:r>
      <w:r>
        <w:rPr>
          <w:rFonts w:ascii="Times New Roman CYR" w:hAnsi="Times New Roman CYR" w:cs="Times New Roman CYR"/>
          <w:sz w:val="28"/>
          <w:szCs w:val="28"/>
          <w:lang w:val="en-US"/>
        </w:rPr>
        <w:t xml:space="preserve"> 8</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           2.1. Газоснабжение                                                                              </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11</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           2.2. Водоснабжение                                                                             </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  11</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           2.3. Водоотведение                                                                               </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19</w:t>
      </w:r>
      <w:r>
        <w:rPr>
          <w:rFonts w:ascii="Times New Roman CYR" w:hAnsi="Times New Roman CYR" w:cs="Times New Roman CYR"/>
          <w:sz w:val="28"/>
          <w:szCs w:val="28"/>
        </w:rPr>
        <w:t xml:space="preserve">                                                                                                                                  </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           2.4. Теплоснабжение                                                                             </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21      </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           2.5. Электроснабжение                                                                         2</w:t>
      </w:r>
      <w:r>
        <w:rPr>
          <w:rFonts w:ascii="Times New Roman CYR" w:hAnsi="Times New Roman CYR" w:cs="Times New Roman CYR"/>
          <w:sz w:val="28"/>
          <w:szCs w:val="28"/>
          <w:lang w:val="en-US"/>
        </w:rPr>
        <w:t>3</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           2.6.  Санитарная очистка                                                                    </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2</w:t>
      </w:r>
      <w:r>
        <w:rPr>
          <w:rFonts w:ascii="Times New Roman CYR" w:hAnsi="Times New Roman CYR" w:cs="Times New Roman CYR"/>
          <w:sz w:val="28"/>
          <w:szCs w:val="28"/>
          <w:lang w:val="en-US"/>
        </w:rPr>
        <w:t>8</w:t>
      </w:r>
    </w:p>
    <w:p w:rsidR="00B14C66" w:rsidRDefault="00B14C66" w:rsidP="00B14C66">
      <w:pPr>
        <w:pStyle w:val="31"/>
        <w:widowControl w:val="0"/>
        <w:numPr>
          <w:ilvl w:val="0"/>
          <w:numId w:val="20"/>
        </w:numPr>
        <w:autoSpaceDE w:val="0"/>
        <w:spacing w:after="0" w:line="240" w:lineRule="auto"/>
        <w:ind w:right="-2"/>
        <w:jc w:val="left"/>
        <w:rPr>
          <w:rFonts w:ascii="Times New Roman CYR" w:hAnsi="Times New Roman CYR" w:cs="Times New Roman CYR"/>
          <w:sz w:val="28"/>
          <w:szCs w:val="28"/>
        </w:rPr>
      </w:pPr>
      <w:r>
        <w:rPr>
          <w:rFonts w:ascii="Times New Roman CYR" w:hAnsi="Times New Roman CYR" w:cs="Times New Roman CYR"/>
          <w:sz w:val="28"/>
          <w:szCs w:val="28"/>
        </w:rPr>
        <w:t>Перспективы развития  МО и прогноз  спроса на</w:t>
      </w:r>
    </w:p>
    <w:p w:rsidR="00B14C66" w:rsidRDefault="00B14C66" w:rsidP="00B14C66">
      <w:pPr>
        <w:pStyle w:val="31"/>
        <w:widowControl w:val="0"/>
        <w:autoSpaceDE w:val="0"/>
        <w:spacing w:after="0" w:line="240" w:lineRule="auto"/>
        <w:ind w:right="-2"/>
        <w:jc w:val="left"/>
        <w:rPr>
          <w:rFonts w:ascii="Times New Roman CYR" w:hAnsi="Times New Roman CYR" w:cs="Times New Roman CYR"/>
          <w:sz w:val="28"/>
          <w:szCs w:val="28"/>
        </w:rPr>
      </w:pPr>
      <w:r>
        <w:rPr>
          <w:rFonts w:ascii="Times New Roman CYR" w:hAnsi="Times New Roman CYR" w:cs="Times New Roman CYR"/>
          <w:sz w:val="28"/>
          <w:szCs w:val="28"/>
        </w:rPr>
        <w:t>коммунальные  ресурсы                                                                                 30</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           3.1. Анализ социально-экономического развития                          3</w:t>
      </w:r>
      <w:r w:rsidRPr="00B14C66">
        <w:rPr>
          <w:rFonts w:ascii="Times New Roman CYR" w:hAnsi="Times New Roman CYR" w:cs="Times New Roman CYR"/>
          <w:sz w:val="28"/>
          <w:szCs w:val="28"/>
        </w:rPr>
        <w:t>0</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           3.1.1. Территория                                                                                   3</w:t>
      </w:r>
      <w:r w:rsidRPr="00B14C66">
        <w:rPr>
          <w:rFonts w:ascii="Times New Roman CYR" w:hAnsi="Times New Roman CYR" w:cs="Times New Roman CYR"/>
          <w:sz w:val="28"/>
          <w:szCs w:val="28"/>
        </w:rPr>
        <w:t>0</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           3.1.2. Климат                                                                                           3</w:t>
      </w:r>
      <w:r w:rsidRPr="00B14C66">
        <w:rPr>
          <w:rFonts w:ascii="Times New Roman CYR" w:hAnsi="Times New Roman CYR" w:cs="Times New Roman CYR"/>
          <w:sz w:val="28"/>
          <w:szCs w:val="28"/>
        </w:rPr>
        <w:t>1</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           3.1.3. Рельеф                                                                                            3</w:t>
      </w:r>
      <w:r w:rsidRPr="00B14C66">
        <w:rPr>
          <w:rFonts w:ascii="Times New Roman CYR" w:hAnsi="Times New Roman CYR" w:cs="Times New Roman CYR"/>
          <w:sz w:val="28"/>
          <w:szCs w:val="28"/>
        </w:rPr>
        <w:t>3</w:t>
      </w:r>
    </w:p>
    <w:p w:rsidR="00B14C66" w:rsidRDefault="00B14C66" w:rsidP="00B14C66">
      <w:pPr>
        <w:pStyle w:val="31"/>
        <w:widowControl w:val="0"/>
        <w:autoSpaceDE w:val="0"/>
        <w:spacing w:after="0" w:line="240" w:lineRule="auto"/>
        <w:ind w:right="-2"/>
        <w:jc w:val="left"/>
        <w:rPr>
          <w:rFonts w:ascii="Times New Roman CYR" w:hAnsi="Times New Roman CYR" w:cs="Times New Roman CYR"/>
          <w:sz w:val="28"/>
          <w:szCs w:val="28"/>
        </w:rPr>
      </w:pPr>
      <w:r>
        <w:rPr>
          <w:rFonts w:ascii="Times New Roman CYR" w:hAnsi="Times New Roman CYR" w:cs="Times New Roman CYR"/>
          <w:sz w:val="28"/>
          <w:szCs w:val="28"/>
        </w:rPr>
        <w:t xml:space="preserve">           3.1.4. Геология и гидрография                                                             33</w:t>
      </w:r>
    </w:p>
    <w:p w:rsidR="00B14C66" w:rsidRDefault="00B14C66" w:rsidP="00B14C66">
      <w:pPr>
        <w:pStyle w:val="31"/>
        <w:widowControl w:val="0"/>
        <w:autoSpaceDE w:val="0"/>
        <w:spacing w:after="0" w:line="240" w:lineRule="auto"/>
        <w:ind w:right="-2"/>
        <w:jc w:val="left"/>
        <w:rPr>
          <w:rFonts w:ascii="Times New Roman CYR" w:hAnsi="Times New Roman CYR" w:cs="Times New Roman CYR"/>
          <w:sz w:val="28"/>
          <w:szCs w:val="28"/>
        </w:rPr>
      </w:pPr>
      <w:r>
        <w:rPr>
          <w:rFonts w:ascii="Times New Roman CYR" w:hAnsi="Times New Roman CYR" w:cs="Times New Roman CYR"/>
          <w:sz w:val="28"/>
          <w:szCs w:val="28"/>
        </w:rPr>
        <w:t xml:space="preserve">           3.2. Земельный фонд                                                                              34</w:t>
      </w:r>
    </w:p>
    <w:p w:rsidR="00B14C66" w:rsidRDefault="00B14C66" w:rsidP="00B14C66">
      <w:pPr>
        <w:pStyle w:val="31"/>
        <w:widowControl w:val="0"/>
        <w:autoSpaceDE w:val="0"/>
        <w:spacing w:after="0" w:line="240" w:lineRule="auto"/>
        <w:ind w:right="-2"/>
        <w:jc w:val="left"/>
        <w:rPr>
          <w:rFonts w:ascii="Times New Roman CYR" w:hAnsi="Times New Roman CYR" w:cs="Times New Roman CYR"/>
          <w:sz w:val="28"/>
          <w:szCs w:val="28"/>
        </w:rPr>
      </w:pPr>
      <w:r>
        <w:rPr>
          <w:rFonts w:ascii="Times New Roman CYR" w:hAnsi="Times New Roman CYR" w:cs="Times New Roman CYR"/>
          <w:sz w:val="28"/>
          <w:szCs w:val="28"/>
        </w:rPr>
        <w:t xml:space="preserve">           3.2.1. Оценка природно-ресурсного потенциала                              35</w:t>
      </w:r>
    </w:p>
    <w:p w:rsidR="00B14C66" w:rsidRDefault="00B14C66" w:rsidP="00B14C66">
      <w:pPr>
        <w:pStyle w:val="31"/>
        <w:widowControl w:val="0"/>
        <w:autoSpaceDE w:val="0"/>
        <w:spacing w:after="0" w:line="240" w:lineRule="auto"/>
        <w:ind w:right="-2"/>
        <w:jc w:val="left"/>
        <w:rPr>
          <w:rFonts w:ascii="Times New Roman CYR" w:hAnsi="Times New Roman CYR" w:cs="Times New Roman CYR"/>
          <w:sz w:val="28"/>
          <w:szCs w:val="28"/>
        </w:rPr>
      </w:pPr>
      <w:r>
        <w:rPr>
          <w:rFonts w:ascii="Times New Roman CYR" w:hAnsi="Times New Roman CYR" w:cs="Times New Roman CYR"/>
          <w:sz w:val="28"/>
          <w:szCs w:val="28"/>
        </w:rPr>
        <w:t xml:space="preserve">           3.3. Экономический потенциал сельского поселения                     36</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           3.4. Жилой фонд                                                                                      </w:t>
      </w:r>
      <w:r w:rsidRPr="00B14C66">
        <w:rPr>
          <w:rFonts w:ascii="Times New Roman CYR" w:hAnsi="Times New Roman CYR" w:cs="Times New Roman CYR"/>
          <w:sz w:val="28"/>
          <w:szCs w:val="28"/>
        </w:rPr>
        <w:t>38</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           3.4.1. Население и демографический потенциал                             </w:t>
      </w:r>
      <w:r w:rsidRPr="00B14C66">
        <w:rPr>
          <w:rFonts w:ascii="Times New Roman CYR" w:hAnsi="Times New Roman CYR" w:cs="Times New Roman CYR"/>
          <w:sz w:val="28"/>
          <w:szCs w:val="28"/>
        </w:rPr>
        <w:t>39</w:t>
      </w:r>
    </w:p>
    <w:p w:rsidR="00B14C66" w:rsidRDefault="00B14C66" w:rsidP="00B14C66">
      <w:pPr>
        <w:pStyle w:val="31"/>
        <w:widowControl w:val="0"/>
        <w:autoSpaceDE w:val="0"/>
        <w:spacing w:after="0" w:line="240" w:lineRule="auto"/>
        <w:ind w:right="-2"/>
        <w:jc w:val="left"/>
        <w:rPr>
          <w:rFonts w:ascii="Times New Roman CYR" w:hAnsi="Times New Roman CYR" w:cs="Times New Roman CYR"/>
          <w:sz w:val="28"/>
          <w:szCs w:val="28"/>
        </w:rPr>
      </w:pPr>
      <w:r>
        <w:rPr>
          <w:rFonts w:ascii="Times New Roman CYR" w:hAnsi="Times New Roman CYR" w:cs="Times New Roman CYR"/>
          <w:sz w:val="28"/>
          <w:szCs w:val="28"/>
        </w:rPr>
        <w:t xml:space="preserve">           3.5. Потребительский рынок                                                                                                                                                   </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           3.6. Транспорт, связь                                                                              4</w:t>
      </w:r>
      <w:r>
        <w:rPr>
          <w:rFonts w:ascii="Times New Roman CYR" w:hAnsi="Times New Roman CYR" w:cs="Times New Roman CYR"/>
          <w:sz w:val="28"/>
          <w:szCs w:val="28"/>
          <w:lang w:val="en-US"/>
        </w:rPr>
        <w:t>6</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           3.7. Здравооханение                                                                                4</w:t>
      </w:r>
      <w:r>
        <w:rPr>
          <w:rFonts w:ascii="Times New Roman CYR" w:hAnsi="Times New Roman CYR" w:cs="Times New Roman CYR"/>
          <w:sz w:val="28"/>
          <w:szCs w:val="28"/>
          <w:lang w:val="en-US"/>
        </w:rPr>
        <w:t>6</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           3.8. Образование                                                                                      4</w:t>
      </w:r>
      <w:r>
        <w:rPr>
          <w:rFonts w:ascii="Times New Roman CYR" w:hAnsi="Times New Roman CYR" w:cs="Times New Roman CYR"/>
          <w:sz w:val="28"/>
          <w:szCs w:val="28"/>
          <w:lang w:val="en-US"/>
        </w:rPr>
        <w:t>7</w:t>
      </w:r>
    </w:p>
    <w:p w:rsidR="00B14C66" w:rsidRDefault="00B14C66" w:rsidP="00B14C66">
      <w:pPr>
        <w:pStyle w:val="31"/>
        <w:widowControl w:val="0"/>
        <w:numPr>
          <w:ilvl w:val="0"/>
          <w:numId w:val="20"/>
        </w:numPr>
        <w:autoSpaceDE w:val="0"/>
        <w:spacing w:after="0" w:line="240" w:lineRule="auto"/>
        <w:ind w:right="-2"/>
        <w:jc w:val="left"/>
      </w:pPr>
      <w:r>
        <w:rPr>
          <w:rFonts w:ascii="Times New Roman CYR" w:hAnsi="Times New Roman CYR" w:cs="Times New Roman CYR"/>
          <w:sz w:val="28"/>
          <w:szCs w:val="28"/>
        </w:rPr>
        <w:t xml:space="preserve">       Охрана окружающей среды                                                            4</w:t>
      </w:r>
      <w:r>
        <w:rPr>
          <w:rFonts w:ascii="Times New Roman CYR" w:hAnsi="Times New Roman CYR" w:cs="Times New Roman CYR"/>
          <w:sz w:val="28"/>
          <w:szCs w:val="28"/>
          <w:lang w:val="en-US"/>
        </w:rPr>
        <w:t>7</w:t>
      </w:r>
    </w:p>
    <w:p w:rsidR="00B14C66" w:rsidRDefault="00B14C66" w:rsidP="00B14C66">
      <w:pPr>
        <w:pStyle w:val="31"/>
        <w:widowControl w:val="0"/>
        <w:numPr>
          <w:ilvl w:val="0"/>
          <w:numId w:val="20"/>
        </w:numPr>
        <w:autoSpaceDE w:val="0"/>
        <w:spacing w:after="0" w:line="240" w:lineRule="auto"/>
        <w:ind w:right="-2"/>
        <w:jc w:val="left"/>
        <w:rPr>
          <w:rFonts w:ascii="Times New Roman CYR" w:hAnsi="Times New Roman CYR" w:cs="Times New Roman CYR"/>
          <w:sz w:val="28"/>
          <w:szCs w:val="28"/>
        </w:rPr>
      </w:pPr>
      <w:r>
        <w:rPr>
          <w:rFonts w:ascii="Times New Roman CYR" w:hAnsi="Times New Roman CYR" w:cs="Times New Roman CYR"/>
          <w:sz w:val="28"/>
          <w:szCs w:val="28"/>
        </w:rPr>
        <w:t xml:space="preserve">Строительство и реконструкция  объеков капитального   </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строительства                                                                                                     </w:t>
      </w:r>
      <w:r w:rsidRPr="00B14C66">
        <w:rPr>
          <w:rFonts w:ascii="Times New Roman CYR" w:hAnsi="Times New Roman CYR" w:cs="Times New Roman CYR"/>
          <w:sz w:val="28"/>
          <w:szCs w:val="28"/>
        </w:rPr>
        <w:t>50</w:t>
      </w:r>
      <w:r>
        <w:rPr>
          <w:rFonts w:ascii="Times New Roman CYR" w:hAnsi="Times New Roman CYR" w:cs="Times New Roman CYR"/>
          <w:sz w:val="28"/>
          <w:szCs w:val="28"/>
        </w:rPr>
        <w:t xml:space="preserve">                        </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            5.1. Перспектива развития территории                                             5</w:t>
      </w:r>
      <w:r w:rsidRPr="00B14C66">
        <w:rPr>
          <w:rFonts w:ascii="Times New Roman CYR" w:hAnsi="Times New Roman CYR" w:cs="Times New Roman CYR"/>
          <w:sz w:val="28"/>
          <w:szCs w:val="28"/>
        </w:rPr>
        <w:t>0</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            5.2. О территориальном планировании                                             5</w:t>
      </w:r>
      <w:r w:rsidRPr="00B14C66">
        <w:rPr>
          <w:rFonts w:ascii="Times New Roman CYR" w:hAnsi="Times New Roman CYR" w:cs="Times New Roman CYR"/>
          <w:sz w:val="28"/>
          <w:szCs w:val="28"/>
        </w:rPr>
        <w:t>2</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            5.3. Технико-экономические показатели                                           5</w:t>
      </w:r>
      <w:r w:rsidRPr="00B14C66">
        <w:rPr>
          <w:rFonts w:ascii="Times New Roman CYR" w:hAnsi="Times New Roman CYR" w:cs="Times New Roman CYR"/>
          <w:sz w:val="28"/>
          <w:szCs w:val="28"/>
        </w:rPr>
        <w:t>5</w:t>
      </w:r>
    </w:p>
    <w:p w:rsidR="00B14C66" w:rsidRDefault="00B14C66" w:rsidP="00B14C66">
      <w:pPr>
        <w:pStyle w:val="31"/>
        <w:widowControl w:val="0"/>
        <w:autoSpaceDE w:val="0"/>
        <w:spacing w:after="0" w:line="240" w:lineRule="auto"/>
        <w:ind w:right="-2"/>
        <w:jc w:val="left"/>
        <w:rPr>
          <w:rFonts w:ascii="Times New Roman CYR" w:hAnsi="Times New Roman CYR" w:cs="Times New Roman CYR"/>
          <w:sz w:val="28"/>
          <w:szCs w:val="28"/>
        </w:rPr>
      </w:pPr>
      <w:r>
        <w:rPr>
          <w:rFonts w:ascii="Times New Roman CYR" w:hAnsi="Times New Roman CYR" w:cs="Times New Roman CYR"/>
          <w:sz w:val="28"/>
          <w:szCs w:val="28"/>
        </w:rPr>
        <w:t xml:space="preserve">            5.3.1. Перечень объектов капитального строительства</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                       до 2020 года                                                                                   5</w:t>
      </w:r>
      <w:r>
        <w:rPr>
          <w:rFonts w:ascii="Times New Roman CYR" w:hAnsi="Times New Roman CYR" w:cs="Times New Roman CYR"/>
          <w:sz w:val="28"/>
          <w:szCs w:val="28"/>
          <w:lang w:val="en-US"/>
        </w:rPr>
        <w:t>7</w:t>
      </w:r>
    </w:p>
    <w:p w:rsidR="00B14C66" w:rsidRDefault="00B14C66" w:rsidP="00B14C66">
      <w:pPr>
        <w:pStyle w:val="31"/>
        <w:widowControl w:val="0"/>
        <w:numPr>
          <w:ilvl w:val="0"/>
          <w:numId w:val="20"/>
        </w:numPr>
        <w:autoSpaceDE w:val="0"/>
        <w:spacing w:after="0" w:line="240" w:lineRule="auto"/>
        <w:ind w:right="-2"/>
        <w:jc w:val="left"/>
      </w:pPr>
      <w:r>
        <w:rPr>
          <w:rFonts w:ascii="Times New Roman CYR" w:hAnsi="Times New Roman CYR" w:cs="Times New Roman CYR"/>
          <w:sz w:val="28"/>
          <w:szCs w:val="28"/>
        </w:rPr>
        <w:t xml:space="preserve">Гипотеза экономического развития                                                     </w:t>
      </w:r>
      <w:r>
        <w:rPr>
          <w:rFonts w:ascii="Times New Roman CYR" w:hAnsi="Times New Roman CYR" w:cs="Times New Roman CYR"/>
          <w:sz w:val="28"/>
          <w:szCs w:val="28"/>
          <w:lang w:val="en-US"/>
        </w:rPr>
        <w:t>59</w:t>
      </w:r>
      <w:r>
        <w:rPr>
          <w:rFonts w:ascii="Times New Roman CYR" w:hAnsi="Times New Roman CYR" w:cs="Times New Roman CYR"/>
          <w:sz w:val="28"/>
          <w:szCs w:val="28"/>
        </w:rPr>
        <w:t xml:space="preserve">                          </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            6.1. Бюджетное обеспечение                                                                 </w:t>
      </w:r>
      <w:r>
        <w:rPr>
          <w:rFonts w:ascii="Times New Roman CYR" w:hAnsi="Times New Roman CYR" w:cs="Times New Roman CYR"/>
          <w:sz w:val="28"/>
          <w:szCs w:val="28"/>
          <w:lang w:val="en-US"/>
        </w:rPr>
        <w:t>59</w:t>
      </w:r>
    </w:p>
    <w:p w:rsidR="00B14C66" w:rsidRDefault="00B14C66" w:rsidP="00B14C66">
      <w:pPr>
        <w:pStyle w:val="31"/>
        <w:widowControl w:val="0"/>
        <w:tabs>
          <w:tab w:val="left" w:pos="8890"/>
        </w:tabs>
        <w:autoSpaceDE w:val="0"/>
        <w:spacing w:after="0" w:line="240" w:lineRule="auto"/>
        <w:ind w:right="-2"/>
        <w:jc w:val="left"/>
      </w:pPr>
      <w:r>
        <w:rPr>
          <w:rFonts w:ascii="Times New Roman CYR" w:hAnsi="Times New Roman CYR" w:cs="Times New Roman CYR"/>
          <w:sz w:val="28"/>
          <w:szCs w:val="28"/>
        </w:rPr>
        <w:t xml:space="preserve">            6.2. Финансирование</w:t>
      </w:r>
      <w:r>
        <w:rPr>
          <w:rFonts w:ascii="Times New Roman CYR" w:hAnsi="Times New Roman CYR" w:cs="Times New Roman CYR"/>
          <w:sz w:val="28"/>
          <w:szCs w:val="28"/>
          <w:lang w:val="en-US"/>
        </w:rPr>
        <w:t xml:space="preserve">                                                                             62</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            6.3. Выводы и предложения                                                            </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 6</w:t>
      </w:r>
      <w:r>
        <w:rPr>
          <w:rFonts w:ascii="Times New Roman CYR" w:hAnsi="Times New Roman CYR" w:cs="Times New Roman CYR"/>
          <w:sz w:val="28"/>
          <w:szCs w:val="28"/>
          <w:lang w:val="en-US"/>
        </w:rPr>
        <w:t>3</w:t>
      </w:r>
    </w:p>
    <w:p w:rsidR="00B14C66" w:rsidRDefault="00B14C66" w:rsidP="00B14C66">
      <w:pPr>
        <w:pStyle w:val="31"/>
        <w:widowControl w:val="0"/>
        <w:numPr>
          <w:ilvl w:val="0"/>
          <w:numId w:val="20"/>
        </w:numPr>
        <w:autoSpaceDE w:val="0"/>
        <w:spacing w:after="0" w:line="240" w:lineRule="auto"/>
        <w:ind w:right="-2"/>
        <w:jc w:val="left"/>
      </w:pPr>
      <w:r>
        <w:rPr>
          <w:rFonts w:ascii="Times New Roman CYR" w:hAnsi="Times New Roman CYR" w:cs="Times New Roman CYR"/>
          <w:sz w:val="28"/>
          <w:szCs w:val="28"/>
        </w:rPr>
        <w:t xml:space="preserve">Формирование программы                                                              </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    6</w:t>
      </w:r>
      <w:r>
        <w:rPr>
          <w:rFonts w:ascii="Times New Roman CYR" w:hAnsi="Times New Roman CYR" w:cs="Times New Roman CYR"/>
          <w:sz w:val="28"/>
          <w:szCs w:val="28"/>
          <w:lang w:val="en-US"/>
        </w:rPr>
        <w:t>5</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           7.1. Основные принципы формирования Программы комплексного развития систем коммунальной инфраструктуры Манычского сельского поселения                                                                                                           65                        </w:t>
      </w:r>
    </w:p>
    <w:p w:rsidR="00B14C66" w:rsidRDefault="00B14C66" w:rsidP="00B14C66">
      <w:pPr>
        <w:pStyle w:val="31"/>
        <w:widowControl w:val="0"/>
        <w:autoSpaceDE w:val="0"/>
        <w:spacing w:after="0" w:line="240" w:lineRule="auto"/>
        <w:ind w:right="-2"/>
        <w:jc w:val="left"/>
        <w:rPr>
          <w:rFonts w:ascii="Times New Roman CYR" w:hAnsi="Times New Roman CYR" w:cs="Times New Roman CYR"/>
          <w:sz w:val="28"/>
          <w:szCs w:val="28"/>
        </w:rPr>
      </w:pPr>
      <w:r>
        <w:rPr>
          <w:rFonts w:ascii="Times New Roman CYR" w:hAnsi="Times New Roman CYR" w:cs="Times New Roman CYR"/>
          <w:sz w:val="28"/>
          <w:szCs w:val="28"/>
        </w:rPr>
        <w:t xml:space="preserve">           7.2. Оценка социально-экономической эффективности</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Программы                                                                                                        6</w:t>
      </w:r>
      <w:r w:rsidRPr="00B14C66">
        <w:rPr>
          <w:rFonts w:ascii="Times New Roman CYR" w:hAnsi="Times New Roman CYR" w:cs="Times New Roman CYR"/>
          <w:sz w:val="28"/>
          <w:szCs w:val="28"/>
        </w:rPr>
        <w:t>7</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           7.3. Характеристика и прогноз развития коммунальной инфраструктуры.                                                                                              </w:t>
      </w:r>
      <w:r>
        <w:rPr>
          <w:rFonts w:ascii="Times New Roman CYR" w:hAnsi="Times New Roman CYR" w:cs="Times New Roman CYR"/>
          <w:sz w:val="28"/>
          <w:szCs w:val="28"/>
          <w:lang w:val="en-US"/>
        </w:rPr>
        <w:t>68</w:t>
      </w:r>
    </w:p>
    <w:p w:rsidR="00B14C66" w:rsidRDefault="00B14C66" w:rsidP="00B14C66">
      <w:pPr>
        <w:pStyle w:val="31"/>
        <w:widowControl w:val="0"/>
        <w:numPr>
          <w:ilvl w:val="0"/>
          <w:numId w:val="20"/>
        </w:numPr>
        <w:autoSpaceDE w:val="0"/>
        <w:spacing w:after="0" w:line="240" w:lineRule="auto"/>
        <w:ind w:right="-2"/>
        <w:jc w:val="left"/>
      </w:pPr>
      <w:r>
        <w:rPr>
          <w:rFonts w:ascii="Times New Roman CYR" w:hAnsi="Times New Roman CYR" w:cs="Times New Roman CYR"/>
          <w:sz w:val="28"/>
          <w:szCs w:val="28"/>
        </w:rPr>
        <w:t xml:space="preserve">Основные мероприятия программы                                                  </w:t>
      </w:r>
      <w:r>
        <w:rPr>
          <w:rFonts w:ascii="Times New Roman CYR" w:hAnsi="Times New Roman CYR" w:cs="Times New Roman CYR"/>
          <w:sz w:val="28"/>
          <w:szCs w:val="28"/>
          <w:lang w:val="en-US"/>
        </w:rPr>
        <w:t>69</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           8.1. Система теплоснабжения                                                              </w:t>
      </w:r>
      <w:r>
        <w:rPr>
          <w:rFonts w:ascii="Times New Roman CYR" w:hAnsi="Times New Roman CYR" w:cs="Times New Roman CYR"/>
          <w:sz w:val="28"/>
          <w:szCs w:val="28"/>
          <w:lang w:val="en-US"/>
        </w:rPr>
        <w:t>69</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           8.2. Водоснабжение                                                                                 7</w:t>
      </w:r>
      <w:r>
        <w:rPr>
          <w:rFonts w:ascii="Times New Roman CYR" w:hAnsi="Times New Roman CYR" w:cs="Times New Roman CYR"/>
          <w:sz w:val="28"/>
          <w:szCs w:val="28"/>
          <w:lang w:val="en-US"/>
        </w:rPr>
        <w:t>0</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           8.3. Водоотведение                                                                                  7</w:t>
      </w:r>
      <w:r>
        <w:rPr>
          <w:rFonts w:ascii="Times New Roman CYR" w:hAnsi="Times New Roman CYR" w:cs="Times New Roman CYR"/>
          <w:sz w:val="28"/>
          <w:szCs w:val="28"/>
          <w:lang w:val="en-US"/>
        </w:rPr>
        <w:t>3</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           8.4. Газоснабжение                                                                                  7</w:t>
      </w:r>
      <w:r>
        <w:rPr>
          <w:rFonts w:ascii="Times New Roman CYR" w:hAnsi="Times New Roman CYR" w:cs="Times New Roman CYR"/>
          <w:sz w:val="28"/>
          <w:szCs w:val="28"/>
          <w:lang w:val="en-US"/>
        </w:rPr>
        <w:t>4</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           8.5. Электроснабжение                                                                           7</w:t>
      </w:r>
      <w:r>
        <w:rPr>
          <w:rFonts w:ascii="Times New Roman CYR" w:hAnsi="Times New Roman CYR" w:cs="Times New Roman CYR"/>
          <w:sz w:val="28"/>
          <w:szCs w:val="28"/>
          <w:lang w:val="en-US"/>
        </w:rPr>
        <w:t>5</w:t>
      </w:r>
    </w:p>
    <w:p w:rsidR="00B14C66" w:rsidRDefault="00B14C66" w:rsidP="00B14C66">
      <w:pPr>
        <w:pStyle w:val="31"/>
        <w:widowControl w:val="0"/>
        <w:autoSpaceDE w:val="0"/>
        <w:spacing w:after="0" w:line="240" w:lineRule="auto"/>
        <w:ind w:right="-2"/>
        <w:jc w:val="left"/>
        <w:rPr>
          <w:rFonts w:ascii="Times New Roman CYR" w:hAnsi="Times New Roman CYR" w:cs="Times New Roman CYR"/>
          <w:sz w:val="28"/>
          <w:szCs w:val="28"/>
        </w:rPr>
      </w:pPr>
      <w:r>
        <w:rPr>
          <w:rFonts w:ascii="Times New Roman CYR" w:hAnsi="Times New Roman CYR" w:cs="Times New Roman CYR"/>
          <w:sz w:val="28"/>
          <w:szCs w:val="28"/>
        </w:rPr>
        <w:t xml:space="preserve">           8.6. Финансовые потребности и финансовые источники               75</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           8.7. Комплексное  управление реализации Программы                 7</w:t>
      </w:r>
      <w:r w:rsidRPr="00B14C66">
        <w:rPr>
          <w:rFonts w:ascii="Times New Roman CYR" w:hAnsi="Times New Roman CYR" w:cs="Times New Roman CYR"/>
          <w:sz w:val="28"/>
          <w:szCs w:val="28"/>
        </w:rPr>
        <w:t>5</w:t>
      </w: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8"/>
          <w:szCs w:val="28"/>
        </w:rPr>
        <w:t xml:space="preserve">9.        </w:t>
      </w:r>
      <w:r>
        <w:rPr>
          <w:rFonts w:ascii="Times New Roman" w:hAnsi="Times New Roman" w:cs="Arial CYR"/>
          <w:sz w:val="28"/>
          <w:szCs w:val="28"/>
        </w:rPr>
        <w:t>Эффект от реализации мероприятий по развитию                          7</w:t>
      </w:r>
      <w:r>
        <w:rPr>
          <w:rFonts w:ascii="Times New Roman" w:hAnsi="Times New Roman" w:cs="Arial CYR"/>
          <w:sz w:val="28"/>
          <w:szCs w:val="28"/>
          <w:lang w:val="en-US"/>
        </w:rPr>
        <w:t>6</w:t>
      </w:r>
    </w:p>
    <w:p w:rsidR="00B14C66" w:rsidRDefault="00B14C66" w:rsidP="00B14C66">
      <w:pPr>
        <w:pStyle w:val="31"/>
        <w:widowControl w:val="0"/>
        <w:autoSpaceDE w:val="0"/>
        <w:spacing w:after="0" w:line="240" w:lineRule="auto"/>
        <w:ind w:right="-2"/>
        <w:jc w:val="left"/>
        <w:rPr>
          <w:rFonts w:ascii="Times New Roman" w:hAnsi="Times New Roman" w:cs="Arial CYR"/>
          <w:sz w:val="28"/>
          <w:szCs w:val="28"/>
        </w:rPr>
      </w:pPr>
      <w:r>
        <w:rPr>
          <w:rFonts w:ascii="Times New Roman" w:hAnsi="Times New Roman" w:cs="Arial CYR"/>
          <w:sz w:val="28"/>
          <w:szCs w:val="28"/>
        </w:rPr>
        <w:t>и модернизации систем коммунальной инфраструктуры</w:t>
      </w:r>
    </w:p>
    <w:p w:rsidR="00B14C66" w:rsidRDefault="00B14C66" w:rsidP="00B14C66">
      <w:pPr>
        <w:pStyle w:val="31"/>
        <w:widowControl w:val="0"/>
        <w:autoSpaceDE w:val="0"/>
        <w:spacing w:after="0" w:line="240" w:lineRule="auto"/>
        <w:jc w:val="left"/>
        <w:rPr>
          <w:rFonts w:ascii="Times New Roman CYR" w:hAnsi="Times New Roman CYR" w:cs="Times New Roman CYR"/>
          <w:sz w:val="28"/>
          <w:szCs w:val="28"/>
        </w:rPr>
      </w:pPr>
    </w:p>
    <w:p w:rsidR="00B14C66" w:rsidRDefault="00B14C66" w:rsidP="00B14C66">
      <w:pPr>
        <w:pStyle w:val="31"/>
        <w:widowControl w:val="0"/>
        <w:autoSpaceDE w:val="0"/>
        <w:spacing w:after="0" w:line="240" w:lineRule="auto"/>
        <w:ind w:right="-2"/>
        <w:jc w:val="left"/>
        <w:rPr>
          <w:rFonts w:ascii="Times New Roman CYR" w:hAnsi="Times New Roman CYR" w:cs="Times New Roman CYR"/>
          <w:sz w:val="28"/>
          <w:szCs w:val="28"/>
        </w:rPr>
      </w:pPr>
    </w:p>
    <w:p w:rsidR="00B14C66" w:rsidRDefault="00B14C66" w:rsidP="00B14C66">
      <w:pPr>
        <w:pStyle w:val="31"/>
        <w:widowControl w:val="0"/>
        <w:autoSpaceDE w:val="0"/>
        <w:spacing w:after="0" w:line="240" w:lineRule="auto"/>
        <w:ind w:left="76" w:right="-2"/>
        <w:jc w:val="left"/>
        <w:rPr>
          <w:rFonts w:ascii="Times New Roman CYR" w:hAnsi="Times New Roman CYR" w:cs="Times New Roman CYR"/>
          <w:sz w:val="24"/>
          <w:szCs w:val="24"/>
        </w:rPr>
      </w:pPr>
    </w:p>
    <w:p w:rsidR="00B14C66" w:rsidRDefault="00B14C66" w:rsidP="00B14C66">
      <w:pPr>
        <w:pStyle w:val="31"/>
        <w:widowControl w:val="0"/>
        <w:autoSpaceDE w:val="0"/>
        <w:spacing w:after="0" w:line="240" w:lineRule="auto"/>
        <w:ind w:right="-2"/>
        <w:jc w:val="left"/>
        <w:rPr>
          <w:rFonts w:ascii="Times New Roman CYR" w:hAnsi="Times New Roman CYR" w:cs="Times New Roman CYR"/>
          <w:sz w:val="24"/>
          <w:szCs w:val="24"/>
        </w:rPr>
      </w:pPr>
    </w:p>
    <w:p w:rsidR="00B14C66" w:rsidRDefault="00B14C66" w:rsidP="00B14C66">
      <w:pPr>
        <w:pStyle w:val="31"/>
        <w:widowControl w:val="0"/>
        <w:autoSpaceDE w:val="0"/>
        <w:spacing w:after="0" w:line="240" w:lineRule="auto"/>
        <w:ind w:right="-2"/>
        <w:jc w:val="left"/>
        <w:rPr>
          <w:rFonts w:ascii="Times New Roman CYR" w:hAnsi="Times New Roman CYR" w:cs="Times New Roman CYR"/>
          <w:sz w:val="24"/>
          <w:szCs w:val="24"/>
        </w:rPr>
      </w:pPr>
    </w:p>
    <w:p w:rsidR="00B14C66" w:rsidRDefault="00B14C66" w:rsidP="00B14C66">
      <w:pPr>
        <w:pStyle w:val="31"/>
        <w:widowControl w:val="0"/>
        <w:autoSpaceDE w:val="0"/>
        <w:spacing w:after="0" w:line="240" w:lineRule="auto"/>
        <w:ind w:right="-2"/>
        <w:jc w:val="left"/>
      </w:pPr>
      <w:r>
        <w:rPr>
          <w:rFonts w:ascii="Times New Roman CYR" w:hAnsi="Times New Roman CYR" w:cs="Times New Roman CYR"/>
          <w:sz w:val="24"/>
          <w:szCs w:val="24"/>
        </w:rPr>
        <w:t xml:space="preserve">           </w:t>
      </w:r>
    </w:p>
    <w:p w:rsidR="007E70EA" w:rsidRPr="00D53AE6" w:rsidRDefault="007E70EA">
      <w:pPr>
        <w:pStyle w:val="Standard"/>
        <w:widowControl w:val="0"/>
        <w:autoSpaceDE w:val="0"/>
        <w:spacing w:after="0" w:line="240" w:lineRule="auto"/>
        <w:rPr>
          <w:rFonts w:ascii="Times New Roman CYR" w:hAnsi="Times New Roman CYR" w:cs="Times New Roman CYR"/>
          <w:sz w:val="28"/>
          <w:szCs w:val="28"/>
        </w:rPr>
      </w:pPr>
    </w:p>
    <w:p w:rsidR="00B14C66" w:rsidRPr="00D53AE6" w:rsidRDefault="00B14C66">
      <w:pPr>
        <w:pStyle w:val="Standard"/>
        <w:widowControl w:val="0"/>
        <w:autoSpaceDE w:val="0"/>
        <w:spacing w:after="0" w:line="240" w:lineRule="auto"/>
        <w:rPr>
          <w:rFonts w:ascii="Times New Roman CYR" w:hAnsi="Times New Roman CYR" w:cs="Times New Roman CYR"/>
          <w:sz w:val="28"/>
          <w:szCs w:val="28"/>
        </w:rPr>
      </w:pPr>
    </w:p>
    <w:p w:rsidR="00B14C66" w:rsidRPr="00D53AE6" w:rsidRDefault="00B14C66">
      <w:pPr>
        <w:pStyle w:val="Standard"/>
        <w:widowControl w:val="0"/>
        <w:autoSpaceDE w:val="0"/>
        <w:spacing w:after="0" w:line="240" w:lineRule="auto"/>
        <w:rPr>
          <w:rFonts w:ascii="Times New Roman CYR" w:hAnsi="Times New Roman CYR" w:cs="Times New Roman CYR"/>
          <w:sz w:val="28"/>
          <w:szCs w:val="28"/>
        </w:rPr>
      </w:pPr>
    </w:p>
    <w:p w:rsidR="00B14C66" w:rsidRPr="00D53AE6" w:rsidRDefault="00B14C66">
      <w:pPr>
        <w:pStyle w:val="Standard"/>
        <w:widowControl w:val="0"/>
        <w:autoSpaceDE w:val="0"/>
        <w:spacing w:after="0" w:line="240" w:lineRule="auto"/>
        <w:rPr>
          <w:rFonts w:ascii="Times New Roman CYR" w:hAnsi="Times New Roman CYR" w:cs="Times New Roman CYR"/>
          <w:sz w:val="28"/>
          <w:szCs w:val="28"/>
        </w:rPr>
      </w:pPr>
    </w:p>
    <w:p w:rsidR="00B14C66" w:rsidRPr="00D53AE6" w:rsidRDefault="00B14C66">
      <w:pPr>
        <w:pStyle w:val="Standard"/>
        <w:widowControl w:val="0"/>
        <w:autoSpaceDE w:val="0"/>
        <w:spacing w:after="0" w:line="240" w:lineRule="auto"/>
        <w:rPr>
          <w:rFonts w:ascii="Times New Roman CYR" w:hAnsi="Times New Roman CYR" w:cs="Times New Roman CYR"/>
          <w:sz w:val="28"/>
          <w:szCs w:val="28"/>
        </w:rPr>
      </w:pPr>
    </w:p>
    <w:p w:rsidR="00B14C66" w:rsidRPr="00D53AE6" w:rsidRDefault="00B14C66">
      <w:pPr>
        <w:pStyle w:val="Standard"/>
        <w:widowControl w:val="0"/>
        <w:autoSpaceDE w:val="0"/>
        <w:spacing w:after="0" w:line="240" w:lineRule="auto"/>
        <w:rPr>
          <w:rFonts w:ascii="Times New Roman CYR" w:hAnsi="Times New Roman CYR" w:cs="Times New Roman CYR"/>
          <w:sz w:val="28"/>
          <w:szCs w:val="28"/>
        </w:rPr>
      </w:pPr>
    </w:p>
    <w:p w:rsidR="00B14C66" w:rsidRPr="00D53AE6" w:rsidRDefault="00B14C66">
      <w:pPr>
        <w:pStyle w:val="Standard"/>
        <w:widowControl w:val="0"/>
        <w:autoSpaceDE w:val="0"/>
        <w:spacing w:after="0" w:line="240" w:lineRule="auto"/>
        <w:rPr>
          <w:rFonts w:ascii="Times New Roman CYR" w:hAnsi="Times New Roman CYR" w:cs="Times New Roman CYR"/>
          <w:sz w:val="28"/>
          <w:szCs w:val="28"/>
        </w:rPr>
      </w:pPr>
    </w:p>
    <w:p w:rsidR="00B14C66" w:rsidRPr="00D53AE6" w:rsidRDefault="00B14C66">
      <w:pPr>
        <w:pStyle w:val="Standard"/>
        <w:widowControl w:val="0"/>
        <w:autoSpaceDE w:val="0"/>
        <w:spacing w:after="0" w:line="240" w:lineRule="auto"/>
        <w:rPr>
          <w:rFonts w:ascii="Times New Roman CYR" w:hAnsi="Times New Roman CYR" w:cs="Times New Roman CYR"/>
          <w:sz w:val="28"/>
          <w:szCs w:val="28"/>
        </w:rPr>
      </w:pPr>
    </w:p>
    <w:p w:rsidR="00B14C66" w:rsidRPr="00D53AE6" w:rsidRDefault="00B14C66">
      <w:pPr>
        <w:pStyle w:val="Standard"/>
        <w:widowControl w:val="0"/>
        <w:autoSpaceDE w:val="0"/>
        <w:spacing w:after="0" w:line="240" w:lineRule="auto"/>
        <w:rPr>
          <w:rFonts w:ascii="Times New Roman CYR" w:hAnsi="Times New Roman CYR" w:cs="Times New Roman CYR"/>
          <w:sz w:val="28"/>
          <w:szCs w:val="28"/>
        </w:rPr>
      </w:pPr>
    </w:p>
    <w:p w:rsidR="00B14C66" w:rsidRPr="00D53AE6" w:rsidRDefault="00B14C66">
      <w:pPr>
        <w:pStyle w:val="Standard"/>
        <w:widowControl w:val="0"/>
        <w:autoSpaceDE w:val="0"/>
        <w:spacing w:after="0" w:line="240" w:lineRule="auto"/>
        <w:rPr>
          <w:rFonts w:ascii="Times New Roman CYR" w:hAnsi="Times New Roman CYR" w:cs="Times New Roman CYR"/>
          <w:sz w:val="28"/>
          <w:szCs w:val="28"/>
        </w:rPr>
      </w:pPr>
    </w:p>
    <w:p w:rsidR="00B14C66" w:rsidRPr="00D53AE6" w:rsidRDefault="00B14C66">
      <w:pPr>
        <w:pStyle w:val="Standard"/>
        <w:widowControl w:val="0"/>
        <w:autoSpaceDE w:val="0"/>
        <w:spacing w:after="0" w:line="240" w:lineRule="auto"/>
        <w:rPr>
          <w:rFonts w:ascii="Times New Roman CYR" w:hAnsi="Times New Roman CYR" w:cs="Times New Roman CYR"/>
          <w:sz w:val="28"/>
          <w:szCs w:val="28"/>
        </w:rPr>
      </w:pPr>
    </w:p>
    <w:p w:rsidR="00B14C66" w:rsidRPr="00D53AE6" w:rsidRDefault="00B14C66">
      <w:pPr>
        <w:pStyle w:val="Standard"/>
        <w:widowControl w:val="0"/>
        <w:autoSpaceDE w:val="0"/>
        <w:spacing w:after="0" w:line="240" w:lineRule="auto"/>
        <w:rPr>
          <w:rFonts w:ascii="Times New Roman CYR" w:hAnsi="Times New Roman CYR" w:cs="Times New Roman CYR"/>
          <w:sz w:val="28"/>
          <w:szCs w:val="28"/>
        </w:rPr>
      </w:pPr>
    </w:p>
    <w:p w:rsidR="00B14C66" w:rsidRPr="00D53AE6" w:rsidRDefault="00B14C66">
      <w:pPr>
        <w:pStyle w:val="Standard"/>
        <w:widowControl w:val="0"/>
        <w:autoSpaceDE w:val="0"/>
        <w:spacing w:after="0" w:line="240" w:lineRule="auto"/>
        <w:rPr>
          <w:rFonts w:ascii="Times New Roman CYR" w:hAnsi="Times New Roman CYR" w:cs="Times New Roman CYR"/>
          <w:sz w:val="28"/>
          <w:szCs w:val="28"/>
        </w:rPr>
      </w:pPr>
    </w:p>
    <w:p w:rsidR="00B14C66" w:rsidRPr="00D53AE6" w:rsidRDefault="00B14C66">
      <w:pPr>
        <w:pStyle w:val="Standard"/>
        <w:widowControl w:val="0"/>
        <w:autoSpaceDE w:val="0"/>
        <w:spacing w:after="0" w:line="240" w:lineRule="auto"/>
        <w:rPr>
          <w:rFonts w:ascii="Times New Roman CYR" w:hAnsi="Times New Roman CYR" w:cs="Times New Roman CYR"/>
          <w:sz w:val="28"/>
          <w:szCs w:val="28"/>
        </w:rPr>
      </w:pPr>
    </w:p>
    <w:p w:rsidR="00B14C66" w:rsidRPr="00D53AE6" w:rsidRDefault="00B14C66">
      <w:pPr>
        <w:pStyle w:val="Standard"/>
        <w:widowControl w:val="0"/>
        <w:autoSpaceDE w:val="0"/>
        <w:spacing w:after="0" w:line="240" w:lineRule="auto"/>
        <w:rPr>
          <w:rFonts w:ascii="Times New Roman CYR" w:hAnsi="Times New Roman CYR" w:cs="Times New Roman CYR"/>
          <w:sz w:val="28"/>
          <w:szCs w:val="28"/>
        </w:rPr>
      </w:pPr>
    </w:p>
    <w:p w:rsidR="00B14C66" w:rsidRPr="00D53AE6" w:rsidRDefault="00B14C66">
      <w:pPr>
        <w:pStyle w:val="Standard"/>
        <w:widowControl w:val="0"/>
        <w:autoSpaceDE w:val="0"/>
        <w:spacing w:after="0" w:line="240" w:lineRule="auto"/>
        <w:rPr>
          <w:rFonts w:ascii="Times New Roman CYR" w:hAnsi="Times New Roman CYR" w:cs="Times New Roman CYR"/>
          <w:sz w:val="28"/>
          <w:szCs w:val="28"/>
        </w:rPr>
      </w:pPr>
    </w:p>
    <w:p w:rsidR="00B14C66" w:rsidRPr="00D53AE6" w:rsidRDefault="00B14C66">
      <w:pPr>
        <w:pStyle w:val="Standard"/>
        <w:widowControl w:val="0"/>
        <w:autoSpaceDE w:val="0"/>
        <w:spacing w:after="0" w:line="240" w:lineRule="auto"/>
        <w:rPr>
          <w:rFonts w:ascii="Times New Roman CYR" w:hAnsi="Times New Roman CYR" w:cs="Times New Roman CYR"/>
          <w:sz w:val="28"/>
          <w:szCs w:val="28"/>
        </w:rPr>
      </w:pPr>
    </w:p>
    <w:p w:rsidR="00B14C66" w:rsidRPr="00D53AE6" w:rsidRDefault="00B14C66">
      <w:pPr>
        <w:pStyle w:val="Standard"/>
        <w:widowControl w:val="0"/>
        <w:autoSpaceDE w:val="0"/>
        <w:spacing w:after="0" w:line="240" w:lineRule="auto"/>
        <w:rPr>
          <w:rFonts w:ascii="Times New Roman CYR" w:hAnsi="Times New Roman CYR" w:cs="Times New Roman CYR"/>
          <w:sz w:val="28"/>
          <w:szCs w:val="28"/>
        </w:rPr>
      </w:pPr>
    </w:p>
    <w:p w:rsidR="007E70EA" w:rsidRDefault="00E86CC8">
      <w:pPr>
        <w:pStyle w:val="Standard"/>
        <w:widowControl w:val="0"/>
        <w:autoSpaceDE w:val="0"/>
        <w:spacing w:after="0" w:line="240" w:lineRule="exact"/>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ПРОЕКТ ПРОГРАММЫ</w:t>
      </w:r>
    </w:p>
    <w:p w:rsidR="007E70EA" w:rsidRDefault="00E86CC8">
      <w:pPr>
        <w:pStyle w:val="Standard"/>
        <w:widowControl w:val="0"/>
        <w:autoSpaceDE w:val="0"/>
        <w:spacing w:after="0" w:line="240" w:lineRule="exact"/>
        <w:ind w:firstLine="720"/>
        <w:jc w:val="center"/>
        <w:rPr>
          <w:rFonts w:ascii="Times New Roman CYR" w:hAnsi="Times New Roman CYR" w:cs="Times New Roman CYR"/>
          <w:b/>
          <w:bCs/>
          <w:sz w:val="28"/>
          <w:szCs w:val="28"/>
        </w:rPr>
      </w:pPr>
      <w:r>
        <w:rPr>
          <w:rFonts w:ascii="Times New Roman CYR" w:hAnsi="Times New Roman CYR" w:cs="Times New Roman CYR"/>
          <w:b/>
          <w:bCs/>
          <w:sz w:val="28"/>
          <w:szCs w:val="28"/>
        </w:rPr>
        <w:t>комплексного развития систем коммунальной инфраструктуры  Манычского сельского поселения, Сальского района, Ростовской области  на 2012 - 2020 годы</w:t>
      </w:r>
    </w:p>
    <w:p w:rsidR="007E70EA" w:rsidRDefault="007E70EA">
      <w:pPr>
        <w:pStyle w:val="Standard"/>
        <w:widowControl w:val="0"/>
        <w:autoSpaceDE w:val="0"/>
        <w:spacing w:after="0" w:line="240" w:lineRule="exact"/>
        <w:ind w:firstLine="540"/>
        <w:jc w:val="both"/>
        <w:rPr>
          <w:rFonts w:ascii="Times New Roman CYR" w:hAnsi="Times New Roman CYR" w:cs="Times New Roman CYR"/>
          <w:b/>
          <w:bCs/>
          <w:sz w:val="28"/>
          <w:szCs w:val="28"/>
        </w:rPr>
      </w:pPr>
    </w:p>
    <w:p w:rsidR="007E70EA" w:rsidRDefault="00E86CC8">
      <w:pPr>
        <w:pStyle w:val="Standard"/>
        <w:widowControl w:val="0"/>
        <w:autoSpaceDE w:val="0"/>
        <w:spacing w:after="0" w:line="240" w:lineRule="exact"/>
        <w:ind w:left="360" w:hanging="360"/>
        <w:jc w:val="center"/>
        <w:rPr>
          <w:rFonts w:ascii="Times New Roman CYR" w:hAnsi="Times New Roman CYR" w:cs="Times New Roman CYR"/>
          <w:b/>
          <w:bCs/>
          <w:sz w:val="28"/>
          <w:szCs w:val="28"/>
        </w:rPr>
      </w:pPr>
      <w:r>
        <w:rPr>
          <w:rFonts w:ascii="Times New Roman CYR" w:hAnsi="Times New Roman CYR" w:cs="Times New Roman CYR"/>
          <w:b/>
          <w:bCs/>
          <w:sz w:val="28"/>
          <w:szCs w:val="28"/>
        </w:rPr>
        <w:t>1.</w:t>
      </w:r>
      <w:r>
        <w:rPr>
          <w:rFonts w:ascii="Times New Roman CYR" w:hAnsi="Times New Roman CYR" w:cs="Times New Roman CYR"/>
          <w:b/>
          <w:bCs/>
          <w:sz w:val="28"/>
          <w:szCs w:val="28"/>
        </w:rPr>
        <w:tab/>
        <w:t>ПАСПОРТ</w:t>
      </w:r>
    </w:p>
    <w:p w:rsidR="007E70EA" w:rsidRDefault="00E86CC8">
      <w:pPr>
        <w:pStyle w:val="Standard"/>
        <w:widowControl w:val="0"/>
        <w:autoSpaceDE w:val="0"/>
        <w:spacing w:after="0" w:line="240" w:lineRule="auto"/>
        <w:ind w:firstLine="540"/>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программы комплексного развития систем коммунальной инфраструктуры  Манычского сельского поселения на 2012-2020 годы</w:t>
      </w:r>
    </w:p>
    <w:p w:rsidR="007E70EA" w:rsidRDefault="007E70EA">
      <w:pPr>
        <w:pStyle w:val="Standard"/>
        <w:widowControl w:val="0"/>
        <w:autoSpaceDE w:val="0"/>
        <w:spacing w:after="0" w:line="240" w:lineRule="auto"/>
        <w:ind w:firstLine="540"/>
        <w:jc w:val="center"/>
        <w:rPr>
          <w:rFonts w:ascii="Times New Roman CYR" w:hAnsi="Times New Roman CYR" w:cs="Times New Roman CYR"/>
          <w:sz w:val="28"/>
          <w:szCs w:val="28"/>
        </w:rPr>
      </w:pPr>
    </w:p>
    <w:tbl>
      <w:tblPr>
        <w:tblW w:w="9383" w:type="dxa"/>
        <w:tblInd w:w="60" w:type="dxa"/>
        <w:tblLayout w:type="fixed"/>
        <w:tblCellMar>
          <w:left w:w="10" w:type="dxa"/>
          <w:right w:w="10" w:type="dxa"/>
        </w:tblCellMar>
        <w:tblLook w:val="0000"/>
      </w:tblPr>
      <w:tblGrid>
        <w:gridCol w:w="2537"/>
        <w:gridCol w:w="6846"/>
      </w:tblGrid>
      <w:tr w:rsidR="007E70EA" w:rsidTr="007E70EA">
        <w:trPr>
          <w:trHeight w:val="480"/>
        </w:trPr>
        <w:tc>
          <w:tcPr>
            <w:tcW w:w="25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Наименование</w:t>
            </w:r>
          </w:p>
        </w:tc>
        <w:tc>
          <w:tcPr>
            <w:tcW w:w="68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Программа комплексного развития систем коммунальной инфраструктуры  Манычского сельского поселения на 2013-2020 годы</w:t>
            </w:r>
          </w:p>
          <w:p w:rsidR="007E70EA" w:rsidRDefault="007E70EA">
            <w:pPr>
              <w:pStyle w:val="Standard"/>
              <w:widowControl w:val="0"/>
              <w:autoSpaceDE w:val="0"/>
              <w:spacing w:after="0" w:line="240" w:lineRule="auto"/>
              <w:rPr>
                <w:rFonts w:ascii="Times New Roman CYR" w:hAnsi="Times New Roman CYR" w:cs="Times New Roman CYR"/>
                <w:b/>
                <w:bCs/>
                <w:sz w:val="28"/>
                <w:szCs w:val="28"/>
              </w:rPr>
            </w:pPr>
          </w:p>
        </w:tc>
      </w:tr>
      <w:tr w:rsidR="007E70EA" w:rsidTr="007E70EA">
        <w:trPr>
          <w:trHeight w:val="480"/>
        </w:trPr>
        <w:tc>
          <w:tcPr>
            <w:tcW w:w="25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Основание для разработки Программы</w:t>
            </w:r>
          </w:p>
        </w:tc>
        <w:tc>
          <w:tcPr>
            <w:tcW w:w="68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Федеральный закон от 06.10.2003г.№131-ФЗ «Об общих принципах организации местного самоуправления в Российской Федерации»;</w:t>
            </w:r>
          </w:p>
          <w:p w:rsidR="007E70EA" w:rsidRDefault="00E86CC8">
            <w:pPr>
              <w:pStyle w:val="Standard"/>
              <w:widowControl w:val="0"/>
              <w:autoSpaceDE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Указ Президента Российской Федерации от 28.04.2008г. № 607 «Об оценке эффективности деятельности органов местного самоуправления, городских округов и муниципальных районов (в ред. Указа Президента РФ от 13.05.2010 №579);</w:t>
            </w:r>
          </w:p>
          <w:p w:rsidR="007E70EA" w:rsidRDefault="00E86CC8">
            <w:pPr>
              <w:pStyle w:val="Standard"/>
              <w:widowControl w:val="0"/>
              <w:autoSpaceDE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Федеральный закон от 23.11.2009г. №261-ФЗ « Об энергосбережении  и повышении энергетической  эффективности и о внесении изменений в отдельные законодательные  акты Российской Федерации»; Концепция Федеральной целевой программы «Комплексная  программа  модернизации и реформирования жилищно-коммунального хозяйства на 2010-2020 годы», утвержденная распоряжением Правительства Российской Федерации от 02.02.2010 г.№102-р Федеральный закон от 30 декабря 2004 г. N 210-ФЗ «Об основах регулирования тарифов организаций коммунального комплекса»</w:t>
            </w:r>
          </w:p>
        </w:tc>
      </w:tr>
      <w:tr w:rsidR="007E70EA" w:rsidTr="007E70EA">
        <w:trPr>
          <w:trHeight w:val="240"/>
        </w:trPr>
        <w:tc>
          <w:tcPr>
            <w:tcW w:w="25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Заказчик Программы</w:t>
            </w:r>
          </w:p>
        </w:tc>
        <w:tc>
          <w:tcPr>
            <w:tcW w:w="68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Администрация Манычского сельского поселения  Сальского района, Ростовской области</w:t>
            </w:r>
          </w:p>
        </w:tc>
      </w:tr>
      <w:tr w:rsidR="007E70EA" w:rsidTr="007E70EA">
        <w:trPr>
          <w:trHeight w:val="360"/>
        </w:trPr>
        <w:tc>
          <w:tcPr>
            <w:tcW w:w="25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Разработчик</w:t>
            </w:r>
          </w:p>
          <w:p w:rsidR="007E70EA" w:rsidRDefault="00E86CC8">
            <w:pPr>
              <w:pStyle w:val="Standard"/>
              <w:widowControl w:val="0"/>
              <w:autoSpaceDE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Программы</w:t>
            </w:r>
          </w:p>
        </w:tc>
        <w:tc>
          <w:tcPr>
            <w:tcW w:w="68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Администрация   Манычского сельского поселения  Сальского района, Ростовской области</w:t>
            </w:r>
          </w:p>
          <w:p w:rsidR="007E70EA" w:rsidRDefault="007E70EA">
            <w:pPr>
              <w:pStyle w:val="Standard"/>
              <w:widowControl w:val="0"/>
              <w:autoSpaceDE w:val="0"/>
              <w:spacing w:after="0" w:line="240" w:lineRule="auto"/>
              <w:rPr>
                <w:rFonts w:ascii="Times New Roman CYR" w:hAnsi="Times New Roman CYR" w:cs="Times New Roman CYR"/>
                <w:b/>
                <w:bCs/>
                <w:sz w:val="28"/>
                <w:szCs w:val="28"/>
              </w:rPr>
            </w:pPr>
          </w:p>
        </w:tc>
      </w:tr>
      <w:tr w:rsidR="007E70EA" w:rsidTr="007E70EA">
        <w:trPr>
          <w:trHeight w:val="360"/>
        </w:trPr>
        <w:tc>
          <w:tcPr>
            <w:tcW w:w="25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Исполнители</w:t>
            </w:r>
          </w:p>
          <w:p w:rsidR="007E70EA" w:rsidRDefault="00E86CC8">
            <w:pPr>
              <w:pStyle w:val="Standard"/>
              <w:widowControl w:val="0"/>
              <w:autoSpaceDE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Программы</w:t>
            </w:r>
          </w:p>
        </w:tc>
        <w:tc>
          <w:tcPr>
            <w:tcW w:w="68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Администрация    Манычского сельского поселения  Сальского района, Ростовской области</w:t>
            </w:r>
          </w:p>
          <w:p w:rsidR="007E70EA" w:rsidRDefault="007E70EA">
            <w:pPr>
              <w:pStyle w:val="Standard"/>
              <w:widowControl w:val="0"/>
              <w:autoSpaceDE w:val="0"/>
              <w:spacing w:after="0" w:line="240" w:lineRule="auto"/>
              <w:rPr>
                <w:rFonts w:ascii="Times New Roman CYR" w:hAnsi="Times New Roman CYR" w:cs="Times New Roman CYR"/>
                <w:b/>
                <w:bCs/>
                <w:sz w:val="28"/>
                <w:szCs w:val="28"/>
              </w:rPr>
            </w:pPr>
          </w:p>
        </w:tc>
      </w:tr>
      <w:tr w:rsidR="007E70EA" w:rsidTr="007E70EA">
        <w:trPr>
          <w:trHeight w:val="2400"/>
        </w:trPr>
        <w:tc>
          <w:tcPr>
            <w:tcW w:w="25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Цель Программы</w:t>
            </w:r>
          </w:p>
        </w:tc>
        <w:tc>
          <w:tcPr>
            <w:tcW w:w="68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Целями разработки Программы являются:</w:t>
            </w:r>
          </w:p>
          <w:p w:rsidR="007E70EA" w:rsidRDefault="00E86CC8">
            <w:pPr>
              <w:pStyle w:val="Standard"/>
              <w:widowControl w:val="0"/>
              <w:autoSpaceDE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 комплексное решение проблемы перехода к</w:t>
            </w:r>
          </w:p>
          <w:p w:rsidR="007E70EA" w:rsidRDefault="00E86CC8">
            <w:pPr>
              <w:pStyle w:val="Standard"/>
              <w:widowControl w:val="0"/>
              <w:autoSpaceDE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устойчивому функционированию и развитию</w:t>
            </w:r>
          </w:p>
          <w:p w:rsidR="007E70EA" w:rsidRDefault="00E86CC8">
            <w:pPr>
              <w:pStyle w:val="Standard"/>
              <w:widowControl w:val="0"/>
              <w:autoSpaceDE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коммунальной сферы;</w:t>
            </w:r>
          </w:p>
          <w:p w:rsidR="007E70EA" w:rsidRDefault="00E86CC8">
            <w:pPr>
              <w:pStyle w:val="Standard"/>
              <w:widowControl w:val="0"/>
              <w:autoSpaceDE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 улучшение качества коммунальных услуг с одновременным снижением нерациональных затрат;</w:t>
            </w:r>
          </w:p>
          <w:p w:rsidR="007E70EA" w:rsidRDefault="00E86CC8">
            <w:pPr>
              <w:pStyle w:val="Standard"/>
              <w:widowControl w:val="0"/>
              <w:autoSpaceDE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 обеспечение коммунальными ресурсами новых потребителей в соответствии с потребностями жилищного и промышленного строительства;</w:t>
            </w:r>
          </w:p>
          <w:p w:rsidR="007E70EA" w:rsidRDefault="00E86CC8">
            <w:pPr>
              <w:pStyle w:val="Standard"/>
              <w:widowControl w:val="0"/>
              <w:autoSpaceDE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 повышение надежности и эффективности функционирования коммунальных систем жизнеобеспечения населения;</w:t>
            </w:r>
          </w:p>
          <w:p w:rsidR="007E70EA" w:rsidRDefault="00E86CC8">
            <w:pPr>
              <w:pStyle w:val="Standard"/>
              <w:widowControl w:val="0"/>
              <w:autoSpaceDE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 повышение уровня благоустройства и улучшение экологической обстановки поселения;</w:t>
            </w:r>
          </w:p>
          <w:p w:rsidR="007E70EA" w:rsidRDefault="00E86CC8">
            <w:pPr>
              <w:pStyle w:val="Standard"/>
              <w:widowControl w:val="0"/>
              <w:autoSpaceDE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 реализация Генерального плана Манычского сельского поселения  Сальского района, Ростовской области  и других документов территориального планирования;</w:t>
            </w:r>
          </w:p>
          <w:p w:rsidR="007E70EA" w:rsidRDefault="00E86CC8">
            <w:pPr>
              <w:pStyle w:val="Standard"/>
              <w:widowControl w:val="0"/>
              <w:autoSpaceDE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 обеспечение к 2020 г. потребителей услугами коммунальной сферы согласно установленным нормам и стандартам качества</w:t>
            </w:r>
          </w:p>
          <w:p w:rsidR="007E70EA" w:rsidRDefault="007E70EA">
            <w:pPr>
              <w:pStyle w:val="Standard"/>
              <w:widowControl w:val="0"/>
              <w:autoSpaceDE w:val="0"/>
              <w:spacing w:after="0" w:line="240" w:lineRule="auto"/>
              <w:rPr>
                <w:rFonts w:ascii="Times New Roman CYR" w:hAnsi="Times New Roman CYR" w:cs="Times New Roman CYR"/>
                <w:b/>
                <w:bCs/>
                <w:sz w:val="28"/>
                <w:szCs w:val="28"/>
              </w:rPr>
            </w:pPr>
          </w:p>
        </w:tc>
      </w:tr>
      <w:tr w:rsidR="007E70EA" w:rsidTr="007E70EA">
        <w:trPr>
          <w:trHeight w:val="840"/>
        </w:trPr>
        <w:tc>
          <w:tcPr>
            <w:tcW w:w="25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Задачи Программы</w:t>
            </w:r>
          </w:p>
        </w:tc>
        <w:tc>
          <w:tcPr>
            <w:tcW w:w="68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 разработка мероприятий по строительству и модернизации объектов коммунальной инфраструктуры;</w:t>
            </w:r>
          </w:p>
          <w:p w:rsidR="007E70EA" w:rsidRDefault="00E86CC8">
            <w:pPr>
              <w:pStyle w:val="Standard"/>
              <w:widowControl w:val="0"/>
              <w:autoSpaceDE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 определение сроков и объема капитальных вложений на реализацию разработанных мероприятий;</w:t>
            </w:r>
          </w:p>
          <w:p w:rsidR="007E70EA" w:rsidRDefault="00E86CC8">
            <w:pPr>
              <w:pStyle w:val="Standard"/>
              <w:widowControl w:val="0"/>
              <w:autoSpaceDE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 определение экономической эффективности от</w:t>
            </w:r>
          </w:p>
          <w:p w:rsidR="007E70EA" w:rsidRDefault="00E86CC8">
            <w:pPr>
              <w:pStyle w:val="Standard"/>
              <w:widowControl w:val="0"/>
              <w:autoSpaceDE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реализации мероприятий</w:t>
            </w:r>
          </w:p>
          <w:p w:rsidR="007E70EA" w:rsidRDefault="007E70EA">
            <w:pPr>
              <w:pStyle w:val="Standard"/>
              <w:widowControl w:val="0"/>
              <w:autoSpaceDE w:val="0"/>
              <w:spacing w:after="0" w:line="240" w:lineRule="auto"/>
              <w:rPr>
                <w:rFonts w:ascii="Times New Roman CYR" w:hAnsi="Times New Roman CYR" w:cs="Times New Roman CYR"/>
                <w:b/>
                <w:bCs/>
                <w:sz w:val="28"/>
                <w:szCs w:val="28"/>
              </w:rPr>
            </w:pPr>
          </w:p>
        </w:tc>
      </w:tr>
      <w:tr w:rsidR="007E70EA" w:rsidTr="007E70EA">
        <w:trPr>
          <w:trHeight w:val="600"/>
        </w:trPr>
        <w:tc>
          <w:tcPr>
            <w:tcW w:w="25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Сроки и этапы реализации Программы</w:t>
            </w:r>
          </w:p>
        </w:tc>
        <w:tc>
          <w:tcPr>
            <w:tcW w:w="68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Период реализации Программы: 2013 - 2020 гг.</w:t>
            </w:r>
          </w:p>
          <w:p w:rsidR="007E70EA" w:rsidRDefault="00E86CC8">
            <w:pPr>
              <w:pStyle w:val="Standard"/>
              <w:widowControl w:val="0"/>
              <w:autoSpaceDE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I этап - 2013 - 2015 гг.</w:t>
            </w:r>
          </w:p>
          <w:p w:rsidR="007E70EA" w:rsidRDefault="00E86CC8">
            <w:pPr>
              <w:pStyle w:val="Standard"/>
              <w:widowControl w:val="0"/>
              <w:autoSpaceDE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II - 2016 - 2018 гг.</w:t>
            </w:r>
          </w:p>
          <w:p w:rsidR="007E70EA" w:rsidRDefault="00E86CC8">
            <w:pPr>
              <w:pStyle w:val="Standard"/>
              <w:widowControl w:val="0"/>
              <w:autoSpaceDE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III - 2019 - 2020 гг.</w:t>
            </w:r>
          </w:p>
          <w:p w:rsidR="007E70EA" w:rsidRDefault="007E70EA">
            <w:pPr>
              <w:pStyle w:val="Standard"/>
              <w:widowControl w:val="0"/>
              <w:autoSpaceDE w:val="0"/>
              <w:spacing w:after="0" w:line="240" w:lineRule="auto"/>
              <w:rPr>
                <w:rFonts w:ascii="Times New Roman CYR" w:hAnsi="Times New Roman CYR" w:cs="Times New Roman CYR"/>
                <w:b/>
                <w:bCs/>
                <w:sz w:val="28"/>
                <w:szCs w:val="28"/>
              </w:rPr>
            </w:pPr>
          </w:p>
        </w:tc>
      </w:tr>
      <w:tr w:rsidR="007E70EA" w:rsidTr="007E70EA">
        <w:trPr>
          <w:trHeight w:val="1686"/>
        </w:trPr>
        <w:tc>
          <w:tcPr>
            <w:tcW w:w="25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Основные мероприятия Программы</w:t>
            </w:r>
          </w:p>
        </w:tc>
        <w:tc>
          <w:tcPr>
            <w:tcW w:w="68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Основными мероприятиями Программы являются:</w:t>
            </w:r>
          </w:p>
          <w:p w:rsidR="007E70EA" w:rsidRDefault="00E86CC8">
            <w:pPr>
              <w:pStyle w:val="Standard"/>
              <w:widowControl w:val="0"/>
              <w:autoSpaceDE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1. Поэтапная реконструкция сетей коммунальной инфраструктуры, имеющих большой процент износа.</w:t>
            </w:r>
          </w:p>
          <w:p w:rsidR="007E70EA" w:rsidRDefault="00E86CC8">
            <w:pPr>
              <w:pStyle w:val="Standard"/>
              <w:widowControl w:val="0"/>
              <w:autoSpaceDE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2. Строительство магистральных водоводов в целях обеспечения прогнозируемого роста водопотребления.</w:t>
            </w:r>
          </w:p>
          <w:p w:rsidR="007E70EA" w:rsidRDefault="00E86CC8">
            <w:pPr>
              <w:pStyle w:val="Standard"/>
              <w:widowControl w:val="0"/>
              <w:autoSpaceDE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3. Строительство водозаборных сооружений.</w:t>
            </w:r>
          </w:p>
          <w:p w:rsidR="007E70EA" w:rsidRDefault="00E86CC8">
            <w:pPr>
              <w:pStyle w:val="Standard"/>
              <w:widowControl w:val="0"/>
              <w:autoSpaceDE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4. Строительство станции обеззараживания и очистки воды.</w:t>
            </w:r>
          </w:p>
          <w:p w:rsidR="007E70EA" w:rsidRDefault="00E86CC8">
            <w:pPr>
              <w:pStyle w:val="Standard"/>
              <w:widowControl w:val="0"/>
              <w:autoSpaceDE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 xml:space="preserve"> 7. Развитие объектов теплоснабжения  Манычского сельского поселения.</w:t>
            </w:r>
          </w:p>
          <w:p w:rsidR="007E70EA" w:rsidRDefault="00E86CC8">
            <w:pPr>
              <w:pStyle w:val="Standard"/>
              <w:widowControl w:val="0"/>
              <w:autoSpaceDE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8. Обеспечение возможности подключения строящихся   объектов к системам теплоснабжения, водоснабжения, водоотведения, электроснабжения.</w:t>
            </w:r>
          </w:p>
          <w:p w:rsidR="007E70EA" w:rsidRDefault="00E86CC8">
            <w:pPr>
              <w:pStyle w:val="Standard"/>
              <w:widowControl w:val="0"/>
              <w:autoSpaceDE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9. Газификация сел.</w:t>
            </w:r>
          </w:p>
          <w:p w:rsidR="007E70EA" w:rsidRDefault="00E86CC8">
            <w:pPr>
              <w:pStyle w:val="Standard"/>
              <w:widowControl w:val="0"/>
              <w:autoSpaceDE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10. Строительство модульных газовых котельных на объектах соцкультбыта</w:t>
            </w:r>
          </w:p>
          <w:p w:rsidR="007E70EA" w:rsidRDefault="00E86CC8">
            <w:pPr>
              <w:pStyle w:val="Standard"/>
              <w:widowControl w:val="0"/>
              <w:autoSpaceDE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 xml:space="preserve"> 11. Строительство линий электропередач, восстановление кабельных линий электропередач.</w:t>
            </w:r>
          </w:p>
          <w:p w:rsidR="007E70EA" w:rsidRDefault="00E86CC8">
            <w:pPr>
              <w:pStyle w:val="Standard"/>
              <w:widowControl w:val="0"/>
              <w:autoSpaceDE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12. Строительство энергосберегающих электролиний освещения в населенных пунктах Манычского сельского поселения.</w:t>
            </w:r>
          </w:p>
        </w:tc>
      </w:tr>
      <w:tr w:rsidR="007E70EA" w:rsidTr="007E70EA">
        <w:trPr>
          <w:trHeight w:val="1686"/>
        </w:trPr>
        <w:tc>
          <w:tcPr>
            <w:tcW w:w="2537" w:type="dxa"/>
            <w:tcBorders>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36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11. Ожидаемые конечные результаты реализации программы</w:t>
            </w:r>
          </w:p>
        </w:tc>
        <w:tc>
          <w:tcPr>
            <w:tcW w:w="684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snapToGrid w:val="0"/>
              <w:spacing w:line="240" w:lineRule="auto"/>
              <w:rPr>
                <w:rFonts w:ascii="Times New Roman" w:hAnsi="Times New Roman"/>
                <w:b/>
                <w:bCs/>
                <w:color w:val="000000"/>
                <w:sz w:val="28"/>
              </w:rPr>
            </w:pPr>
            <w:r>
              <w:rPr>
                <w:rFonts w:ascii="Times New Roman" w:hAnsi="Times New Roman"/>
                <w:b/>
                <w:bCs/>
                <w:color w:val="000000"/>
                <w:sz w:val="28"/>
              </w:rPr>
              <w:t>модернизация и обновление коммунальной инфраструктуры ЛСП; снижение эксплуатационных затрат на единицу продукции;</w:t>
            </w:r>
          </w:p>
          <w:p w:rsidR="007E70EA" w:rsidRDefault="00E86CC8">
            <w:pPr>
              <w:pStyle w:val="Standard"/>
              <w:spacing w:line="240" w:lineRule="auto"/>
              <w:rPr>
                <w:rFonts w:ascii="Times New Roman" w:hAnsi="Times New Roman"/>
                <w:b/>
                <w:bCs/>
                <w:color w:val="000000"/>
                <w:sz w:val="28"/>
              </w:rPr>
            </w:pPr>
            <w:r>
              <w:rPr>
                <w:rFonts w:ascii="Times New Roman" w:hAnsi="Times New Roman"/>
                <w:b/>
                <w:bCs/>
                <w:color w:val="000000"/>
                <w:sz w:val="28"/>
              </w:rPr>
              <w:t>- повышение надежности и качества услуг  теплоснабжения, водоснабжения и водоотведения;</w:t>
            </w:r>
          </w:p>
          <w:p w:rsidR="007E70EA" w:rsidRDefault="00E86CC8">
            <w:pPr>
              <w:pStyle w:val="Standard"/>
              <w:spacing w:line="240" w:lineRule="auto"/>
            </w:pPr>
            <w:r>
              <w:rPr>
                <w:rFonts w:ascii="Times New Roman" w:hAnsi="Times New Roman"/>
                <w:b/>
                <w:bCs/>
                <w:color w:val="000000"/>
                <w:sz w:val="28"/>
              </w:rPr>
              <w:t xml:space="preserve">- </w:t>
            </w:r>
            <w:r>
              <w:rPr>
                <w:rFonts w:ascii="Times New Roman" w:hAnsi="Times New Roman"/>
                <w:b/>
                <w:bCs/>
                <w:sz w:val="28"/>
              </w:rPr>
              <w:t>увеличение доли населения, обеспеченного питьевой водой надлежащего качества;</w:t>
            </w:r>
          </w:p>
          <w:p w:rsidR="007E70EA" w:rsidRDefault="00E86CC8">
            <w:pPr>
              <w:pStyle w:val="Standard"/>
              <w:widowControl w:val="0"/>
              <w:autoSpaceDE w:val="0"/>
              <w:snapToGrid w:val="0"/>
              <w:spacing w:after="0" w:line="240" w:lineRule="auto"/>
              <w:rPr>
                <w:rFonts w:ascii="Times New Roman" w:hAnsi="Times New Roman" w:cs="Times New Roman CYR"/>
                <w:b/>
                <w:bCs/>
                <w:color w:val="000000"/>
                <w:sz w:val="28"/>
                <w:szCs w:val="28"/>
              </w:rPr>
            </w:pPr>
            <w:r>
              <w:rPr>
                <w:rFonts w:ascii="Times New Roman" w:hAnsi="Times New Roman" w:cs="Times New Roman CYR"/>
                <w:b/>
                <w:bCs/>
                <w:color w:val="000000"/>
                <w:sz w:val="28"/>
                <w:szCs w:val="28"/>
              </w:rPr>
              <w:t>- обеспечение соответствия качества очищенных  сточных вод установленным требованиям;</w:t>
            </w:r>
          </w:p>
          <w:p w:rsidR="007E70EA" w:rsidRDefault="00E86CC8">
            <w:pPr>
              <w:pStyle w:val="Standard"/>
              <w:spacing w:line="240" w:lineRule="auto"/>
              <w:rPr>
                <w:rFonts w:ascii="Times New Roman" w:hAnsi="Times New Roman"/>
                <w:b/>
                <w:bCs/>
                <w:color w:val="000000"/>
                <w:sz w:val="28"/>
              </w:rPr>
            </w:pPr>
            <w:r>
              <w:rPr>
                <w:rFonts w:ascii="Times New Roman" w:hAnsi="Times New Roman"/>
                <w:b/>
                <w:bCs/>
                <w:color w:val="000000"/>
                <w:sz w:val="28"/>
              </w:rPr>
              <w:t>- снижение платы за сброс загрязняющих веществ в водные объекты;</w:t>
            </w:r>
          </w:p>
          <w:p w:rsidR="007E70EA" w:rsidRDefault="00E86CC8">
            <w:pPr>
              <w:pStyle w:val="Standard"/>
              <w:spacing w:line="240" w:lineRule="auto"/>
              <w:rPr>
                <w:rFonts w:ascii="Times New Roman" w:hAnsi="Times New Roman"/>
                <w:b/>
                <w:bCs/>
                <w:color w:val="000000"/>
                <w:sz w:val="28"/>
              </w:rPr>
            </w:pPr>
            <w:r>
              <w:rPr>
                <w:rFonts w:ascii="Times New Roman" w:hAnsi="Times New Roman"/>
                <w:b/>
                <w:bCs/>
                <w:color w:val="000000"/>
                <w:sz w:val="28"/>
              </w:rPr>
              <w:t>- улучшение экологического состояния окружающей среды;</w:t>
            </w:r>
          </w:p>
          <w:p w:rsidR="007E70EA" w:rsidRDefault="00E86CC8">
            <w:pPr>
              <w:pStyle w:val="Standard"/>
              <w:spacing w:line="240" w:lineRule="auto"/>
            </w:pPr>
            <w:r>
              <w:rPr>
                <w:rFonts w:ascii="Times New Roman" w:hAnsi="Times New Roman"/>
                <w:b/>
                <w:bCs/>
                <w:color w:val="000000"/>
                <w:sz w:val="28"/>
              </w:rPr>
              <w:t>- создание благоприятных условий для</w:t>
            </w:r>
            <w:r>
              <w:rPr>
                <w:b/>
                <w:bCs/>
                <w:color w:val="000000"/>
                <w:sz w:val="28"/>
              </w:rPr>
              <w:t xml:space="preserve"> </w:t>
            </w:r>
            <w:r>
              <w:rPr>
                <w:rFonts w:ascii="Times New Roman" w:hAnsi="Times New Roman"/>
                <w:b/>
                <w:bCs/>
                <w:color w:val="000000"/>
                <w:sz w:val="28"/>
              </w:rPr>
              <w:t>проживания населения</w:t>
            </w:r>
          </w:p>
          <w:p w:rsidR="007E70EA" w:rsidRDefault="00E86CC8">
            <w:pPr>
              <w:pStyle w:val="Standard"/>
              <w:widowControl w:val="0"/>
              <w:autoSpaceDE w:val="0"/>
              <w:snapToGrid w:val="0"/>
              <w:spacing w:after="0" w:line="240" w:lineRule="auto"/>
              <w:rPr>
                <w:rFonts w:ascii="Times New Roman" w:hAnsi="Times New Roman" w:cs="Times New Roman CYR"/>
                <w:b/>
                <w:bCs/>
                <w:color w:val="000000"/>
                <w:sz w:val="28"/>
                <w:szCs w:val="28"/>
              </w:rPr>
            </w:pPr>
            <w:r>
              <w:rPr>
                <w:rFonts w:ascii="Times New Roman" w:hAnsi="Times New Roman" w:cs="Times New Roman CYR"/>
                <w:b/>
                <w:bCs/>
                <w:color w:val="000000"/>
                <w:sz w:val="28"/>
                <w:szCs w:val="28"/>
              </w:rPr>
              <w:t>Привлечение средств внебюджетных  источников (в том  числе частных инвесторов, кредитных средств и личных средств граждан) для финансирования проектов реконструкции и модернизации объектов</w:t>
            </w:r>
          </w:p>
          <w:p w:rsidR="007E70EA" w:rsidRDefault="00E86CC8">
            <w:pPr>
              <w:pStyle w:val="Standard"/>
              <w:spacing w:line="240" w:lineRule="auto"/>
              <w:rPr>
                <w:rFonts w:ascii="Times New Roman" w:hAnsi="Times New Roman"/>
                <w:b/>
                <w:bCs/>
                <w:sz w:val="28"/>
              </w:rPr>
            </w:pPr>
            <w:r>
              <w:rPr>
                <w:rFonts w:ascii="Times New Roman" w:hAnsi="Times New Roman"/>
                <w:b/>
                <w:bCs/>
                <w:sz w:val="28"/>
              </w:rPr>
              <w:t>коммунальной инфраструктуры</w:t>
            </w:r>
          </w:p>
          <w:p w:rsidR="007E70EA" w:rsidRDefault="00E86CC8">
            <w:pPr>
              <w:pStyle w:val="Standard"/>
              <w:widowControl w:val="0"/>
              <w:autoSpaceDE w:val="0"/>
              <w:snapToGrid w:val="0"/>
              <w:spacing w:after="0" w:line="240" w:lineRule="auto"/>
            </w:pPr>
            <w:r>
              <w:rPr>
                <w:rFonts w:ascii="Times New Roman" w:hAnsi="Times New Roman" w:cs="Times New Roman CYR"/>
                <w:b/>
                <w:bCs/>
                <w:color w:val="000000"/>
                <w:sz w:val="28"/>
                <w:szCs w:val="28"/>
                <w:lang w:val="en-US"/>
              </w:rPr>
              <w:t>C</w:t>
            </w:r>
            <w:r>
              <w:rPr>
                <w:rFonts w:ascii="Times New Roman" w:hAnsi="Times New Roman" w:cs="Times New Roman CYR"/>
                <w:b/>
                <w:bCs/>
                <w:color w:val="000000"/>
                <w:sz w:val="28"/>
                <w:szCs w:val="28"/>
              </w:rPr>
              <w:t>оздание резерва мощностей для вновь строящихся объектов;</w:t>
            </w:r>
          </w:p>
        </w:tc>
      </w:tr>
      <w:tr w:rsidR="007E70EA" w:rsidTr="007E70EA">
        <w:trPr>
          <w:trHeight w:val="1800"/>
        </w:trPr>
        <w:tc>
          <w:tcPr>
            <w:tcW w:w="2537"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shd w:val="clear" w:color="auto" w:fill="FFFFFF"/>
              <w:autoSpaceDE w:val="0"/>
              <w:snapToGri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Объем и источники финансирования Программы</w:t>
            </w:r>
          </w:p>
        </w:tc>
        <w:tc>
          <w:tcPr>
            <w:tcW w:w="684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Объем финансирования Программы составляет – 57 млн. руб.</w:t>
            </w:r>
          </w:p>
          <w:p w:rsidR="007E70EA" w:rsidRDefault="00E86CC8">
            <w:pPr>
              <w:pStyle w:val="Standard"/>
              <w:widowControl w:val="0"/>
              <w:autoSpaceDE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Из них бюджетные средства –7.98 млн. руб.,</w:t>
            </w:r>
          </w:p>
          <w:p w:rsidR="007E70EA" w:rsidRPr="00D53AE6" w:rsidRDefault="00E86CC8">
            <w:pPr>
              <w:pStyle w:val="Standard"/>
              <w:widowControl w:val="0"/>
              <w:autoSpaceDE w:val="0"/>
              <w:spacing w:after="0" w:line="240" w:lineRule="auto"/>
            </w:pPr>
            <w:r>
              <w:rPr>
                <w:rFonts w:ascii="Times New Roman CYR" w:hAnsi="Times New Roman CYR" w:cs="Times New Roman CYR"/>
                <w:b/>
                <w:bCs/>
                <w:sz w:val="28"/>
                <w:szCs w:val="28"/>
              </w:rPr>
              <w:t xml:space="preserve">в том числе: </w:t>
            </w:r>
            <w:r w:rsidRPr="00D53AE6">
              <w:rPr>
                <w:rFonts w:ascii="Times New Roman CYR" w:hAnsi="Times New Roman CYR" w:cs="Times New Roman CYR"/>
                <w:b/>
                <w:bCs/>
                <w:sz w:val="28"/>
                <w:szCs w:val="28"/>
                <w:shd w:val="clear" w:color="auto" w:fill="FFFF00"/>
              </w:rPr>
              <w:t>2013 - 2015 гг. – 25,0 млн. руб.,</w:t>
            </w:r>
          </w:p>
          <w:p w:rsidR="007E70EA" w:rsidRPr="00D53AE6" w:rsidRDefault="00E86CC8">
            <w:pPr>
              <w:pStyle w:val="Standard"/>
              <w:widowControl w:val="0"/>
              <w:autoSpaceDE w:val="0"/>
              <w:spacing w:after="0" w:line="240" w:lineRule="auto"/>
              <w:rPr>
                <w:rFonts w:ascii="Times New Roman CYR" w:hAnsi="Times New Roman CYR" w:cs="Times New Roman CYR"/>
                <w:b/>
                <w:bCs/>
                <w:sz w:val="28"/>
                <w:szCs w:val="28"/>
                <w:shd w:val="clear" w:color="auto" w:fill="FFFF00"/>
              </w:rPr>
            </w:pPr>
            <w:r w:rsidRPr="00D53AE6">
              <w:rPr>
                <w:rFonts w:ascii="Times New Roman CYR" w:hAnsi="Times New Roman CYR" w:cs="Times New Roman CYR"/>
                <w:b/>
                <w:bCs/>
                <w:sz w:val="28"/>
                <w:szCs w:val="28"/>
                <w:shd w:val="clear" w:color="auto" w:fill="FFFF00"/>
              </w:rPr>
              <w:t>в т.ч. бюджетные средства 3.5 млн. руб.;</w:t>
            </w:r>
          </w:p>
          <w:p w:rsidR="007E70EA" w:rsidRPr="00D53AE6" w:rsidRDefault="00E86CC8">
            <w:pPr>
              <w:pStyle w:val="Standard"/>
              <w:widowControl w:val="0"/>
              <w:autoSpaceDE w:val="0"/>
              <w:spacing w:after="0" w:line="240" w:lineRule="auto"/>
              <w:rPr>
                <w:rFonts w:ascii="Times New Roman CYR" w:hAnsi="Times New Roman CYR" w:cs="Times New Roman CYR"/>
                <w:b/>
                <w:bCs/>
                <w:sz w:val="28"/>
                <w:szCs w:val="28"/>
                <w:shd w:val="clear" w:color="auto" w:fill="FFFF00"/>
              </w:rPr>
            </w:pPr>
            <w:r w:rsidRPr="00D53AE6">
              <w:rPr>
                <w:rFonts w:ascii="Times New Roman CYR" w:hAnsi="Times New Roman CYR" w:cs="Times New Roman CYR"/>
                <w:b/>
                <w:bCs/>
                <w:sz w:val="28"/>
                <w:szCs w:val="28"/>
                <w:shd w:val="clear" w:color="auto" w:fill="FFFF00"/>
              </w:rPr>
              <w:t>2016 - 2018 гг. – 12.8 млн. руб.,</w:t>
            </w:r>
          </w:p>
          <w:p w:rsidR="007E70EA" w:rsidRPr="00D53AE6" w:rsidRDefault="00E86CC8">
            <w:pPr>
              <w:pStyle w:val="Standard"/>
              <w:widowControl w:val="0"/>
              <w:autoSpaceDE w:val="0"/>
              <w:spacing w:after="0" w:line="240" w:lineRule="auto"/>
              <w:rPr>
                <w:rFonts w:ascii="Times New Roman CYR" w:hAnsi="Times New Roman CYR" w:cs="Times New Roman CYR"/>
                <w:b/>
                <w:bCs/>
                <w:sz w:val="28"/>
                <w:szCs w:val="28"/>
                <w:shd w:val="clear" w:color="auto" w:fill="FFFF00"/>
              </w:rPr>
            </w:pPr>
            <w:r w:rsidRPr="00D53AE6">
              <w:rPr>
                <w:rFonts w:ascii="Times New Roman CYR" w:hAnsi="Times New Roman CYR" w:cs="Times New Roman CYR"/>
                <w:b/>
                <w:bCs/>
                <w:sz w:val="28"/>
                <w:szCs w:val="28"/>
                <w:shd w:val="clear" w:color="auto" w:fill="FFFF00"/>
              </w:rPr>
              <w:t>в т.ч. бюджетные средства – 1.8 млн. руб.;</w:t>
            </w:r>
          </w:p>
          <w:p w:rsidR="007E70EA" w:rsidRPr="00D53AE6" w:rsidRDefault="00E86CC8">
            <w:pPr>
              <w:pStyle w:val="Standard"/>
              <w:widowControl w:val="0"/>
              <w:autoSpaceDE w:val="0"/>
              <w:spacing w:after="0" w:line="240" w:lineRule="auto"/>
              <w:rPr>
                <w:rFonts w:ascii="Times New Roman CYR" w:hAnsi="Times New Roman CYR" w:cs="Times New Roman CYR"/>
                <w:b/>
                <w:bCs/>
                <w:sz w:val="28"/>
                <w:szCs w:val="28"/>
                <w:shd w:val="clear" w:color="auto" w:fill="FFFF00"/>
              </w:rPr>
            </w:pPr>
            <w:r w:rsidRPr="00D53AE6">
              <w:rPr>
                <w:rFonts w:ascii="Times New Roman CYR" w:hAnsi="Times New Roman CYR" w:cs="Times New Roman CYR"/>
                <w:b/>
                <w:bCs/>
                <w:sz w:val="28"/>
                <w:szCs w:val="28"/>
                <w:shd w:val="clear" w:color="auto" w:fill="FFFF00"/>
              </w:rPr>
              <w:t>2019 - 2020 гг. – 19млн. руб.,</w:t>
            </w:r>
          </w:p>
          <w:p w:rsidR="007E70EA" w:rsidRDefault="00E86CC8">
            <w:pPr>
              <w:pStyle w:val="Standard"/>
              <w:widowControl w:val="0"/>
              <w:autoSpaceDE w:val="0"/>
              <w:spacing w:after="0" w:line="240" w:lineRule="auto"/>
              <w:rPr>
                <w:rFonts w:ascii="Times New Roman CYR" w:hAnsi="Times New Roman CYR" w:cs="Times New Roman CYR"/>
                <w:b/>
                <w:bCs/>
                <w:sz w:val="28"/>
                <w:szCs w:val="28"/>
                <w:shd w:val="clear" w:color="auto" w:fill="FFFF00"/>
              </w:rPr>
            </w:pPr>
            <w:r w:rsidRPr="00D53AE6">
              <w:rPr>
                <w:rFonts w:ascii="Times New Roman CYR" w:hAnsi="Times New Roman CYR" w:cs="Times New Roman CYR"/>
                <w:b/>
                <w:bCs/>
                <w:sz w:val="28"/>
                <w:szCs w:val="28"/>
                <w:shd w:val="clear" w:color="auto" w:fill="FFFF00"/>
              </w:rPr>
              <w:t>в т.ч. бюджетные средства – 2.7 млн. руб.</w:t>
            </w:r>
          </w:p>
          <w:p w:rsidR="007E70EA" w:rsidRDefault="00E86CC8">
            <w:pPr>
              <w:pStyle w:val="Standard"/>
              <w:widowControl w:val="0"/>
              <w:autoSpaceDE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Объем финансирования указанных мероприятий за счет средств муниципального бюджета может ежегодно уточняться в соответствии с решением Совета депутатов Манычского сельского совета</w:t>
            </w:r>
          </w:p>
        </w:tc>
      </w:tr>
      <w:tr w:rsidR="007E70EA" w:rsidTr="007E70EA">
        <w:trPr>
          <w:trHeight w:val="1800"/>
        </w:trPr>
        <w:tc>
          <w:tcPr>
            <w:tcW w:w="2537" w:type="dxa"/>
            <w:tcBorders>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Руководитель программы</w:t>
            </w:r>
          </w:p>
        </w:tc>
        <w:tc>
          <w:tcPr>
            <w:tcW w:w="684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b/>
                <w:bCs/>
                <w:sz w:val="28"/>
                <w:szCs w:val="28"/>
              </w:rPr>
            </w:pPr>
            <w:r>
              <w:rPr>
                <w:rFonts w:ascii="Times New Roman CYR" w:hAnsi="Times New Roman CYR" w:cs="Times New Roman CYR"/>
                <w:b/>
                <w:bCs/>
                <w:sz w:val="28"/>
                <w:szCs w:val="28"/>
              </w:rPr>
              <w:t>Глава Администрации Манычского сельского поселения Сальского района, Ростовской области</w:t>
            </w:r>
          </w:p>
        </w:tc>
      </w:tr>
    </w:tbl>
    <w:p w:rsidR="007E70EA" w:rsidRDefault="00570BD5">
      <w:pPr>
        <w:pStyle w:val="Standard"/>
        <w:widowControl w:val="0"/>
        <w:autoSpaceDE w:val="0"/>
        <w:spacing w:after="0" w:line="240" w:lineRule="auto"/>
        <w:ind w:left="2832"/>
        <w:jc w:val="center"/>
      </w:pPr>
      <w:r w:rsidRPr="00570BD5">
        <w:rPr>
          <w:rFonts w:ascii="Arial CYR" w:hAnsi="Arial CYR" w:cs="Arial CYR"/>
          <w:b/>
          <w:bCs/>
          <w:sz w:val="28"/>
          <w:szCs w:val="28"/>
        </w:rPr>
        <w:pict>
          <v:shape id="Line 3" o:spid="_x0000_s1027" style="position:absolute;left:0;text-align:left;margin-left:-.15pt;margin-top:3.9pt;width:2.4pt;height:.8pt;flip:x y;z-index:251659264;visibility:visible;mso-position-horizontal-relative:text;mso-position-vertical-relative:text;v-text-anchor:middle" coordsize="30476,10158" o:spt="100" adj="-11796480,,5400" path="m,l30476,10158e" filled="f" strokeweight=".35281mm">
            <v:stroke joinstyle="round"/>
            <v:formulas/>
            <v:path o:connecttype="custom" o:connectlocs="15238,0;30476,5079;15238,10158;0,5079;0,0;30476,10158" o:connectangles="270,0,90,180,90,270" textboxrect="0,0,30476,10158"/>
            <v:textbox style="mso-rotate-with-shape:t" inset="0,0,0,0">
              <w:txbxContent>
                <w:p w:rsidR="007E70EA" w:rsidRDefault="007E70EA"/>
              </w:txbxContent>
            </v:textbox>
          </v:shape>
        </w:pict>
      </w:r>
      <w:r w:rsidR="00E86CC8">
        <w:rPr>
          <w:rFonts w:ascii="Arial CYR" w:hAnsi="Arial CYR" w:cs="Arial CYR"/>
          <w:b/>
          <w:bCs/>
          <w:sz w:val="28"/>
          <w:szCs w:val="28"/>
        </w:rPr>
        <w:t xml:space="preserve"> </w:t>
      </w:r>
    </w:p>
    <w:p w:rsidR="007E70EA" w:rsidRDefault="00E86CC8">
      <w:pPr>
        <w:pStyle w:val="Standard"/>
        <w:widowControl w:val="0"/>
        <w:tabs>
          <w:tab w:val="left" w:pos="6361"/>
          <w:tab w:val="center" w:pos="8924"/>
        </w:tabs>
        <w:autoSpaceDE w:val="0"/>
        <w:spacing w:after="0" w:line="240" w:lineRule="auto"/>
        <w:ind w:left="2832"/>
        <w:rPr>
          <w:rFonts w:ascii="Arial CYR" w:hAnsi="Arial CYR" w:cs="Arial CYR"/>
          <w:b/>
          <w:bCs/>
          <w:sz w:val="28"/>
          <w:szCs w:val="28"/>
        </w:rPr>
      </w:pPr>
      <w:r>
        <w:rPr>
          <w:rFonts w:ascii="Arial CYR" w:hAnsi="Arial CYR" w:cs="Arial CYR"/>
          <w:b/>
          <w:bCs/>
          <w:sz w:val="28"/>
          <w:szCs w:val="28"/>
        </w:rPr>
        <w:tab/>
        <w:t xml:space="preserve">  </w:t>
      </w:r>
    </w:p>
    <w:p w:rsidR="007E70EA" w:rsidRDefault="00E86CC8">
      <w:pPr>
        <w:pStyle w:val="Standard"/>
        <w:widowControl w:val="0"/>
        <w:tabs>
          <w:tab w:val="left" w:pos="6361"/>
          <w:tab w:val="center" w:pos="8924"/>
        </w:tabs>
        <w:autoSpaceDE w:val="0"/>
        <w:spacing w:after="0" w:line="240" w:lineRule="auto"/>
        <w:ind w:left="2832"/>
        <w:rPr>
          <w:rFonts w:ascii="Arial CYR" w:hAnsi="Arial CYR" w:cs="Arial CYR"/>
          <w:b/>
          <w:bCs/>
          <w:sz w:val="28"/>
          <w:szCs w:val="28"/>
        </w:rPr>
      </w:pPr>
      <w:r>
        <w:rPr>
          <w:rFonts w:ascii="Arial CYR" w:hAnsi="Arial CYR" w:cs="Arial CYR"/>
          <w:b/>
          <w:bCs/>
          <w:sz w:val="28"/>
          <w:szCs w:val="28"/>
        </w:rPr>
        <w:t xml:space="preserve">   ВВЕДЕНИЕ</w:t>
      </w:r>
    </w:p>
    <w:p w:rsidR="007E70EA" w:rsidRDefault="007E70EA">
      <w:pPr>
        <w:pStyle w:val="Standard"/>
        <w:widowControl w:val="0"/>
        <w:autoSpaceDE w:val="0"/>
        <w:spacing w:after="0" w:line="240" w:lineRule="auto"/>
        <w:ind w:firstLine="720"/>
        <w:jc w:val="both"/>
        <w:rPr>
          <w:rFonts w:ascii="Arial CYR" w:hAnsi="Arial CYR" w:cs="Arial CYR"/>
          <w:sz w:val="28"/>
          <w:szCs w:val="28"/>
        </w:rPr>
      </w:pPr>
    </w:p>
    <w:p w:rsidR="007E70EA" w:rsidRDefault="00E86CC8">
      <w:pPr>
        <w:pStyle w:val="Standard"/>
        <w:widowControl w:val="0"/>
        <w:autoSpaceDE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Правовое обоснование Программы комплексного развития систем коммунальной инфраструктуры    Манычского сельского поселения  Сальского района, Ростовской области на 2012-2020 годы</w:t>
      </w:r>
    </w:p>
    <w:p w:rsidR="007E70EA" w:rsidRDefault="00E86CC8">
      <w:pPr>
        <w:pStyle w:val="Standard"/>
        <w:widowControl w:val="0"/>
        <w:autoSpaceDE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Правовым обоснованием для проведения работ по формированию Программы комплексного развития систем коммунальной инфраструктуры   Манычского сельского поселения  Сальского района, Ростовской области (далее - Программа) являются:</w:t>
      </w:r>
    </w:p>
    <w:p w:rsidR="007E70EA" w:rsidRDefault="00E86CC8">
      <w:pPr>
        <w:pStyle w:val="Standard"/>
        <w:widowControl w:val="0"/>
        <w:autoSpaceDE w:val="0"/>
        <w:spacing w:after="0" w:line="360" w:lineRule="auto"/>
      </w:pPr>
      <w:r>
        <w:rPr>
          <w:rFonts w:ascii="Times New Roman CYR" w:hAnsi="Times New Roman CYR" w:cs="Times New Roman CYR"/>
          <w:sz w:val="28"/>
          <w:szCs w:val="28"/>
        </w:rPr>
        <w:t>1. Федеральный закон от 30.12.2004 № 210-ФЗ «Об основах регулирования тарифов организаций коммунального комплекса».</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Генеральный план Манычского сельского поселения  Сальского района, Ростовской области в части развития инженерной инфраструктуры .</w:t>
      </w:r>
    </w:p>
    <w:p w:rsidR="007E70EA" w:rsidRDefault="00E86CC8">
      <w:pPr>
        <w:pStyle w:val="Standard"/>
        <w:widowControl w:val="0"/>
        <w:autoSpaceDE w:val="0"/>
        <w:spacing w:after="0" w:line="360" w:lineRule="auto"/>
      </w:pPr>
      <w:r>
        <w:rPr>
          <w:rFonts w:ascii="Times New Roman CYR" w:hAnsi="Times New Roman CYR" w:cs="Times New Roman CYR"/>
          <w:sz w:val="28"/>
          <w:szCs w:val="28"/>
        </w:rPr>
        <w:t>3. Стратегия социально-экономического развития   Ростовской области на период до 2020 г.</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4. Программа комплексного социально-экономического развития Манычского сельского поселения, Сальского района, Ростовской области на 2011-2020 годы,  </w:t>
      </w:r>
    </w:p>
    <w:p w:rsidR="007E70EA" w:rsidRDefault="00E86CC8">
      <w:pPr>
        <w:pStyle w:val="Standard"/>
        <w:widowControl w:val="0"/>
        <w:autoSpaceDE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Документы и информация, использованные в работе:</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Генеральный план Манычского сельского поселения  в части развития инженерной инфраструктуры на период до 2031 г.</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Статистическая отчетность формы:</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сведения о жилищном фонде ф.№1- жилфонд</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сведения о капитальном ремонте жилищного фонда ф.№1- КР;</w:t>
      </w:r>
    </w:p>
    <w:p w:rsidR="007E70EA" w:rsidRDefault="00E86CC8">
      <w:pPr>
        <w:pStyle w:val="Standard"/>
        <w:widowControl w:val="0"/>
        <w:autoSpaceDE w:val="0"/>
        <w:spacing w:after="0" w:line="360" w:lineRule="auto"/>
      </w:pPr>
      <w:r>
        <w:rPr>
          <w:rFonts w:ascii="Times New Roman CYR" w:hAnsi="Times New Roman CYR" w:cs="Times New Roman CYR"/>
          <w:sz w:val="28"/>
          <w:szCs w:val="28"/>
        </w:rPr>
        <w:t>- сведения о тарифах на жилищно-коммунальные услуги ф.№1 тарифы (ЖКХ)</w:t>
      </w:r>
    </w:p>
    <w:p w:rsidR="007E70EA" w:rsidRDefault="00E86CC8">
      <w:pPr>
        <w:pStyle w:val="Standard"/>
        <w:widowControl w:val="0"/>
        <w:autoSpaceDE w:val="0"/>
        <w:spacing w:after="0" w:line="360" w:lineRule="auto"/>
      </w:pPr>
      <w:r>
        <w:rPr>
          <w:rFonts w:ascii="Times New Roman CYR" w:hAnsi="Times New Roman CYR" w:cs="Times New Roman CYR"/>
          <w:sz w:val="28"/>
          <w:szCs w:val="28"/>
        </w:rPr>
        <w:t>- сведения о работе водопровода (отдельной водопроводной сети) ф.№1 - водопровод</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3. Программа комплексного социально-экономического развития Манычского сельского поселения  на 2011-2020 годы.</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Отчеты по исполнению бюджета сельского поселения.</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 Информация от предприятий - поставщиков услуг коммунальной сферы:</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производственные показатели по основным видам деятельности;</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характеристика деятельности предприятия;</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характеристика состояния оборудования, мощности, износа;</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характеристика мероприятий по обслуживанию установленного оборудования (ремонты, модернизация);</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состояние учета поставляемых услуг;</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сведения о необходимости замены установленного оборудования в связи с износом;</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сведения о системе работы по технологическому присоединению, дефициту мощности для оказания услуг новым потребителям;</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действующие планы перспективного развития и информация о ходе их выполнения;</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предложение мероприятий по перспективному развитию.</w:t>
      </w:r>
    </w:p>
    <w:p w:rsidR="007E70EA" w:rsidRDefault="007E70EA">
      <w:pPr>
        <w:pStyle w:val="Standard"/>
        <w:widowControl w:val="0"/>
        <w:autoSpaceDE w:val="0"/>
        <w:spacing w:after="0" w:line="360" w:lineRule="auto"/>
        <w:rPr>
          <w:rFonts w:ascii="Times New Roman CYR" w:hAnsi="Times New Roman CYR" w:cs="Times New Roman CYR"/>
          <w:sz w:val="28"/>
          <w:szCs w:val="28"/>
        </w:rPr>
      </w:pPr>
    </w:p>
    <w:p w:rsidR="007E70EA" w:rsidRDefault="00E86CC8">
      <w:pPr>
        <w:pStyle w:val="Standard"/>
        <w:widowControl w:val="0"/>
        <w:numPr>
          <w:ilvl w:val="0"/>
          <w:numId w:val="11"/>
        </w:numPr>
        <w:autoSpaceDE w:val="0"/>
        <w:spacing w:after="0" w:line="360" w:lineRule="auto"/>
        <w:jc w:val="both"/>
        <w:rPr>
          <w:rFonts w:ascii="Times New Roman CYR" w:hAnsi="Times New Roman CYR" w:cs="Times New Roman CYR"/>
          <w:b/>
          <w:sz w:val="28"/>
          <w:szCs w:val="28"/>
        </w:rPr>
      </w:pPr>
      <w:r>
        <w:rPr>
          <w:rFonts w:ascii="Times New Roman CYR" w:hAnsi="Times New Roman CYR" w:cs="Times New Roman CYR"/>
          <w:b/>
          <w:sz w:val="28"/>
          <w:szCs w:val="28"/>
        </w:rPr>
        <w:t>Цели и задачи</w:t>
      </w:r>
    </w:p>
    <w:p w:rsidR="007E70EA" w:rsidRDefault="00E86CC8">
      <w:pPr>
        <w:pStyle w:val="Standard"/>
        <w:widowControl w:val="0"/>
        <w:autoSpaceDE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Программа комплексного развития систем коммунальной инфраструктуры Манычского сельского поселения, Сальского района, Ростовской области   основана на следующих принципах:</w:t>
      </w:r>
    </w:p>
    <w:p w:rsidR="007E70EA" w:rsidRDefault="00E86CC8">
      <w:pPr>
        <w:pStyle w:val="Standard"/>
        <w:widowControl w:val="0"/>
        <w:autoSpaceDE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определения качественных и количественных показателей Программы, которые затем становятся основой для мониторинга ее реализации в виде целевых индикаторов;</w:t>
      </w:r>
    </w:p>
    <w:p w:rsidR="007E70EA" w:rsidRDefault="00E86CC8">
      <w:pPr>
        <w:pStyle w:val="Standard"/>
        <w:widowControl w:val="0"/>
        <w:autoSpaceDE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рассмотрения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 друг на друга;</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формирования Программы комплексного развития коммунальной инфраструктуры в увязке с различными целевыми Программами (федеральными, областными, муниципальными).</w:t>
      </w:r>
    </w:p>
    <w:p w:rsidR="007E70EA" w:rsidRDefault="00E86CC8">
      <w:pPr>
        <w:pStyle w:val="Standard"/>
        <w:widowControl w:val="0"/>
        <w:autoSpaceDE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Целью разработки Программы комплексного развития систем коммунальной инфраструктуры Манычского сельского поселения является обеспечение оптимального использования и развития коммунальных систем и объектов с учетом нового жилищного и промышленного строительства в соответствии с документами территориального планирования муниципального образования, повышение качества производимых для потребителей коммунальных услуг.</w:t>
      </w:r>
    </w:p>
    <w:p w:rsidR="007E70EA" w:rsidRDefault="00E86CC8">
      <w:pPr>
        <w:pStyle w:val="Standard"/>
        <w:widowControl w:val="0"/>
        <w:autoSpaceDE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Программа комплексного развития систем коммунальной инфраструктуры Манычского сельского поселения является базовым документом для разработки инвестиционных и производственных Программ организаций коммунального комплекса сельского поселения.</w:t>
      </w:r>
    </w:p>
    <w:p w:rsidR="007E70EA" w:rsidRDefault="00E86CC8">
      <w:pPr>
        <w:pStyle w:val="Standard"/>
        <w:widowControl w:val="0"/>
        <w:autoSpaceDE w:val="0"/>
        <w:spacing w:after="0" w:line="360" w:lineRule="auto"/>
        <w:ind w:firstLine="709"/>
        <w:jc w:val="both"/>
      </w:pPr>
      <w:r>
        <w:rPr>
          <w:rFonts w:ascii="Times New Roman CYR" w:hAnsi="Times New Roman CYR" w:cs="Times New Roman CYR"/>
          <w:b/>
          <w:bCs/>
          <w:sz w:val="28"/>
          <w:szCs w:val="28"/>
        </w:rPr>
        <w:t>Ключевыми задачами Программы Манычского сельского поселения являются</w:t>
      </w:r>
      <w:r>
        <w:rPr>
          <w:rFonts w:ascii="Times New Roman CYR" w:hAnsi="Times New Roman CYR" w:cs="Times New Roman CYR"/>
          <w:sz w:val="28"/>
          <w:szCs w:val="28"/>
        </w:rPr>
        <w:t>:</w:t>
      </w:r>
    </w:p>
    <w:p w:rsidR="007E70EA" w:rsidRDefault="00E86CC8">
      <w:pPr>
        <w:pStyle w:val="Standard"/>
        <w:widowControl w:val="0"/>
        <w:autoSpaceDE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Выполнение комплексного анализа состояния объектов коммунальной инфраструктуры, потребления коммунальных ресурсов, наличия резервных мощностей генерации и транспортировки коммунальных ресурсов.</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Составление прогноза потребления коммунальных ресурсов в Манычском сельском поселении на период действия программы комплексного развития с учетом изменения потребления коммунальных ресурсов существующими потребителями, а также строительства новых объектов - новых потребителей коммунальных ресурсов.</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Составление прогноза потребности увеличения мощностей по генерации и транспортировке коммунальных ресурсов, обеспечивающих развитие сельского поселения, повышение комфорта проживания граждан на территории города, эффективность использования существующих мощностей.</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Уточнение принятых направлений развития и модернизации систем коммунальной инфраструктуры в соответствии с планами территориального и социально-экономического развития сельского поселения</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5. Прогноз и ранжирование потребностей развития систем коммунальной инфраструктуры в соответствии с текущими и прогнозными возможностями бюджета сельского поселения, а также других источников финансирования.</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 Определение финансовых источников реализации Программы, целевой прогноз динамики соотношения бюджетного и внебюджетного финансирования.</w:t>
      </w:r>
    </w:p>
    <w:p w:rsidR="007E70EA" w:rsidRDefault="007E70EA">
      <w:pPr>
        <w:pStyle w:val="Standard"/>
        <w:widowControl w:val="0"/>
        <w:autoSpaceDE w:val="0"/>
        <w:spacing w:after="0" w:line="240" w:lineRule="auto"/>
        <w:ind w:firstLine="709"/>
        <w:jc w:val="both"/>
        <w:rPr>
          <w:rFonts w:ascii="Times New Roman CYR" w:hAnsi="Times New Roman CYR" w:cs="Times New Roman CYR"/>
          <w:sz w:val="28"/>
          <w:szCs w:val="28"/>
        </w:rPr>
      </w:pPr>
    </w:p>
    <w:p w:rsidR="007E70EA" w:rsidRDefault="007E70EA">
      <w:pPr>
        <w:pStyle w:val="Standard"/>
        <w:widowControl w:val="0"/>
        <w:autoSpaceDE w:val="0"/>
        <w:spacing w:after="0" w:line="240" w:lineRule="auto"/>
        <w:ind w:left="360" w:hanging="360"/>
        <w:jc w:val="center"/>
        <w:rPr>
          <w:rFonts w:ascii="Arial CYR" w:hAnsi="Arial CYR" w:cs="Arial CYR"/>
          <w:b/>
          <w:bCs/>
          <w:color w:val="000000"/>
          <w:sz w:val="28"/>
          <w:szCs w:val="28"/>
        </w:rPr>
      </w:pPr>
    </w:p>
    <w:p w:rsidR="007E70EA" w:rsidRDefault="007E70EA">
      <w:pPr>
        <w:pStyle w:val="Standard"/>
        <w:widowControl w:val="0"/>
        <w:autoSpaceDE w:val="0"/>
        <w:spacing w:after="0" w:line="240" w:lineRule="auto"/>
        <w:ind w:left="360" w:hanging="360"/>
        <w:jc w:val="center"/>
        <w:rPr>
          <w:rFonts w:ascii="Arial CYR" w:hAnsi="Arial CYR" w:cs="Arial CYR"/>
          <w:b/>
          <w:bCs/>
          <w:color w:val="000000"/>
          <w:sz w:val="28"/>
          <w:szCs w:val="28"/>
        </w:rPr>
      </w:pPr>
    </w:p>
    <w:p w:rsidR="007E70EA" w:rsidRDefault="00E86CC8">
      <w:pPr>
        <w:pStyle w:val="Standard"/>
        <w:widowControl w:val="0"/>
        <w:autoSpaceDE w:val="0"/>
        <w:spacing w:after="0" w:line="240" w:lineRule="auto"/>
        <w:ind w:left="360" w:hanging="360"/>
        <w:jc w:val="center"/>
        <w:rPr>
          <w:rFonts w:ascii="Arial CYR" w:hAnsi="Arial CYR" w:cs="Arial CYR"/>
          <w:b/>
          <w:bCs/>
          <w:color w:val="000000"/>
          <w:sz w:val="28"/>
          <w:szCs w:val="28"/>
        </w:rPr>
      </w:pPr>
      <w:r>
        <w:rPr>
          <w:rFonts w:ascii="Arial CYR" w:hAnsi="Arial CYR" w:cs="Arial CYR"/>
          <w:b/>
          <w:bCs/>
          <w:color w:val="000000"/>
          <w:sz w:val="28"/>
          <w:szCs w:val="28"/>
        </w:rPr>
        <w:t>2.</w:t>
      </w:r>
      <w:r>
        <w:rPr>
          <w:rFonts w:ascii="Arial CYR" w:hAnsi="Arial CYR" w:cs="Arial CYR"/>
          <w:b/>
          <w:bCs/>
          <w:color w:val="000000"/>
          <w:sz w:val="28"/>
          <w:szCs w:val="28"/>
        </w:rPr>
        <w:tab/>
        <w:t>ХАРАКТЕРИТИКА СУЩЕСТВУЮЩЕГО СОСТОЯНИЯ КОММУНАЛЬНОЙ ИНФРАСТРУКТУРЫ</w:t>
      </w:r>
    </w:p>
    <w:p w:rsidR="007E70EA" w:rsidRDefault="007E70EA">
      <w:pPr>
        <w:pStyle w:val="Standard"/>
        <w:widowControl w:val="0"/>
        <w:autoSpaceDE w:val="0"/>
        <w:spacing w:after="0" w:line="240" w:lineRule="auto"/>
        <w:ind w:left="720"/>
        <w:rPr>
          <w:rFonts w:ascii="Times New Roman CYR" w:hAnsi="Times New Roman CYR" w:cs="Times New Roman CYR"/>
          <w:sz w:val="28"/>
          <w:szCs w:val="28"/>
        </w:rPr>
      </w:pP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данные, влияющие на разработку технологических и экономических параметров Программы</w:t>
      </w:r>
    </w:p>
    <w:p w:rsidR="007E70EA" w:rsidRDefault="00E86CC8">
      <w:pPr>
        <w:pStyle w:val="Standard"/>
        <w:widowControl w:val="0"/>
        <w:autoSpaceDE w:val="0"/>
        <w:spacing w:after="0" w:line="360" w:lineRule="auto"/>
        <w:ind w:left="720"/>
        <w:jc w:val="both"/>
      </w:pPr>
      <w:r>
        <w:rPr>
          <w:rFonts w:ascii="Times New Roman CYR" w:hAnsi="Times New Roman CYR" w:cs="Times New Roman CYR"/>
          <w:sz w:val="28"/>
          <w:szCs w:val="28"/>
        </w:rPr>
        <w:t>1. Площадь территории (на 01.01.2011) – 271,34 кв км</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 </w:t>
      </w:r>
    </w:p>
    <w:p w:rsidR="007E70EA" w:rsidRDefault="00E86CC8">
      <w:pPr>
        <w:pStyle w:val="Standard"/>
        <w:widowControl w:val="0"/>
        <w:autoSpaceDE w:val="0"/>
        <w:spacing w:after="0" w:line="36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2. Численность населения (на 01.01.2011) - 1834 чел.</w:t>
      </w:r>
    </w:p>
    <w:p w:rsidR="007E70EA" w:rsidRDefault="00E86CC8">
      <w:pPr>
        <w:pStyle w:val="Standard"/>
        <w:widowControl w:val="0"/>
        <w:autoSpaceDE w:val="0"/>
        <w:spacing w:after="0" w:line="360" w:lineRule="auto"/>
        <w:ind w:left="720"/>
        <w:jc w:val="both"/>
      </w:pPr>
      <w:r>
        <w:rPr>
          <w:rFonts w:ascii="Times New Roman CYR" w:hAnsi="Times New Roman CYR" w:cs="Times New Roman CYR"/>
          <w:sz w:val="28"/>
          <w:szCs w:val="28"/>
        </w:rPr>
        <w:t xml:space="preserve">3. Темп роста численности (2011/2006 гг.) </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97,7%.</w:t>
      </w:r>
    </w:p>
    <w:p w:rsidR="007E70EA" w:rsidRDefault="00E86CC8">
      <w:pPr>
        <w:pStyle w:val="Standard"/>
        <w:widowControl w:val="0"/>
        <w:autoSpaceDE w:val="0"/>
        <w:spacing w:after="0" w:line="36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4. Территориальное деление:</w:t>
      </w:r>
    </w:p>
    <w:p w:rsidR="007E70EA" w:rsidRDefault="00E86CC8">
      <w:pPr>
        <w:pStyle w:val="Standard"/>
        <w:widowControl w:val="0"/>
        <w:autoSpaceDE w:val="0"/>
        <w:spacing w:after="0" w:line="36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  поселок Степной Курган - центральная усадьба</w:t>
      </w:r>
    </w:p>
    <w:p w:rsidR="007E70EA" w:rsidRDefault="00E86CC8">
      <w:pPr>
        <w:pStyle w:val="Standard"/>
        <w:widowControl w:val="0"/>
        <w:autoSpaceDE w:val="0"/>
        <w:spacing w:after="0" w:line="36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  поселок Лужки</w:t>
      </w:r>
    </w:p>
    <w:p w:rsidR="007E70EA" w:rsidRDefault="00E86CC8">
      <w:pPr>
        <w:pStyle w:val="Standard"/>
        <w:widowControl w:val="0"/>
        <w:autoSpaceDE w:val="0"/>
        <w:spacing w:after="0" w:line="36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  поселок Новоярки</w:t>
      </w:r>
    </w:p>
    <w:p w:rsidR="007E70EA" w:rsidRDefault="00E86CC8">
      <w:pPr>
        <w:pStyle w:val="Standard"/>
        <w:widowControl w:val="0"/>
        <w:autoSpaceDE w:val="0"/>
        <w:spacing w:after="0" w:line="36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  поселок Тальники</w:t>
      </w:r>
    </w:p>
    <w:p w:rsidR="007E70EA" w:rsidRDefault="00E86CC8">
      <w:pPr>
        <w:pStyle w:val="Standard"/>
        <w:widowControl w:val="0"/>
        <w:autoSpaceDE w:val="0"/>
        <w:spacing w:after="0" w:line="36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  поселок Новостепной</w:t>
      </w:r>
    </w:p>
    <w:p w:rsidR="007E70EA" w:rsidRDefault="00E86CC8">
      <w:pPr>
        <w:pStyle w:val="Standard"/>
        <w:widowControl w:val="0"/>
        <w:autoSpaceDE w:val="0"/>
        <w:spacing w:after="0" w:line="36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7. Общая площадь жилищного фонда (2010 г.) – 36500. кв. м.</w:t>
      </w:r>
    </w:p>
    <w:p w:rsidR="007E70EA" w:rsidRDefault="00E86CC8">
      <w:pPr>
        <w:pStyle w:val="Standard"/>
        <w:widowControl w:val="0"/>
        <w:autoSpaceDE w:val="0"/>
        <w:spacing w:after="0" w:line="36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8. Число источников энергоснабжения (2010 г.):</w:t>
      </w:r>
    </w:p>
    <w:p w:rsidR="007E70EA" w:rsidRDefault="00E86CC8">
      <w:pPr>
        <w:pStyle w:val="Standard"/>
        <w:widowControl w:val="0"/>
        <w:autoSpaceDE w:val="0"/>
        <w:spacing w:after="0" w:line="36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 теплоснабжения - 1 ед.;</w:t>
      </w:r>
    </w:p>
    <w:p w:rsidR="007E70EA" w:rsidRDefault="00E86CC8">
      <w:pPr>
        <w:pStyle w:val="Standard"/>
        <w:widowControl w:val="0"/>
        <w:autoSpaceDE w:val="0"/>
        <w:spacing w:after="0" w:line="36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 электроснабжения - 1 ед.;</w:t>
      </w:r>
    </w:p>
    <w:p w:rsidR="007E70EA" w:rsidRDefault="00E86CC8">
      <w:pPr>
        <w:pStyle w:val="Standard"/>
        <w:widowControl w:val="0"/>
        <w:autoSpaceDE w:val="0"/>
        <w:spacing w:after="0" w:line="36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9. Протяженность сетей (2010 г.):</w:t>
      </w:r>
    </w:p>
    <w:p w:rsidR="007E70EA" w:rsidRDefault="00E86CC8">
      <w:pPr>
        <w:pStyle w:val="Standard"/>
        <w:widowControl w:val="0"/>
        <w:autoSpaceDE w:val="0"/>
        <w:spacing w:after="0" w:line="36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 тепловых  –  400м;</w:t>
      </w:r>
    </w:p>
    <w:p w:rsidR="007E70EA" w:rsidRDefault="00E86CC8">
      <w:pPr>
        <w:pStyle w:val="Standard"/>
        <w:widowControl w:val="0"/>
        <w:autoSpaceDE w:val="0"/>
        <w:spacing w:after="0" w:line="360" w:lineRule="auto"/>
        <w:ind w:left="720"/>
        <w:jc w:val="both"/>
      </w:pPr>
      <w:r>
        <w:rPr>
          <w:rFonts w:ascii="Times New Roman CYR" w:hAnsi="Times New Roman CYR" w:cs="Times New Roman CYR"/>
          <w:sz w:val="28"/>
          <w:szCs w:val="28"/>
        </w:rPr>
        <w:t>- водопроводных – 19.2</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км;</w:t>
      </w:r>
    </w:p>
    <w:p w:rsidR="007E70EA" w:rsidRDefault="00E86CC8">
      <w:pPr>
        <w:pStyle w:val="Standard"/>
        <w:widowControl w:val="0"/>
        <w:autoSpaceDE w:val="0"/>
        <w:spacing w:after="0" w:line="36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 xml:space="preserve"> 10. Доля сетей, нуждающихся в замене, в общей протяженности сетей (по состоянию на 2011 г.):</w:t>
      </w:r>
    </w:p>
    <w:p w:rsidR="007E70EA" w:rsidRDefault="00E86CC8">
      <w:pPr>
        <w:pStyle w:val="Standard"/>
        <w:widowControl w:val="0"/>
        <w:autoSpaceDE w:val="0"/>
        <w:spacing w:after="0" w:line="36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 xml:space="preserve"> - электрических – 10 %;</w:t>
      </w:r>
    </w:p>
    <w:p w:rsidR="007E70EA" w:rsidRDefault="00E86CC8">
      <w:pPr>
        <w:pStyle w:val="Standard"/>
        <w:widowControl w:val="0"/>
        <w:autoSpaceDE w:val="0"/>
        <w:spacing w:after="0" w:line="36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 водопроводных –  65%;</w:t>
      </w:r>
    </w:p>
    <w:p w:rsidR="007E70EA" w:rsidRDefault="00E86CC8">
      <w:pPr>
        <w:pStyle w:val="Standard"/>
        <w:widowControl w:val="0"/>
        <w:autoSpaceDE w:val="0"/>
        <w:spacing w:after="0" w:line="36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 xml:space="preserve"> 11. Отпущено энергии (2011 г.):</w:t>
      </w:r>
    </w:p>
    <w:p w:rsidR="007E70EA" w:rsidRDefault="00E86CC8">
      <w:pPr>
        <w:pStyle w:val="Standard"/>
        <w:widowControl w:val="0"/>
        <w:autoSpaceDE w:val="0"/>
        <w:spacing w:after="0" w:line="36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 xml:space="preserve">  электрической – 15 млн. кВт. ч;</w:t>
      </w:r>
    </w:p>
    <w:p w:rsidR="007E70EA" w:rsidRDefault="00E86CC8">
      <w:pPr>
        <w:pStyle w:val="Standard"/>
        <w:widowControl w:val="0"/>
        <w:autoSpaceDE w:val="0"/>
        <w:spacing w:after="0" w:line="36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воды – 200.78 тыс. куб. м;</w:t>
      </w:r>
    </w:p>
    <w:p w:rsidR="007E70EA" w:rsidRDefault="007E70EA">
      <w:pPr>
        <w:pStyle w:val="Standard"/>
        <w:widowControl w:val="0"/>
        <w:autoSpaceDE w:val="0"/>
        <w:spacing w:after="0" w:line="240" w:lineRule="auto"/>
        <w:jc w:val="both"/>
        <w:rPr>
          <w:rFonts w:ascii="Times New Roman CYR" w:hAnsi="Times New Roman CYR" w:cs="Times New Roman CYR"/>
          <w:sz w:val="28"/>
          <w:szCs w:val="28"/>
        </w:rPr>
      </w:pPr>
    </w:p>
    <w:p w:rsidR="007E70EA" w:rsidRDefault="00E86CC8">
      <w:pPr>
        <w:pStyle w:val="Standard"/>
        <w:spacing w:line="360" w:lineRule="auto"/>
      </w:pPr>
      <w:r>
        <w:rPr>
          <w:sz w:val="28"/>
          <w:szCs w:val="28"/>
        </w:rPr>
        <w:t xml:space="preserve">   </w:t>
      </w:r>
      <w:r>
        <w:rPr>
          <w:rFonts w:ascii="Times New Roman" w:hAnsi="Times New Roman"/>
          <w:sz w:val="28"/>
          <w:szCs w:val="28"/>
        </w:rPr>
        <w:t xml:space="preserve">  Одним из приоритетов жилищной политики  Манычского сельского поселения Сальского района Ростовской области является обеспечение комфортных условий проживания граждан и доступности  коммунальных услуг для населения.</w:t>
      </w:r>
    </w:p>
    <w:p w:rsidR="007E70EA" w:rsidRDefault="00E86CC8">
      <w:pPr>
        <w:pStyle w:val="Standard"/>
        <w:spacing w:line="360" w:lineRule="auto"/>
        <w:rPr>
          <w:rFonts w:ascii="Times New Roman" w:hAnsi="Times New Roman"/>
          <w:sz w:val="28"/>
          <w:szCs w:val="28"/>
        </w:rPr>
      </w:pPr>
      <w:r>
        <w:rPr>
          <w:rFonts w:ascii="Times New Roman" w:hAnsi="Times New Roman"/>
          <w:sz w:val="28"/>
          <w:szCs w:val="28"/>
        </w:rPr>
        <w:t xml:space="preserve">             В настоящее время, в целом, деятельность коммунального комплекса Манычского   сельского поселения Сальского района Ростовской области характеризуется недостаточно качественным уровнем предоставления коммунальных услуг и требует повышения эффективности использования  природных ресурсов, и как следствие, снижение уровня загрязнения окружающей среды.</w:t>
      </w:r>
    </w:p>
    <w:p w:rsidR="007E70EA" w:rsidRDefault="00E86CC8">
      <w:pPr>
        <w:pStyle w:val="Standard"/>
        <w:spacing w:line="360" w:lineRule="auto"/>
        <w:rPr>
          <w:rFonts w:ascii="Times New Roman" w:hAnsi="Times New Roman"/>
          <w:sz w:val="28"/>
          <w:szCs w:val="28"/>
        </w:rPr>
      </w:pPr>
      <w:r>
        <w:rPr>
          <w:rFonts w:ascii="Times New Roman" w:hAnsi="Times New Roman"/>
          <w:sz w:val="28"/>
          <w:szCs w:val="28"/>
        </w:rPr>
        <w:t xml:space="preserve">            Причинами возникновения этих проблем являются:</w:t>
      </w:r>
    </w:p>
    <w:p w:rsidR="007E70EA" w:rsidRDefault="00E86CC8">
      <w:pPr>
        <w:pStyle w:val="Standard"/>
        <w:numPr>
          <w:ilvl w:val="0"/>
          <w:numId w:val="12"/>
        </w:numPr>
        <w:spacing w:line="360" w:lineRule="auto"/>
        <w:rPr>
          <w:rFonts w:ascii="Times New Roman" w:hAnsi="Times New Roman"/>
          <w:sz w:val="28"/>
          <w:szCs w:val="28"/>
        </w:rPr>
      </w:pPr>
      <w:r>
        <w:rPr>
          <w:rFonts w:ascii="Times New Roman" w:hAnsi="Times New Roman"/>
          <w:sz w:val="28"/>
          <w:szCs w:val="28"/>
        </w:rPr>
        <w:t>высокий уровень износа объектов коммунальной инфраструктуры и их технологическая отсталость;</w:t>
      </w:r>
    </w:p>
    <w:p w:rsidR="007E70EA" w:rsidRDefault="00E86CC8">
      <w:pPr>
        <w:pStyle w:val="Standard"/>
        <w:numPr>
          <w:ilvl w:val="0"/>
          <w:numId w:val="12"/>
        </w:numPr>
        <w:spacing w:line="360" w:lineRule="auto"/>
        <w:rPr>
          <w:rFonts w:ascii="Times New Roman" w:hAnsi="Times New Roman"/>
          <w:sz w:val="28"/>
          <w:szCs w:val="28"/>
        </w:rPr>
      </w:pPr>
      <w:r>
        <w:rPr>
          <w:rFonts w:ascii="Times New Roman" w:hAnsi="Times New Roman"/>
          <w:sz w:val="28"/>
          <w:szCs w:val="28"/>
        </w:rPr>
        <w:t xml:space="preserve"> низкая эффективность системы управления в этом секторе экономики, непрозрачные методы ценообразования на товары и услуги организаций коммунального комплекса, преобладание административных методов хозяйствования.</w:t>
      </w:r>
    </w:p>
    <w:p w:rsidR="007E70EA" w:rsidRDefault="00E86CC8">
      <w:pPr>
        <w:pStyle w:val="Standard"/>
        <w:widowControl w:val="0"/>
        <w:autoSpaceDE w:val="0"/>
        <w:spacing w:after="0" w:line="360" w:lineRule="auto"/>
        <w:ind w:left="32"/>
        <w:jc w:val="both"/>
        <w:rPr>
          <w:rFonts w:ascii="Times New Roman" w:hAnsi="Times New Roman" w:cs="Times New Roman CYR"/>
          <w:sz w:val="28"/>
          <w:szCs w:val="28"/>
        </w:rPr>
      </w:pPr>
      <w:r>
        <w:rPr>
          <w:rFonts w:ascii="Times New Roman" w:hAnsi="Times New Roman" w:cs="Times New Roman CYR"/>
          <w:sz w:val="28"/>
          <w:szCs w:val="28"/>
        </w:rPr>
        <w:t xml:space="preserve">            Износ и технологическая отсталость объектов коммунальной инфраструктуры связаны с недостатками проводимой в предыдущие годы работы.   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w:t>
      </w:r>
    </w:p>
    <w:p w:rsidR="007E70EA" w:rsidRDefault="00E86CC8">
      <w:pPr>
        <w:pStyle w:val="Standard"/>
        <w:spacing w:line="360" w:lineRule="auto"/>
      </w:pPr>
      <w:r>
        <w:rPr>
          <w:sz w:val="28"/>
          <w:szCs w:val="28"/>
        </w:rPr>
        <w:t xml:space="preserve"> </w:t>
      </w:r>
      <w:r>
        <w:rPr>
          <w:rFonts w:ascii="Times New Roman" w:hAnsi="Times New Roman"/>
          <w:sz w:val="28"/>
          <w:szCs w:val="28"/>
        </w:rPr>
        <w:t>Реконструкция и модернизация объектов коммунальной инфраструктуры отвечает стратегическим интересам Российской Федерации Манычского сельского поселения Сальского района Ростовской области и позволит:</w:t>
      </w:r>
    </w:p>
    <w:p w:rsidR="007E70EA" w:rsidRDefault="00E86CC8">
      <w:pPr>
        <w:pStyle w:val="Standard"/>
        <w:spacing w:line="360" w:lineRule="auto"/>
        <w:rPr>
          <w:rFonts w:ascii="Times New Roman" w:hAnsi="Times New Roman"/>
          <w:sz w:val="28"/>
          <w:szCs w:val="28"/>
        </w:rPr>
      </w:pPr>
      <w:r>
        <w:rPr>
          <w:rFonts w:ascii="Times New Roman" w:hAnsi="Times New Roman"/>
          <w:sz w:val="28"/>
          <w:szCs w:val="28"/>
        </w:rPr>
        <w:t>- обеспечить более комфортные условия проживания населения  Манычского сельского поселения Сальского района, Ростовской области путем повышения надежности и качества предоставляемых коммунальных услуг;</w:t>
      </w:r>
    </w:p>
    <w:p w:rsidR="007E70EA" w:rsidRDefault="00E86CC8">
      <w:pPr>
        <w:pStyle w:val="Standard"/>
        <w:spacing w:line="360" w:lineRule="auto"/>
        <w:rPr>
          <w:rFonts w:ascii="Times New Roman" w:hAnsi="Times New Roman"/>
          <w:sz w:val="28"/>
          <w:szCs w:val="28"/>
        </w:rPr>
      </w:pPr>
      <w:r>
        <w:rPr>
          <w:rFonts w:ascii="Times New Roman" w:hAnsi="Times New Roman"/>
          <w:sz w:val="28"/>
          <w:szCs w:val="28"/>
        </w:rPr>
        <w:t>- снизить потребление энергетических ресурсов в результате снижения потерь в процессе производства и доставки энергоресурсов потребителям;</w:t>
      </w:r>
    </w:p>
    <w:p w:rsidR="007E70EA" w:rsidRDefault="00E86CC8">
      <w:pPr>
        <w:pStyle w:val="Standard"/>
        <w:spacing w:line="360" w:lineRule="auto"/>
        <w:rPr>
          <w:rFonts w:ascii="Times New Roman" w:hAnsi="Times New Roman"/>
          <w:sz w:val="28"/>
          <w:szCs w:val="28"/>
        </w:rPr>
      </w:pPr>
      <w:r>
        <w:rPr>
          <w:rFonts w:ascii="Times New Roman" w:hAnsi="Times New Roman"/>
          <w:sz w:val="28"/>
          <w:szCs w:val="28"/>
        </w:rPr>
        <w:t>- обеспечивать рациональное использование природных ресурсов;</w:t>
      </w:r>
    </w:p>
    <w:p w:rsidR="007E70EA" w:rsidRDefault="00E86CC8">
      <w:pPr>
        <w:pStyle w:val="Standard"/>
        <w:spacing w:line="360" w:lineRule="auto"/>
        <w:rPr>
          <w:rFonts w:ascii="Times New Roman" w:hAnsi="Times New Roman"/>
          <w:sz w:val="28"/>
          <w:szCs w:val="28"/>
        </w:rPr>
      </w:pPr>
      <w:r>
        <w:rPr>
          <w:rFonts w:ascii="Times New Roman" w:hAnsi="Times New Roman"/>
          <w:sz w:val="28"/>
          <w:szCs w:val="28"/>
        </w:rPr>
        <w:t>- улучшить экологическое состояние территории сельского поселения.</w:t>
      </w:r>
    </w:p>
    <w:p w:rsidR="007E70EA" w:rsidRDefault="00E86CC8">
      <w:pPr>
        <w:pStyle w:val="Standard"/>
        <w:spacing w:line="360" w:lineRule="auto"/>
        <w:rPr>
          <w:rFonts w:ascii="Times New Roman" w:hAnsi="Times New Roman"/>
          <w:sz w:val="28"/>
          <w:szCs w:val="28"/>
        </w:rPr>
      </w:pPr>
      <w:r>
        <w:rPr>
          <w:rFonts w:ascii="Times New Roman" w:hAnsi="Times New Roman"/>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7E70EA" w:rsidRDefault="00E86CC8">
      <w:pPr>
        <w:pStyle w:val="Standard"/>
        <w:spacing w:line="360" w:lineRule="auto"/>
        <w:rPr>
          <w:rFonts w:ascii="Times New Roman" w:hAnsi="Times New Roman"/>
          <w:sz w:val="28"/>
          <w:szCs w:val="28"/>
        </w:rPr>
      </w:pPr>
      <w:r>
        <w:rPr>
          <w:rFonts w:ascii="Times New Roman" w:hAnsi="Times New Roman"/>
          <w:sz w:val="28"/>
          <w:szCs w:val="28"/>
        </w:rPr>
        <w:t>- демографическое развитие;</w:t>
      </w:r>
    </w:p>
    <w:p w:rsidR="007E70EA" w:rsidRDefault="00E86CC8">
      <w:pPr>
        <w:pStyle w:val="Standard"/>
        <w:spacing w:line="360" w:lineRule="auto"/>
        <w:rPr>
          <w:rFonts w:ascii="Times New Roman" w:hAnsi="Times New Roman"/>
          <w:sz w:val="28"/>
          <w:szCs w:val="28"/>
        </w:rPr>
      </w:pPr>
      <w:r>
        <w:rPr>
          <w:rFonts w:ascii="Times New Roman" w:hAnsi="Times New Roman"/>
          <w:sz w:val="28"/>
          <w:szCs w:val="28"/>
        </w:rPr>
        <w:t>- перспективное строительство;</w:t>
      </w:r>
    </w:p>
    <w:p w:rsidR="007E70EA" w:rsidRDefault="00E86CC8">
      <w:pPr>
        <w:pStyle w:val="Standard"/>
        <w:spacing w:line="240" w:lineRule="auto"/>
        <w:rPr>
          <w:rFonts w:ascii="Times New Roman" w:hAnsi="Times New Roman"/>
          <w:sz w:val="28"/>
          <w:szCs w:val="28"/>
        </w:rPr>
      </w:pPr>
      <w:r>
        <w:rPr>
          <w:rFonts w:ascii="Times New Roman" w:hAnsi="Times New Roman"/>
          <w:sz w:val="28"/>
          <w:szCs w:val="28"/>
        </w:rPr>
        <w:t>- перспективный спрос коммунальных ресурсов;</w:t>
      </w:r>
    </w:p>
    <w:p w:rsidR="007E70EA" w:rsidRDefault="00E86CC8">
      <w:pPr>
        <w:pStyle w:val="Standard"/>
        <w:spacing w:line="240" w:lineRule="auto"/>
        <w:rPr>
          <w:rFonts w:ascii="Times New Roman" w:hAnsi="Times New Roman"/>
          <w:sz w:val="28"/>
          <w:szCs w:val="28"/>
        </w:rPr>
      </w:pPr>
      <w:r>
        <w:rPr>
          <w:rFonts w:ascii="Times New Roman" w:hAnsi="Times New Roman"/>
          <w:sz w:val="28"/>
          <w:szCs w:val="28"/>
        </w:rPr>
        <w:t>- состояние коммунальной инфраструктуры;</w:t>
      </w:r>
    </w:p>
    <w:p w:rsidR="007E70EA" w:rsidRDefault="00E86CC8">
      <w:pPr>
        <w:pStyle w:val="Standard"/>
        <w:spacing w:line="360" w:lineRule="auto"/>
        <w:rPr>
          <w:rFonts w:ascii="Times New Roman" w:hAnsi="Times New Roman"/>
          <w:sz w:val="28"/>
          <w:szCs w:val="28"/>
        </w:rPr>
      </w:pPr>
      <w:r>
        <w:rPr>
          <w:rFonts w:ascii="Times New Roman" w:hAnsi="Times New Roman"/>
          <w:sz w:val="28"/>
          <w:szCs w:val="28"/>
        </w:rPr>
        <w:t>Целью проведения анализа по выделенным направлениям является установление существенных взаимосвязей между всеми основными показателями развития муниципального образования и оценка их влияния на тенденции развития систем коммунальной инфраструктуры. Планирование всех мероприятий в рамках Программы зависит от оценки состояния и прогноза развития каждого из направлений. 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w:t>
      </w:r>
    </w:p>
    <w:p w:rsidR="007E70EA" w:rsidRDefault="00E86CC8">
      <w:pPr>
        <w:pStyle w:val="2"/>
        <w:widowControl w:val="0"/>
        <w:autoSpaceDE w:val="0"/>
        <w:spacing w:after="0" w:line="360" w:lineRule="auto"/>
        <w:ind w:left="0" w:firstLine="539"/>
        <w:rPr>
          <w:rFonts w:ascii="Times New Roman" w:hAnsi="Times New Roman" w:cs="Times New Roman CYR"/>
          <w:sz w:val="28"/>
          <w:szCs w:val="28"/>
        </w:rPr>
      </w:pPr>
      <w:r>
        <w:rPr>
          <w:rFonts w:ascii="Times New Roman" w:hAnsi="Times New Roman" w:cs="Times New Roman CYR"/>
          <w:sz w:val="28"/>
          <w:szCs w:val="28"/>
        </w:rPr>
        <w:t>Разработка Программы комплексного развития систем коммунальной инфраструктуры  Манычского сельского поселения на 2013-2020 гг. осуществлялась в соответствии с утвержденным Генеральным планом на расчетный период до 2020г</w:t>
      </w:r>
    </w:p>
    <w:p w:rsidR="007E70EA" w:rsidRDefault="007E70EA">
      <w:pPr>
        <w:pStyle w:val="Standard"/>
        <w:widowControl w:val="0"/>
        <w:autoSpaceDE w:val="0"/>
        <w:spacing w:after="0" w:line="240" w:lineRule="auto"/>
        <w:jc w:val="both"/>
        <w:rPr>
          <w:rFonts w:ascii="Times New Roman" w:hAnsi="Times New Roman" w:cs="Arial CYR"/>
          <w:sz w:val="28"/>
          <w:szCs w:val="28"/>
        </w:rPr>
      </w:pPr>
    </w:p>
    <w:p w:rsidR="007E70EA" w:rsidRDefault="007E70EA">
      <w:pPr>
        <w:pStyle w:val="Standard"/>
        <w:widowControl w:val="0"/>
        <w:autoSpaceDE w:val="0"/>
        <w:spacing w:after="0" w:line="240" w:lineRule="auto"/>
        <w:ind w:firstLine="709"/>
        <w:jc w:val="both"/>
        <w:rPr>
          <w:rFonts w:ascii="Arial CYR" w:hAnsi="Arial CYR" w:cs="Arial CYR"/>
          <w:sz w:val="28"/>
          <w:szCs w:val="28"/>
        </w:rPr>
      </w:pPr>
    </w:p>
    <w:p w:rsidR="007E70EA" w:rsidRDefault="00E86CC8">
      <w:pPr>
        <w:pStyle w:val="Standard"/>
        <w:widowControl w:val="0"/>
        <w:tabs>
          <w:tab w:val="left" w:pos="2700"/>
        </w:tabs>
        <w:autoSpaceDE w:val="0"/>
        <w:spacing w:after="0" w:line="360" w:lineRule="auto"/>
        <w:ind w:firstLine="709"/>
        <w:jc w:val="both"/>
        <w:rPr>
          <w:rFonts w:ascii="Arial CYR" w:hAnsi="Arial CYR" w:cs="Arial CYR"/>
          <w:b/>
          <w:bCs/>
          <w:i/>
          <w:iCs/>
          <w:sz w:val="28"/>
          <w:szCs w:val="28"/>
          <w:u w:val="single"/>
        </w:rPr>
      </w:pPr>
      <w:r>
        <w:rPr>
          <w:rFonts w:ascii="Arial CYR" w:hAnsi="Arial CYR" w:cs="Arial CYR"/>
          <w:b/>
          <w:bCs/>
          <w:i/>
          <w:iCs/>
          <w:sz w:val="28"/>
          <w:szCs w:val="28"/>
          <w:u w:val="single"/>
        </w:rPr>
        <w:t>2.1. Газоснабжение</w:t>
      </w:r>
    </w:p>
    <w:p w:rsidR="007E70EA" w:rsidRDefault="00E86CC8">
      <w:pPr>
        <w:pStyle w:val="Standard"/>
        <w:widowControl w:val="0"/>
        <w:tabs>
          <w:tab w:val="left" w:pos="2700"/>
        </w:tabs>
        <w:autoSpaceDE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газоснабжение сел  Манычского  сельского поселения осуществляется сжиженным газом. Услуги по обеспечению население газом осуществляет ОАО «Ростгаз».</w:t>
      </w:r>
    </w:p>
    <w:p w:rsidR="007E70EA" w:rsidRDefault="00E86CC8">
      <w:pPr>
        <w:pStyle w:val="Standard"/>
        <w:widowControl w:val="0"/>
        <w:tabs>
          <w:tab w:val="left" w:pos="2700"/>
        </w:tabs>
        <w:autoSpaceDE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Розничная цена на газ сжиженный, реализуемый населению для бытовых нужд на основании постановления комитета по ценам и тарифам  Ростовской области   составляет:</w:t>
      </w:r>
    </w:p>
    <w:p w:rsidR="007E70EA" w:rsidRDefault="00E86CC8">
      <w:pPr>
        <w:pStyle w:val="Standard"/>
        <w:widowControl w:val="0"/>
        <w:tabs>
          <w:tab w:val="left" w:pos="2700"/>
        </w:tabs>
        <w:autoSpaceDE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Реализация сжиженного газа в баллонах с доставкой до потребителя – 42,20 руб. за 1 кг.</w:t>
      </w:r>
    </w:p>
    <w:p w:rsidR="007E70EA" w:rsidRDefault="00E86CC8">
      <w:pPr>
        <w:pStyle w:val="Standard"/>
        <w:widowControl w:val="0"/>
        <w:autoSpaceDE w:val="0"/>
        <w:spacing w:after="0" w:line="360" w:lineRule="auto"/>
        <w:ind w:firstLine="709"/>
        <w:jc w:val="both"/>
      </w:pPr>
      <w:r>
        <w:rPr>
          <w:rFonts w:ascii="Arial CYR" w:hAnsi="Arial CYR" w:cs="Arial CYR"/>
          <w:sz w:val="28"/>
          <w:szCs w:val="28"/>
        </w:rPr>
        <w:t xml:space="preserve"> 2.2. </w:t>
      </w:r>
      <w:r>
        <w:rPr>
          <w:rFonts w:ascii="Arial CYR" w:hAnsi="Arial CYR" w:cs="Arial CYR"/>
          <w:b/>
          <w:bCs/>
          <w:i/>
          <w:iCs/>
          <w:sz w:val="28"/>
          <w:szCs w:val="28"/>
          <w:u w:val="single"/>
        </w:rPr>
        <w:t>Водоснабжение</w:t>
      </w:r>
    </w:p>
    <w:p w:rsidR="007E70EA" w:rsidRDefault="00E86CC8">
      <w:pPr>
        <w:pStyle w:val="Standard"/>
        <w:widowControl w:val="0"/>
        <w:autoSpaceDE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Холодное водоснабжение сел  Манычского сельского поселения осуществляется от глубинных скважин в количестве 5 ш.</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Скважина с водонапорной башней в пос.Лужки — муниципальная собственность</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Скважина с водонапорной башней в пос.Новоярки — муниципальная собственность</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Скважина с водонапорной башней в пос.Тальники — муниципальная собственность</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Скважина с водонапорной башней в пос.Новостепной — муниципальная собственность</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Скважина с водонапорной башней в пос.Степной Курган -  собственность ООО им.Фрунзе, передана в аренду обслуживающей организации.</w:t>
      </w:r>
    </w:p>
    <w:p w:rsidR="007E70EA" w:rsidRDefault="00E86CC8">
      <w:pPr>
        <w:pStyle w:val="Standard"/>
        <w:widowControl w:val="0"/>
        <w:autoSpaceDE w:val="0"/>
        <w:spacing w:after="0"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Поселки Лужки, Тальники, Новостепной, Степной Курган, Новоярки Сальского района административно входят в Манычское сельское поселение. Источником водоснабжения данных поселков  являются артезианские скважины № 2500;  № 35;  №6538;  № 8533;  № 6253 соответственно, которые подают воду в групповой водовод. Для сглаживания суточной неравномерности водопотребления используются пять металлических башен «Рожновского». В дальнейшем вода поступает в распределительную сеть по поселкам.  </w:t>
      </w:r>
    </w:p>
    <w:p w:rsidR="007E70EA" w:rsidRDefault="00E86CC8">
      <w:pPr>
        <w:pStyle w:val="a6"/>
        <w:widowControl w:val="0"/>
        <w:autoSpaceDE w:val="0"/>
        <w:spacing w:after="0" w:line="360" w:lineRule="auto"/>
        <w:ind w:left="0" w:firstLine="567"/>
        <w:jc w:val="both"/>
        <w:rPr>
          <w:rFonts w:ascii="Times New Roman" w:hAnsi="Times New Roman" w:cs="Times New Roman CYR"/>
          <w:sz w:val="28"/>
          <w:szCs w:val="28"/>
        </w:rPr>
      </w:pPr>
      <w:r>
        <w:rPr>
          <w:rFonts w:ascii="Times New Roman" w:hAnsi="Times New Roman" w:cs="Times New Roman CYR"/>
          <w:sz w:val="28"/>
          <w:szCs w:val="28"/>
        </w:rPr>
        <w:t>Физико-химические и бактериологические показатели качества питьевой воды не удовлетворяют требованиям  СанПиН 2.1.4.1074-01 «Питьевая вода.»</w:t>
      </w:r>
    </w:p>
    <w:p w:rsidR="007E70EA" w:rsidRDefault="00E86CC8">
      <w:pPr>
        <w:pStyle w:val="Standard"/>
        <w:widowControl w:val="0"/>
        <w:autoSpaceDE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Услуги по поставке холодной воды   осуществляет общество с ограниченной ответственностью (далее ООО) « Коммунальщик», объекты коммунальной инфраструктуры, принадлежащие Манычскому сельскому поселению,  переданы ООО « Коммунальщик» на праве аренды на основании договоров аренды.     </w:t>
      </w:r>
    </w:p>
    <w:p w:rsidR="007E70EA" w:rsidRDefault="00E86CC8">
      <w:pPr>
        <w:pStyle w:val="Standard"/>
        <w:widowControl w:val="0"/>
        <w:autoSpaceDE w:val="0"/>
        <w:spacing w:after="0" w:line="360" w:lineRule="auto"/>
        <w:jc w:val="both"/>
      </w:pPr>
      <w:r>
        <w:rPr>
          <w:rFonts w:ascii="Times New Roman CYR" w:hAnsi="Times New Roman CYR" w:cs="Times New Roman CYR"/>
          <w:sz w:val="28"/>
          <w:szCs w:val="28"/>
        </w:rPr>
        <w:t xml:space="preserve"> Все пять скважин в рабочем состоянии.</w:t>
      </w:r>
      <w:r>
        <w:rPr>
          <w:rFonts w:ascii="Arial CYR" w:hAnsi="Arial CYR" w:cs="Arial CYR"/>
          <w:sz w:val="28"/>
          <w:szCs w:val="28"/>
        </w:rPr>
        <w:t xml:space="preserve"> </w:t>
      </w:r>
      <w:r>
        <w:rPr>
          <w:rFonts w:ascii="Times New Roman CYR" w:hAnsi="Times New Roman CYR" w:cs="Times New Roman CYR"/>
          <w:sz w:val="28"/>
          <w:szCs w:val="28"/>
        </w:rPr>
        <w:t xml:space="preserve">Общая протяженность сетей холодного водоснабжения по поселению составляет –19,2   км, Средний износ сетей водоснабжения     составляет – 75   %,  </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строительство   станции по очистке воды  до  существующих нормативов.</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Необходимо строительство новой скважины в пос. Степной Курган</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водонапорных башен в пос.Новоярки и Степной Курган</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Тариф на холодную воду в 2012 году:</w:t>
      </w:r>
    </w:p>
    <w:p w:rsidR="007E70EA" w:rsidRDefault="00E86CC8">
      <w:pPr>
        <w:pStyle w:val="Standard"/>
        <w:widowControl w:val="0"/>
        <w:autoSpaceDE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уровень платежей граждан составляет 61.23% от экономически обоснованного тарифа на холодную воду, установленного постановлением Реиональной службой по тарифам Ростовской облсти .</w:t>
      </w:r>
    </w:p>
    <w:p w:rsidR="007E70EA" w:rsidRDefault="00E86CC8">
      <w:pPr>
        <w:pStyle w:val="Standard"/>
        <w:widowControl w:val="0"/>
        <w:autoSpaceDE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7E70EA" w:rsidRDefault="00E86CC8">
      <w:pPr>
        <w:pStyle w:val="Standard"/>
        <w:widowControl w:val="0"/>
        <w:autoSpaceDE w:val="0"/>
        <w:spacing w:after="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На расчётный период предусматриваются следующие основные мероприятия по развитию системы водоснабжения на территории  Манычского сельского поселения:</w:t>
      </w:r>
    </w:p>
    <w:p w:rsidR="007E70EA" w:rsidRDefault="00E86CC8">
      <w:pPr>
        <w:pStyle w:val="Standard"/>
        <w:widowControl w:val="0"/>
        <w:numPr>
          <w:ilvl w:val="0"/>
          <w:numId w:val="13"/>
        </w:numPr>
        <w:suppressAutoHyphens w:val="0"/>
        <w:spacing w:line="360" w:lineRule="auto"/>
        <w:jc w:val="both"/>
      </w:pPr>
      <w:r>
        <w:rPr>
          <w:rFonts w:ascii="Times New Roman" w:hAnsi="Times New Roman"/>
          <w:sz w:val="28"/>
          <w:szCs w:val="28"/>
        </w:rPr>
        <w:t xml:space="preserve">реконструкция на этапе </w:t>
      </w:r>
      <w:r>
        <w:rPr>
          <w:rFonts w:ascii="Times New Roman" w:hAnsi="Times New Roman"/>
          <w:sz w:val="28"/>
          <w:szCs w:val="28"/>
          <w:lang w:val="en-US"/>
        </w:rPr>
        <w:t>I</w:t>
      </w:r>
      <w:r>
        <w:rPr>
          <w:rFonts w:ascii="Times New Roman" w:hAnsi="Times New Roman"/>
          <w:sz w:val="28"/>
          <w:szCs w:val="28"/>
        </w:rPr>
        <w:t xml:space="preserve"> периода расчетного срока сложившейся системы водоснабжения: прочистка водозаборных сооружений, замена изношенного об</w:t>
      </w:r>
      <w:r>
        <w:rPr>
          <w:rFonts w:ascii="Times New Roman" w:hAnsi="Times New Roman"/>
          <w:sz w:val="28"/>
          <w:szCs w:val="28"/>
        </w:rPr>
        <w:t>о</w:t>
      </w:r>
      <w:r>
        <w:rPr>
          <w:rFonts w:ascii="Times New Roman" w:hAnsi="Times New Roman"/>
          <w:sz w:val="28"/>
          <w:szCs w:val="28"/>
        </w:rPr>
        <w:t>рудования, оснащение установками доочистки, деминерализации и обеззараж</w:t>
      </w:r>
      <w:r>
        <w:rPr>
          <w:rFonts w:ascii="Times New Roman" w:hAnsi="Times New Roman"/>
          <w:sz w:val="28"/>
          <w:szCs w:val="28"/>
        </w:rPr>
        <w:t>и</w:t>
      </w:r>
      <w:r>
        <w:rPr>
          <w:rFonts w:ascii="Times New Roman" w:hAnsi="Times New Roman"/>
          <w:sz w:val="28"/>
          <w:szCs w:val="28"/>
        </w:rPr>
        <w:t>вания. На всех участках водохозяйственных сооружений необходимо разместить резервуары аварийного запаса воды, организовать зоны санитарной охраны и</w:t>
      </w:r>
      <w:r>
        <w:rPr>
          <w:rFonts w:ascii="Times New Roman" w:hAnsi="Times New Roman"/>
          <w:sz w:val="28"/>
          <w:szCs w:val="28"/>
        </w:rPr>
        <w:t>с</w:t>
      </w:r>
      <w:r>
        <w:rPr>
          <w:rFonts w:ascii="Times New Roman" w:hAnsi="Times New Roman"/>
          <w:sz w:val="28"/>
          <w:szCs w:val="28"/>
        </w:rPr>
        <w:t>точников водоснабжения;</w:t>
      </w:r>
    </w:p>
    <w:p w:rsidR="007E70EA" w:rsidRDefault="00E86CC8">
      <w:pPr>
        <w:pStyle w:val="Standard"/>
        <w:widowControl w:val="0"/>
        <w:numPr>
          <w:ilvl w:val="0"/>
          <w:numId w:val="3"/>
        </w:numPr>
        <w:suppressAutoHyphens w:val="0"/>
        <w:spacing w:line="360" w:lineRule="auto"/>
        <w:jc w:val="both"/>
        <w:rPr>
          <w:rFonts w:ascii="Times New Roman" w:hAnsi="Times New Roman"/>
          <w:sz w:val="28"/>
          <w:szCs w:val="28"/>
        </w:rPr>
      </w:pPr>
      <w:r>
        <w:rPr>
          <w:rFonts w:ascii="Times New Roman" w:hAnsi="Times New Roman"/>
          <w:sz w:val="28"/>
          <w:szCs w:val="28"/>
        </w:rPr>
        <w:t>реконструкция существующих водопроводных сетей с заменой ветхих участков во всех населенных пунктах;</w:t>
      </w:r>
    </w:p>
    <w:p w:rsidR="007E70EA" w:rsidRDefault="00E86CC8">
      <w:pPr>
        <w:pStyle w:val="Standard"/>
        <w:widowControl w:val="0"/>
        <w:numPr>
          <w:ilvl w:val="0"/>
          <w:numId w:val="3"/>
        </w:numPr>
        <w:suppressAutoHyphens w:val="0"/>
        <w:spacing w:line="360" w:lineRule="auto"/>
        <w:jc w:val="both"/>
      </w:pPr>
      <w:r>
        <w:rPr>
          <w:rFonts w:ascii="Times New Roman" w:hAnsi="Times New Roman"/>
          <w:sz w:val="28"/>
          <w:szCs w:val="28"/>
        </w:rPr>
        <w:t>проведение комплекса мероприятий по переходу к рациональному водоп</w:t>
      </w:r>
      <w:r>
        <w:rPr>
          <w:rFonts w:ascii="Times New Roman" w:hAnsi="Times New Roman"/>
          <w:sz w:val="28"/>
          <w:szCs w:val="28"/>
        </w:rPr>
        <w:t>о</w:t>
      </w:r>
      <w:r>
        <w:rPr>
          <w:rFonts w:ascii="Times New Roman" w:hAnsi="Times New Roman"/>
          <w:sz w:val="28"/>
          <w:szCs w:val="28"/>
        </w:rPr>
        <w:t>треблению  (сокращение использования питьевой воды на полив и производс</w:t>
      </w:r>
      <w:r>
        <w:rPr>
          <w:rFonts w:ascii="Times New Roman" w:hAnsi="Times New Roman"/>
          <w:sz w:val="28"/>
          <w:szCs w:val="28"/>
        </w:rPr>
        <w:t>т</w:t>
      </w:r>
      <w:r>
        <w:rPr>
          <w:rFonts w:ascii="Times New Roman" w:hAnsi="Times New Roman"/>
          <w:sz w:val="28"/>
          <w:szCs w:val="28"/>
        </w:rPr>
        <w:t>венные нужды, введение оборотных систем водоснабжения на производстве</w:t>
      </w:r>
      <w:r>
        <w:rPr>
          <w:rFonts w:ascii="Times New Roman" w:hAnsi="Times New Roman"/>
          <w:sz w:val="28"/>
          <w:szCs w:val="28"/>
        </w:rPr>
        <w:t>н</w:t>
      </w:r>
      <w:r>
        <w:rPr>
          <w:rFonts w:ascii="Times New Roman" w:hAnsi="Times New Roman"/>
          <w:sz w:val="28"/>
          <w:szCs w:val="28"/>
        </w:rPr>
        <w:t>ных предприятиях, установка на сетях датчиков, регистрирующих утечки и п</w:t>
      </w:r>
      <w:r>
        <w:rPr>
          <w:rFonts w:ascii="Times New Roman" w:hAnsi="Times New Roman"/>
          <w:sz w:val="28"/>
          <w:szCs w:val="28"/>
        </w:rPr>
        <w:t>о</w:t>
      </w:r>
      <w:r>
        <w:rPr>
          <w:rFonts w:ascii="Times New Roman" w:hAnsi="Times New Roman"/>
          <w:sz w:val="28"/>
          <w:szCs w:val="28"/>
        </w:rPr>
        <w:t>рывы сетей, установка счётчиков для водопользователей с оплатой по фактич</w:t>
      </w:r>
      <w:r>
        <w:rPr>
          <w:rFonts w:ascii="Times New Roman" w:hAnsi="Times New Roman"/>
          <w:sz w:val="28"/>
          <w:szCs w:val="28"/>
        </w:rPr>
        <w:t>е</w:t>
      </w:r>
      <w:r>
        <w:rPr>
          <w:rFonts w:ascii="Times New Roman" w:hAnsi="Times New Roman"/>
          <w:sz w:val="28"/>
          <w:szCs w:val="28"/>
        </w:rPr>
        <w:t>скому потреблению).</w:t>
      </w:r>
    </w:p>
    <w:p w:rsidR="007E70EA" w:rsidRDefault="00E86CC8">
      <w:pPr>
        <w:pStyle w:val="Standard"/>
        <w:widowControl w:val="0"/>
        <w:spacing w:line="360" w:lineRule="auto"/>
        <w:ind w:firstLine="540"/>
        <w:jc w:val="both"/>
        <w:rPr>
          <w:rFonts w:ascii="Times New Roman" w:hAnsi="Times New Roman"/>
          <w:sz w:val="28"/>
          <w:szCs w:val="28"/>
        </w:rPr>
      </w:pPr>
      <w:r>
        <w:rPr>
          <w:rFonts w:ascii="Times New Roman" w:hAnsi="Times New Roman"/>
          <w:sz w:val="28"/>
          <w:szCs w:val="28"/>
        </w:rPr>
        <w:t>Решены вопросы дальнейшего развития водопроводных сетей и их сооружений на территориях отдельных населённых пунктов. На расчётный срок предусмотрена схема исключительно централизованного питьевого водоснабжения.    При этом существующие скважины и шахтные колодцы, целесообразно использовать в качестве источников воды технического качества. Установлена также необходимость проведения следующих мероприятий по совершенствованию системы водоснабжения: оптимизация водохозяйственного баланса с последовательным сокращением удельных расходов воды на хозяйственно-питьевые нужды, сокращение использования питьевой воды на полив и производственные нужды, введение оборотных систем водоснабжения на производственных предприятиях, установка на сетях датчиков, регистрирующих утечки и порывы сетей, установка счётчиков для водопользователей с оплатой по фактическому потреблению.</w:t>
      </w:r>
    </w:p>
    <w:p w:rsidR="007E70EA" w:rsidRDefault="00E86CC8">
      <w:pPr>
        <w:pStyle w:val="Standard"/>
        <w:widowControl w:val="0"/>
        <w:spacing w:line="360" w:lineRule="auto"/>
        <w:ind w:firstLine="540"/>
        <w:jc w:val="both"/>
        <w:rPr>
          <w:rFonts w:ascii="Times New Roman" w:hAnsi="Times New Roman"/>
          <w:sz w:val="28"/>
        </w:rPr>
      </w:pPr>
      <w:r>
        <w:rPr>
          <w:rFonts w:ascii="Times New Roman" w:hAnsi="Times New Roman"/>
          <w:sz w:val="28"/>
        </w:rPr>
        <w:t>Совершенствование и развитие систем водоснабжения разработаны в соответствии с Муниципальной программой района и Областной программой «Модернизация объектов коммунальной инфраструктуры», а также Федеральной целевой программой «Жилище». Эти мероприятия направлены на улучшение условий проживания населения, экологической обстановки, вывод на нормативный уровень показателей, характеризующих состояние окружающей среды и гигиенических показателей качества подаваемой воды, на повышение надёжности водоснабжения, ресурсосбережение.</w:t>
      </w:r>
    </w:p>
    <w:p w:rsidR="007E70EA" w:rsidRDefault="00E86CC8">
      <w:pPr>
        <w:pStyle w:val="Standard"/>
        <w:widowControl w:val="0"/>
        <w:spacing w:line="360" w:lineRule="auto"/>
        <w:ind w:firstLine="720"/>
        <w:jc w:val="both"/>
      </w:pPr>
      <w:r>
        <w:rPr>
          <w:rFonts w:ascii="Times New Roman" w:hAnsi="Times New Roman"/>
          <w:sz w:val="28"/>
        </w:rPr>
        <w:t xml:space="preserve">Норма суточного водопотребления проектом принята 250 л./чел. на расчетный срок и 200 л./чел. – на </w:t>
      </w:r>
      <w:r>
        <w:rPr>
          <w:rFonts w:ascii="Times New Roman" w:hAnsi="Times New Roman"/>
          <w:sz w:val="28"/>
          <w:lang w:val="en-US"/>
        </w:rPr>
        <w:t>I</w:t>
      </w:r>
      <w:r>
        <w:rPr>
          <w:rFonts w:ascii="Times New Roman" w:hAnsi="Times New Roman"/>
          <w:sz w:val="28"/>
        </w:rPr>
        <w:t xml:space="preserve"> очередь.</w:t>
      </w:r>
    </w:p>
    <w:p w:rsidR="007E70EA" w:rsidRDefault="00E86CC8">
      <w:pPr>
        <w:pStyle w:val="Standard"/>
        <w:widowControl w:val="0"/>
        <w:spacing w:line="360" w:lineRule="auto"/>
        <w:ind w:firstLine="540"/>
        <w:jc w:val="both"/>
      </w:pPr>
      <w:r>
        <w:rPr>
          <w:rFonts w:ascii="Times New Roman" w:hAnsi="Times New Roman"/>
          <w:i/>
          <w:iCs/>
          <w:sz w:val="24"/>
          <w:szCs w:val="24"/>
          <w:u w:val="single"/>
        </w:rPr>
        <w:t>РАСЧЕТ ВОДЫ,</w:t>
      </w:r>
      <w:r>
        <w:rPr>
          <w:i/>
          <w:iCs/>
          <w:u w:val="single"/>
        </w:rPr>
        <w:t xml:space="preserve"> </w:t>
      </w:r>
      <w:r>
        <w:rPr>
          <w:rFonts w:ascii="Times New Roman" w:hAnsi="Times New Roman"/>
          <w:i/>
          <w:iCs/>
          <w:sz w:val="24"/>
          <w:szCs w:val="24"/>
          <w:u w:val="single"/>
        </w:rPr>
        <w:t>ИСПОЛЬЗУЕМОЙ  НА  СОБСТВЕННЫЕ  НУЖДЫ</w:t>
      </w:r>
      <w:r>
        <w:rPr>
          <w:rFonts w:ascii="Times New Roman" w:hAnsi="Times New Roman"/>
          <w:b/>
          <w:i/>
          <w:iCs/>
          <w:sz w:val="24"/>
          <w:szCs w:val="24"/>
          <w:u w:val="single"/>
        </w:rPr>
        <w:t xml:space="preserve">  </w:t>
      </w:r>
    </w:p>
    <w:p w:rsidR="007E70EA" w:rsidRDefault="00E86CC8">
      <w:pPr>
        <w:pStyle w:val="Standard"/>
        <w:spacing w:line="360" w:lineRule="auto"/>
        <w:jc w:val="both"/>
        <w:rPr>
          <w:rFonts w:ascii="Times New Roman" w:hAnsi="Times New Roman"/>
          <w:sz w:val="28"/>
          <w:szCs w:val="28"/>
        </w:rPr>
      </w:pPr>
      <w:r>
        <w:rPr>
          <w:rFonts w:ascii="Times New Roman" w:hAnsi="Times New Roman"/>
          <w:sz w:val="28"/>
          <w:szCs w:val="28"/>
        </w:rPr>
        <w:t>Объем водопотребления на собственные нужды складывается из объемов воды, необходимой для хлорирования разводящей сети и водонапорных башен.</w:t>
      </w:r>
    </w:p>
    <w:p w:rsidR="007E70EA" w:rsidRDefault="00E86CC8">
      <w:pPr>
        <w:pStyle w:val="Standard"/>
        <w:jc w:val="center"/>
      </w:pPr>
      <w:r>
        <w:rPr>
          <w:rFonts w:ascii="Times New Roman" w:hAnsi="Times New Roman"/>
          <w:sz w:val="28"/>
          <w:szCs w:val="28"/>
          <w:lang w:val="en-US"/>
        </w:rPr>
        <w:t>W</w:t>
      </w:r>
      <w:r>
        <w:rPr>
          <w:rFonts w:ascii="Times New Roman" w:hAnsi="Times New Roman"/>
          <w:sz w:val="28"/>
          <w:szCs w:val="28"/>
          <w:vertAlign w:val="subscript"/>
        </w:rPr>
        <w:t>СН</w:t>
      </w:r>
      <w:r>
        <w:rPr>
          <w:rFonts w:ascii="Times New Roman" w:hAnsi="Times New Roman"/>
          <w:sz w:val="28"/>
          <w:szCs w:val="28"/>
        </w:rPr>
        <w:t xml:space="preserve"> = </w:t>
      </w:r>
      <w:r>
        <w:rPr>
          <w:rFonts w:ascii="Times New Roman" w:hAnsi="Times New Roman"/>
          <w:sz w:val="28"/>
          <w:szCs w:val="28"/>
          <w:lang w:val="en-US"/>
        </w:rPr>
        <w:t>W</w:t>
      </w:r>
      <w:r>
        <w:rPr>
          <w:rFonts w:ascii="Times New Roman" w:hAnsi="Times New Roman"/>
          <w:sz w:val="28"/>
          <w:szCs w:val="28"/>
          <w:vertAlign w:val="subscript"/>
        </w:rPr>
        <w:t xml:space="preserve">сеть </w:t>
      </w:r>
      <w:r>
        <w:rPr>
          <w:rFonts w:ascii="Times New Roman" w:hAnsi="Times New Roman"/>
          <w:sz w:val="28"/>
          <w:szCs w:val="28"/>
        </w:rPr>
        <w:t xml:space="preserve">+ </w:t>
      </w:r>
      <w:r>
        <w:rPr>
          <w:rFonts w:ascii="Times New Roman" w:hAnsi="Times New Roman"/>
          <w:sz w:val="28"/>
          <w:szCs w:val="28"/>
          <w:lang w:val="en-US"/>
        </w:rPr>
        <w:t>W</w:t>
      </w:r>
      <w:r>
        <w:rPr>
          <w:rFonts w:ascii="Times New Roman" w:hAnsi="Times New Roman"/>
          <w:sz w:val="28"/>
          <w:szCs w:val="28"/>
          <w:vertAlign w:val="subscript"/>
        </w:rPr>
        <w:t>башен</w:t>
      </w:r>
    </w:p>
    <w:p w:rsidR="007E70EA" w:rsidRDefault="00E86CC8">
      <w:pPr>
        <w:pStyle w:val="a6"/>
        <w:numPr>
          <w:ilvl w:val="0"/>
          <w:numId w:val="14"/>
        </w:numPr>
        <w:ind w:left="993" w:hanging="426"/>
        <w:jc w:val="both"/>
      </w:pPr>
      <w:r>
        <w:rPr>
          <w:rFonts w:ascii="Times New Roman" w:hAnsi="Times New Roman"/>
          <w:sz w:val="28"/>
          <w:szCs w:val="28"/>
        </w:rPr>
        <w:t xml:space="preserve">Объем воды, необходимый для хлорирования разводящей сети </w:t>
      </w:r>
      <w:r>
        <w:rPr>
          <w:rFonts w:ascii="Times New Roman" w:hAnsi="Times New Roman"/>
          <w:sz w:val="28"/>
          <w:szCs w:val="28"/>
          <w:lang w:val="en-US"/>
        </w:rPr>
        <w:t>d</w:t>
      </w:r>
      <w:r>
        <w:rPr>
          <w:rFonts w:ascii="Times New Roman" w:hAnsi="Times New Roman"/>
          <w:sz w:val="28"/>
          <w:szCs w:val="28"/>
        </w:rPr>
        <w:t>100 в год</w:t>
      </w:r>
    </w:p>
    <w:p w:rsidR="007E70EA" w:rsidRDefault="00E86CC8">
      <w:pPr>
        <w:pStyle w:val="a6"/>
        <w:ind w:left="927" w:hanging="927"/>
        <w:jc w:val="center"/>
      </w:pPr>
      <w:r>
        <w:rPr>
          <w:rFonts w:ascii="Times New Roman" w:hAnsi="Times New Roman"/>
          <w:sz w:val="28"/>
          <w:szCs w:val="28"/>
          <w:lang w:val="en-US"/>
        </w:rPr>
        <w:t>W</w:t>
      </w:r>
      <w:r>
        <w:rPr>
          <w:rFonts w:ascii="Times New Roman" w:hAnsi="Times New Roman"/>
          <w:sz w:val="28"/>
          <w:szCs w:val="28"/>
          <w:vertAlign w:val="subscript"/>
        </w:rPr>
        <w:t>сеть</w:t>
      </w:r>
      <w:r>
        <w:rPr>
          <w:rFonts w:ascii="Times New Roman" w:hAnsi="Times New Roman"/>
          <w:sz w:val="28"/>
          <w:szCs w:val="28"/>
        </w:rPr>
        <w:t xml:space="preserve"> = </w:t>
      </w:r>
      <w:r>
        <w:rPr>
          <w:rFonts w:ascii="Times New Roman" w:hAnsi="Times New Roman"/>
          <w:sz w:val="28"/>
          <w:szCs w:val="28"/>
          <w:lang w:val="en-US"/>
        </w:rPr>
        <w:t>L</w:t>
      </w:r>
      <w:r>
        <w:rPr>
          <w:rFonts w:ascii="Times New Roman" w:hAnsi="Times New Roman"/>
          <w:sz w:val="28"/>
          <w:szCs w:val="28"/>
        </w:rPr>
        <w:t xml:space="preserve"> * </w:t>
      </w:r>
      <w:r>
        <w:rPr>
          <w:rFonts w:ascii="Times New Roman" w:hAnsi="Times New Roman"/>
          <w:sz w:val="28"/>
          <w:szCs w:val="28"/>
          <w:lang w:val="en-US"/>
        </w:rPr>
        <w:t>S</w:t>
      </w:r>
      <w:r>
        <w:rPr>
          <w:rFonts w:ascii="Times New Roman" w:hAnsi="Times New Roman"/>
          <w:sz w:val="28"/>
          <w:szCs w:val="28"/>
        </w:rPr>
        <w:t xml:space="preserve"> * </w:t>
      </w:r>
      <w:r>
        <w:rPr>
          <w:rFonts w:ascii="Times New Roman" w:hAnsi="Times New Roman"/>
          <w:sz w:val="28"/>
          <w:szCs w:val="28"/>
          <w:lang w:val="en-US"/>
        </w:rPr>
        <w:t>n</w:t>
      </w:r>
      <w:r>
        <w:rPr>
          <w:rFonts w:ascii="Times New Roman" w:hAnsi="Times New Roman"/>
          <w:sz w:val="28"/>
          <w:szCs w:val="28"/>
        </w:rPr>
        <w:t xml:space="preserve">     </w:t>
      </w:r>
    </w:p>
    <w:p w:rsidR="007E70EA" w:rsidRDefault="00E86CC8">
      <w:pPr>
        <w:pStyle w:val="a6"/>
        <w:ind w:left="927"/>
        <w:jc w:val="both"/>
      </w:pPr>
      <w:r>
        <w:rPr>
          <w:rFonts w:ascii="Times New Roman" w:hAnsi="Times New Roman"/>
          <w:sz w:val="28"/>
          <w:szCs w:val="28"/>
        </w:rPr>
        <w:t xml:space="preserve">где  </w:t>
      </w:r>
      <w:r>
        <w:rPr>
          <w:rFonts w:ascii="Times New Roman" w:hAnsi="Times New Roman"/>
          <w:sz w:val="28"/>
          <w:szCs w:val="28"/>
          <w:lang w:val="en-US"/>
        </w:rPr>
        <w:t>L</w:t>
      </w:r>
      <w:r>
        <w:rPr>
          <w:rFonts w:ascii="Times New Roman" w:hAnsi="Times New Roman"/>
          <w:sz w:val="28"/>
          <w:szCs w:val="28"/>
        </w:rPr>
        <w:t xml:space="preserve"> – длина разводящей сети, м</w:t>
      </w:r>
    </w:p>
    <w:p w:rsidR="007E70EA" w:rsidRDefault="00E86CC8">
      <w:pPr>
        <w:pStyle w:val="a6"/>
        <w:ind w:left="927" w:firstLine="491"/>
        <w:jc w:val="both"/>
      </w:pPr>
      <w:r>
        <w:rPr>
          <w:rFonts w:ascii="Times New Roman" w:hAnsi="Times New Roman"/>
          <w:sz w:val="28"/>
          <w:szCs w:val="28"/>
          <w:lang w:val="en-US"/>
        </w:rPr>
        <w:t>S</w:t>
      </w:r>
      <w:r>
        <w:rPr>
          <w:rFonts w:ascii="Times New Roman" w:hAnsi="Times New Roman"/>
          <w:sz w:val="28"/>
          <w:szCs w:val="28"/>
        </w:rPr>
        <w:t xml:space="preserve"> – площадь сечения, м</w:t>
      </w:r>
      <w:r>
        <w:rPr>
          <w:rFonts w:ascii="Times New Roman" w:hAnsi="Times New Roman"/>
          <w:sz w:val="28"/>
          <w:szCs w:val="28"/>
          <w:vertAlign w:val="superscript"/>
        </w:rPr>
        <w:t>2</w:t>
      </w:r>
    </w:p>
    <w:p w:rsidR="007E70EA" w:rsidRDefault="00E86CC8">
      <w:pPr>
        <w:pStyle w:val="a6"/>
        <w:ind w:left="927" w:firstLine="491"/>
        <w:jc w:val="both"/>
      </w:pPr>
      <w:r>
        <w:rPr>
          <w:rFonts w:ascii="Times New Roman" w:hAnsi="Times New Roman"/>
          <w:sz w:val="28"/>
          <w:szCs w:val="28"/>
          <w:lang w:val="en-US"/>
        </w:rPr>
        <w:t>n</w:t>
      </w:r>
      <w:r>
        <w:rPr>
          <w:rFonts w:ascii="Times New Roman" w:hAnsi="Times New Roman"/>
          <w:sz w:val="28"/>
          <w:szCs w:val="28"/>
        </w:rPr>
        <w:t xml:space="preserve">  - количество проведенных дезинфекций в год</w:t>
      </w:r>
    </w:p>
    <w:p w:rsidR="007E70EA" w:rsidRDefault="00E86CC8">
      <w:pPr>
        <w:pStyle w:val="a6"/>
        <w:ind w:left="927"/>
        <w:jc w:val="center"/>
      </w:pPr>
      <w:r>
        <w:rPr>
          <w:rFonts w:ascii="Times New Roman" w:hAnsi="Times New Roman"/>
          <w:sz w:val="28"/>
          <w:szCs w:val="28"/>
          <w:lang w:val="en-US"/>
        </w:rPr>
        <w:t>W</w:t>
      </w:r>
      <w:r>
        <w:rPr>
          <w:rFonts w:ascii="Times New Roman" w:hAnsi="Times New Roman"/>
          <w:sz w:val="28"/>
          <w:szCs w:val="28"/>
          <w:vertAlign w:val="subscript"/>
        </w:rPr>
        <w:t>сеть</w:t>
      </w:r>
      <w:r>
        <w:rPr>
          <w:rFonts w:ascii="Times New Roman" w:hAnsi="Times New Roman"/>
          <w:sz w:val="28"/>
          <w:szCs w:val="28"/>
        </w:rPr>
        <w:t xml:space="preserve"> = 29000</w:t>
      </w:r>
      <w:r>
        <w:rPr>
          <w:rFonts w:ascii="Times New Roman" w:hAnsi="Times New Roman"/>
          <w:sz w:val="28"/>
          <w:szCs w:val="28"/>
          <w:lang w:val="en-US"/>
        </w:rPr>
        <w:t xml:space="preserve"> * </w:t>
      </w:r>
      <w:r>
        <w:rPr>
          <w:rFonts w:ascii="Times New Roman" w:hAnsi="Times New Roman"/>
          <w:sz w:val="28"/>
          <w:szCs w:val="28"/>
        </w:rPr>
        <w:t>(3,14 * 0,1</w:t>
      </w:r>
      <w:r>
        <w:rPr>
          <w:rFonts w:ascii="Times New Roman" w:hAnsi="Times New Roman"/>
          <w:sz w:val="28"/>
          <w:szCs w:val="28"/>
          <w:vertAlign w:val="superscript"/>
        </w:rPr>
        <w:t>2</w:t>
      </w:r>
      <w:r>
        <w:rPr>
          <w:rFonts w:ascii="Times New Roman" w:hAnsi="Times New Roman"/>
          <w:sz w:val="28"/>
          <w:szCs w:val="28"/>
        </w:rPr>
        <w:t xml:space="preserve"> : 4)</w:t>
      </w:r>
      <w:r>
        <w:rPr>
          <w:rFonts w:ascii="Times New Roman" w:hAnsi="Times New Roman"/>
          <w:sz w:val="28"/>
          <w:szCs w:val="28"/>
          <w:lang w:val="en-US"/>
        </w:rPr>
        <w:t xml:space="preserve"> * </w:t>
      </w:r>
      <w:r>
        <w:rPr>
          <w:rFonts w:ascii="Times New Roman" w:hAnsi="Times New Roman"/>
          <w:sz w:val="28"/>
          <w:szCs w:val="28"/>
        </w:rPr>
        <w:t>4 = 910,6 м</w:t>
      </w:r>
      <w:r>
        <w:rPr>
          <w:rFonts w:ascii="Times New Roman" w:hAnsi="Times New Roman"/>
          <w:sz w:val="28"/>
          <w:szCs w:val="28"/>
          <w:vertAlign w:val="superscript"/>
        </w:rPr>
        <w:t>3</w:t>
      </w:r>
    </w:p>
    <w:p w:rsidR="007E70EA" w:rsidRDefault="00E86CC8">
      <w:pPr>
        <w:pStyle w:val="a6"/>
        <w:numPr>
          <w:ilvl w:val="0"/>
          <w:numId w:val="9"/>
        </w:numPr>
        <w:ind w:left="993" w:hanging="426"/>
        <w:jc w:val="both"/>
        <w:rPr>
          <w:rFonts w:ascii="Times New Roman" w:hAnsi="Times New Roman"/>
          <w:sz w:val="28"/>
          <w:szCs w:val="28"/>
        </w:rPr>
      </w:pPr>
      <w:r>
        <w:rPr>
          <w:rFonts w:ascii="Times New Roman" w:hAnsi="Times New Roman"/>
          <w:sz w:val="28"/>
          <w:szCs w:val="28"/>
        </w:rPr>
        <w:t xml:space="preserve">  Объем воды, необходимый для хлорирования водонапорных башен в год</w:t>
      </w:r>
    </w:p>
    <w:p w:rsidR="007E70EA" w:rsidRDefault="00E86CC8">
      <w:pPr>
        <w:pStyle w:val="a6"/>
        <w:ind w:left="927" w:hanging="927"/>
        <w:jc w:val="center"/>
      </w:pPr>
      <w:r>
        <w:rPr>
          <w:rFonts w:ascii="Times New Roman" w:hAnsi="Times New Roman"/>
          <w:sz w:val="28"/>
          <w:szCs w:val="28"/>
          <w:lang w:val="en-US"/>
        </w:rPr>
        <w:t>W</w:t>
      </w:r>
      <w:r>
        <w:rPr>
          <w:rFonts w:ascii="Times New Roman" w:hAnsi="Times New Roman"/>
          <w:sz w:val="28"/>
          <w:szCs w:val="28"/>
          <w:vertAlign w:val="subscript"/>
        </w:rPr>
        <w:t>башен</w:t>
      </w:r>
      <w:r>
        <w:rPr>
          <w:rFonts w:ascii="Times New Roman" w:hAnsi="Times New Roman"/>
          <w:sz w:val="28"/>
          <w:szCs w:val="28"/>
        </w:rPr>
        <w:t xml:space="preserve"> = </w:t>
      </w:r>
      <w:r>
        <w:rPr>
          <w:rFonts w:ascii="Times New Roman" w:hAnsi="Times New Roman"/>
          <w:sz w:val="28"/>
          <w:szCs w:val="28"/>
          <w:lang w:val="en-US"/>
        </w:rPr>
        <w:t>V</w:t>
      </w:r>
      <w:r>
        <w:rPr>
          <w:rFonts w:ascii="Times New Roman" w:hAnsi="Times New Roman"/>
          <w:sz w:val="28"/>
          <w:szCs w:val="28"/>
          <w:vertAlign w:val="subscript"/>
        </w:rPr>
        <w:t>башен</w:t>
      </w:r>
      <w:r>
        <w:rPr>
          <w:rFonts w:ascii="Times New Roman" w:hAnsi="Times New Roman"/>
          <w:sz w:val="28"/>
          <w:szCs w:val="28"/>
        </w:rPr>
        <w:t xml:space="preserve"> * </w:t>
      </w:r>
      <w:r>
        <w:rPr>
          <w:rFonts w:ascii="Times New Roman" w:hAnsi="Times New Roman"/>
          <w:sz w:val="28"/>
          <w:szCs w:val="28"/>
          <w:lang w:val="en-US"/>
        </w:rPr>
        <w:t>N</w:t>
      </w:r>
      <w:r>
        <w:rPr>
          <w:rFonts w:ascii="Times New Roman" w:hAnsi="Times New Roman"/>
          <w:sz w:val="28"/>
          <w:szCs w:val="28"/>
        </w:rPr>
        <w:t xml:space="preserve"> * </w:t>
      </w:r>
      <w:r>
        <w:rPr>
          <w:rFonts w:ascii="Times New Roman" w:hAnsi="Times New Roman"/>
          <w:sz w:val="28"/>
          <w:szCs w:val="28"/>
          <w:lang w:val="en-US"/>
        </w:rPr>
        <w:t>n</w:t>
      </w:r>
    </w:p>
    <w:p w:rsidR="007E70EA" w:rsidRDefault="00E86CC8">
      <w:pPr>
        <w:pStyle w:val="a6"/>
        <w:ind w:left="927"/>
        <w:jc w:val="both"/>
      </w:pPr>
      <w:r>
        <w:rPr>
          <w:rFonts w:ascii="Times New Roman" w:hAnsi="Times New Roman"/>
          <w:sz w:val="28"/>
          <w:szCs w:val="28"/>
        </w:rPr>
        <w:t xml:space="preserve">где   </w:t>
      </w:r>
      <w:r>
        <w:rPr>
          <w:rFonts w:ascii="Times New Roman" w:hAnsi="Times New Roman"/>
          <w:sz w:val="28"/>
          <w:szCs w:val="28"/>
          <w:lang w:val="en-US"/>
        </w:rPr>
        <w:t>V</w:t>
      </w:r>
      <w:r>
        <w:rPr>
          <w:rFonts w:ascii="Times New Roman" w:hAnsi="Times New Roman"/>
          <w:sz w:val="28"/>
          <w:szCs w:val="28"/>
          <w:vertAlign w:val="subscript"/>
        </w:rPr>
        <w:t>башен</w:t>
      </w:r>
      <w:r>
        <w:rPr>
          <w:rFonts w:ascii="Times New Roman" w:hAnsi="Times New Roman"/>
          <w:sz w:val="28"/>
          <w:szCs w:val="28"/>
        </w:rPr>
        <w:t xml:space="preserve"> – объем башен;</w:t>
      </w:r>
    </w:p>
    <w:p w:rsidR="007E70EA" w:rsidRDefault="00E86CC8">
      <w:pPr>
        <w:pStyle w:val="a6"/>
        <w:ind w:left="927" w:firstLine="491"/>
        <w:jc w:val="both"/>
      </w:pPr>
      <w:r>
        <w:rPr>
          <w:rFonts w:ascii="Times New Roman" w:hAnsi="Times New Roman"/>
          <w:sz w:val="28"/>
          <w:szCs w:val="28"/>
          <w:lang w:val="en-US"/>
        </w:rPr>
        <w:t>N</w:t>
      </w:r>
      <w:r>
        <w:rPr>
          <w:rFonts w:ascii="Times New Roman" w:hAnsi="Times New Roman"/>
          <w:sz w:val="28"/>
          <w:szCs w:val="28"/>
        </w:rPr>
        <w:t xml:space="preserve"> – количество башен;</w:t>
      </w:r>
    </w:p>
    <w:p w:rsidR="007E70EA" w:rsidRDefault="00E86CC8">
      <w:pPr>
        <w:pStyle w:val="a6"/>
        <w:ind w:left="927" w:firstLine="491"/>
        <w:jc w:val="both"/>
      </w:pPr>
      <w:r>
        <w:rPr>
          <w:rFonts w:ascii="Times New Roman" w:hAnsi="Times New Roman"/>
          <w:sz w:val="28"/>
          <w:szCs w:val="28"/>
          <w:lang w:val="en-US"/>
        </w:rPr>
        <w:t>n</w:t>
      </w:r>
      <w:r>
        <w:rPr>
          <w:rFonts w:ascii="Times New Roman" w:hAnsi="Times New Roman"/>
          <w:sz w:val="28"/>
          <w:szCs w:val="28"/>
        </w:rPr>
        <w:t xml:space="preserve"> – количество проведенных дезинфекций в год.</w:t>
      </w:r>
    </w:p>
    <w:p w:rsidR="007E70EA" w:rsidRDefault="00E86CC8">
      <w:pPr>
        <w:pStyle w:val="a6"/>
        <w:ind w:left="927" w:hanging="927"/>
        <w:jc w:val="center"/>
      </w:pPr>
      <w:r>
        <w:rPr>
          <w:rFonts w:ascii="Times New Roman" w:hAnsi="Times New Roman"/>
          <w:sz w:val="28"/>
          <w:szCs w:val="28"/>
          <w:lang w:val="en-US"/>
        </w:rPr>
        <w:t>W</w:t>
      </w:r>
      <w:r>
        <w:rPr>
          <w:rFonts w:ascii="Times New Roman" w:hAnsi="Times New Roman"/>
          <w:sz w:val="28"/>
          <w:szCs w:val="28"/>
          <w:vertAlign w:val="subscript"/>
        </w:rPr>
        <w:t>башен</w:t>
      </w:r>
      <w:r>
        <w:rPr>
          <w:rFonts w:ascii="Times New Roman" w:hAnsi="Times New Roman"/>
          <w:sz w:val="28"/>
          <w:szCs w:val="28"/>
        </w:rPr>
        <w:t xml:space="preserve"> = 20 * 5* 4 = 400 м</w:t>
      </w:r>
      <w:r>
        <w:rPr>
          <w:rFonts w:ascii="Times New Roman" w:hAnsi="Times New Roman"/>
          <w:sz w:val="28"/>
          <w:szCs w:val="28"/>
          <w:vertAlign w:val="superscript"/>
        </w:rPr>
        <w:t>3</w:t>
      </w:r>
    </w:p>
    <w:p w:rsidR="007E70EA" w:rsidRDefault="00E86CC8">
      <w:pPr>
        <w:pStyle w:val="a6"/>
        <w:numPr>
          <w:ilvl w:val="0"/>
          <w:numId w:val="9"/>
        </w:numPr>
        <w:ind w:left="993" w:hanging="426"/>
      </w:pPr>
      <w:r>
        <w:rPr>
          <w:rFonts w:ascii="Times New Roman" w:hAnsi="Times New Roman"/>
          <w:sz w:val="28"/>
          <w:szCs w:val="28"/>
        </w:rPr>
        <w:t>Суммарный объем воды на собственные нужды по Манычскому сел</w:t>
      </w:r>
      <w:r>
        <w:rPr>
          <w:rFonts w:ascii="Times New Roman" w:hAnsi="Times New Roman"/>
          <w:sz w:val="28"/>
          <w:szCs w:val="28"/>
        </w:rPr>
        <w:t>ь</w:t>
      </w:r>
      <w:r>
        <w:rPr>
          <w:rFonts w:ascii="Times New Roman" w:hAnsi="Times New Roman"/>
          <w:sz w:val="28"/>
          <w:szCs w:val="28"/>
        </w:rPr>
        <w:t>скому поселению в год</w:t>
      </w:r>
    </w:p>
    <w:p w:rsidR="007E70EA" w:rsidRDefault="00E86CC8">
      <w:pPr>
        <w:pStyle w:val="a6"/>
        <w:ind w:left="927" w:hanging="927"/>
        <w:jc w:val="center"/>
      </w:pPr>
      <w:r>
        <w:rPr>
          <w:rFonts w:ascii="Times New Roman" w:hAnsi="Times New Roman"/>
          <w:sz w:val="28"/>
          <w:szCs w:val="28"/>
          <w:lang w:val="en-US"/>
        </w:rPr>
        <w:t>W</w:t>
      </w:r>
      <w:r>
        <w:rPr>
          <w:rFonts w:ascii="Times New Roman" w:hAnsi="Times New Roman"/>
          <w:sz w:val="28"/>
          <w:szCs w:val="28"/>
          <w:vertAlign w:val="subscript"/>
        </w:rPr>
        <w:t>СН</w:t>
      </w:r>
      <w:r>
        <w:rPr>
          <w:rFonts w:ascii="Times New Roman" w:hAnsi="Times New Roman"/>
          <w:sz w:val="28"/>
          <w:szCs w:val="28"/>
        </w:rPr>
        <w:t xml:space="preserve"> = 910,6 + 400 = 1310,6 м</w:t>
      </w:r>
      <w:r>
        <w:rPr>
          <w:rFonts w:ascii="Times New Roman" w:hAnsi="Times New Roman"/>
          <w:sz w:val="28"/>
          <w:szCs w:val="28"/>
          <w:vertAlign w:val="superscript"/>
        </w:rPr>
        <w:t>3</w:t>
      </w:r>
    </w:p>
    <w:p w:rsidR="007E70EA" w:rsidRDefault="007E70EA">
      <w:pPr>
        <w:pStyle w:val="a6"/>
        <w:ind w:left="709" w:hanging="283"/>
        <w:rPr>
          <w:sz w:val="24"/>
          <w:szCs w:val="24"/>
          <w:u w:val="single"/>
          <w:vertAlign w:val="superscript"/>
        </w:rPr>
      </w:pPr>
    </w:p>
    <w:p w:rsidR="007E70EA" w:rsidRDefault="00E86CC8">
      <w:pPr>
        <w:pStyle w:val="Standard"/>
        <w:jc w:val="center"/>
        <w:rPr>
          <w:rFonts w:ascii="Times New Roman" w:hAnsi="Times New Roman"/>
          <w:i/>
          <w:iCs/>
          <w:sz w:val="24"/>
          <w:szCs w:val="24"/>
          <w:u w:val="single"/>
        </w:rPr>
      </w:pPr>
      <w:r>
        <w:rPr>
          <w:rFonts w:ascii="Times New Roman" w:hAnsi="Times New Roman"/>
          <w:i/>
          <w:iCs/>
          <w:sz w:val="24"/>
          <w:szCs w:val="24"/>
          <w:u w:val="single"/>
        </w:rPr>
        <w:t>РАСЧЕТ  ЭНЕРГОЭФФЕКТИВНОСТИ</w:t>
      </w:r>
    </w:p>
    <w:p w:rsidR="007E70EA" w:rsidRDefault="00E86CC8">
      <w:pPr>
        <w:pStyle w:val="Standard"/>
        <w:jc w:val="center"/>
        <w:rPr>
          <w:rFonts w:ascii="Times New Roman" w:hAnsi="Times New Roman"/>
          <w:i/>
          <w:iCs/>
          <w:sz w:val="24"/>
          <w:szCs w:val="24"/>
          <w:u w:val="single"/>
        </w:rPr>
      </w:pPr>
      <w:r>
        <w:rPr>
          <w:rFonts w:ascii="Times New Roman" w:hAnsi="Times New Roman"/>
          <w:i/>
          <w:iCs/>
          <w:sz w:val="24"/>
          <w:szCs w:val="24"/>
          <w:u w:val="single"/>
        </w:rPr>
        <w:t>ПРИМЕНЕНИЯ  ДАТЧИКА  ДАВЛЕНИЯ, ПРИМЕНЯЕМОГО</w:t>
      </w:r>
    </w:p>
    <w:p w:rsidR="007E70EA" w:rsidRDefault="00E86CC8">
      <w:pPr>
        <w:pStyle w:val="Standard"/>
        <w:jc w:val="center"/>
        <w:rPr>
          <w:rFonts w:ascii="Times New Roman" w:hAnsi="Times New Roman"/>
          <w:i/>
          <w:iCs/>
          <w:sz w:val="24"/>
          <w:szCs w:val="24"/>
          <w:u w:val="single"/>
        </w:rPr>
      </w:pPr>
      <w:r>
        <w:rPr>
          <w:rFonts w:ascii="Times New Roman" w:hAnsi="Times New Roman"/>
          <w:i/>
          <w:iCs/>
          <w:sz w:val="24"/>
          <w:szCs w:val="24"/>
          <w:u w:val="single"/>
        </w:rPr>
        <w:t>НА  ВОДОНАПОРНЫХ  БАШНЯХ (ИЗ РАСЧЕТА 1 БАШНЯ – 1 ПРИБОР)</w:t>
      </w:r>
    </w:p>
    <w:p w:rsidR="007E70EA" w:rsidRDefault="007E70EA">
      <w:pPr>
        <w:pStyle w:val="Standard"/>
        <w:jc w:val="center"/>
        <w:rPr>
          <w:rFonts w:ascii="Times New Roman" w:hAnsi="Times New Roman"/>
          <w:b/>
          <w:sz w:val="24"/>
          <w:szCs w:val="24"/>
        </w:rPr>
      </w:pPr>
    </w:p>
    <w:p w:rsidR="007E70EA" w:rsidRDefault="00E86CC8">
      <w:pPr>
        <w:pStyle w:val="a6"/>
        <w:numPr>
          <w:ilvl w:val="0"/>
          <w:numId w:val="7"/>
        </w:numPr>
        <w:jc w:val="both"/>
        <w:rPr>
          <w:rFonts w:ascii="Times New Roman" w:hAnsi="Times New Roman"/>
          <w:sz w:val="28"/>
          <w:szCs w:val="28"/>
        </w:rPr>
      </w:pPr>
      <w:r>
        <w:rPr>
          <w:rFonts w:ascii="Times New Roman" w:hAnsi="Times New Roman"/>
          <w:sz w:val="28"/>
          <w:szCs w:val="28"/>
        </w:rPr>
        <w:t>Расчет сэкономленного объема воды в год за счет установки датчика</w:t>
      </w:r>
    </w:p>
    <w:p w:rsidR="007E70EA" w:rsidRDefault="00E86CC8">
      <w:pPr>
        <w:pStyle w:val="a6"/>
        <w:ind w:left="927"/>
        <w:jc w:val="center"/>
      </w:pPr>
      <w:r>
        <w:rPr>
          <w:rFonts w:ascii="Times New Roman" w:hAnsi="Times New Roman"/>
          <w:sz w:val="28"/>
          <w:szCs w:val="28"/>
          <w:lang w:val="en-US"/>
        </w:rPr>
        <w:t>W</w:t>
      </w:r>
      <w:r>
        <w:rPr>
          <w:rFonts w:ascii="Times New Roman" w:hAnsi="Times New Roman"/>
          <w:sz w:val="28"/>
          <w:szCs w:val="28"/>
        </w:rPr>
        <w:t xml:space="preserve"> = </w:t>
      </w:r>
      <w:r>
        <w:rPr>
          <w:rFonts w:ascii="Times New Roman" w:hAnsi="Times New Roman"/>
          <w:sz w:val="28"/>
          <w:szCs w:val="28"/>
          <w:lang w:val="en-US"/>
        </w:rPr>
        <w:t>V</w:t>
      </w:r>
      <w:r>
        <w:rPr>
          <w:rFonts w:ascii="Times New Roman" w:hAnsi="Times New Roman"/>
          <w:sz w:val="28"/>
          <w:szCs w:val="28"/>
        </w:rPr>
        <w:t xml:space="preserve"> * </w:t>
      </w:r>
      <w:r>
        <w:rPr>
          <w:rFonts w:ascii="Times New Roman" w:hAnsi="Times New Roman"/>
          <w:sz w:val="28"/>
          <w:szCs w:val="28"/>
          <w:lang w:val="en-US"/>
        </w:rPr>
        <w:t>n</w:t>
      </w:r>
    </w:p>
    <w:p w:rsidR="007E70EA" w:rsidRDefault="00E86CC8">
      <w:pPr>
        <w:pStyle w:val="a6"/>
        <w:ind w:left="927"/>
      </w:pPr>
      <w:r>
        <w:rPr>
          <w:rFonts w:ascii="Times New Roman" w:hAnsi="Times New Roman"/>
          <w:sz w:val="28"/>
          <w:szCs w:val="28"/>
        </w:rPr>
        <w:t xml:space="preserve">где   </w:t>
      </w:r>
      <w:r>
        <w:rPr>
          <w:rFonts w:ascii="Times New Roman" w:hAnsi="Times New Roman"/>
          <w:sz w:val="28"/>
          <w:szCs w:val="28"/>
          <w:lang w:val="en-US"/>
        </w:rPr>
        <w:t>V</w:t>
      </w:r>
      <w:r>
        <w:rPr>
          <w:rFonts w:ascii="Times New Roman" w:hAnsi="Times New Roman"/>
          <w:sz w:val="28"/>
          <w:szCs w:val="28"/>
        </w:rPr>
        <w:t xml:space="preserve"> – объем возможных потерь воды в день вследствие перелива башни;</w:t>
      </w:r>
    </w:p>
    <w:p w:rsidR="007E70EA" w:rsidRDefault="00E86CC8">
      <w:pPr>
        <w:pStyle w:val="a6"/>
        <w:ind w:left="927"/>
      </w:pPr>
      <w:r>
        <w:rPr>
          <w:rFonts w:ascii="Times New Roman" w:hAnsi="Times New Roman"/>
          <w:sz w:val="28"/>
          <w:szCs w:val="28"/>
        </w:rPr>
        <w:t xml:space="preserve">          </w:t>
      </w:r>
      <w:r>
        <w:rPr>
          <w:rFonts w:ascii="Times New Roman" w:hAnsi="Times New Roman"/>
          <w:sz w:val="28"/>
          <w:szCs w:val="28"/>
          <w:lang w:val="en-US"/>
        </w:rPr>
        <w:t>n</w:t>
      </w:r>
      <w:r>
        <w:rPr>
          <w:rFonts w:ascii="Times New Roman" w:hAnsi="Times New Roman"/>
          <w:sz w:val="28"/>
          <w:szCs w:val="28"/>
        </w:rPr>
        <w:t xml:space="preserve"> – количество дней работы насоса в году.</w:t>
      </w:r>
    </w:p>
    <w:p w:rsidR="007E70EA" w:rsidRDefault="00E86CC8">
      <w:pPr>
        <w:pStyle w:val="a6"/>
        <w:ind w:left="927"/>
        <w:jc w:val="center"/>
      </w:pPr>
      <w:r>
        <w:rPr>
          <w:rFonts w:ascii="Times New Roman" w:hAnsi="Times New Roman"/>
          <w:sz w:val="28"/>
          <w:szCs w:val="28"/>
          <w:lang w:val="en-US"/>
        </w:rPr>
        <w:t>W</w:t>
      </w:r>
      <w:r>
        <w:rPr>
          <w:rFonts w:ascii="Times New Roman" w:hAnsi="Times New Roman"/>
          <w:sz w:val="28"/>
          <w:szCs w:val="28"/>
        </w:rPr>
        <w:t xml:space="preserve"> = 5 м</w:t>
      </w:r>
      <w:r>
        <w:rPr>
          <w:rFonts w:ascii="Times New Roman" w:hAnsi="Times New Roman"/>
          <w:sz w:val="28"/>
          <w:szCs w:val="28"/>
          <w:vertAlign w:val="superscript"/>
        </w:rPr>
        <w:t>3</w:t>
      </w:r>
      <w:r>
        <w:rPr>
          <w:rFonts w:ascii="Times New Roman" w:hAnsi="Times New Roman"/>
          <w:sz w:val="28"/>
          <w:szCs w:val="28"/>
        </w:rPr>
        <w:t xml:space="preserve"> * 365 = 1825 м</w:t>
      </w:r>
      <w:r>
        <w:rPr>
          <w:rFonts w:ascii="Times New Roman" w:hAnsi="Times New Roman"/>
          <w:sz w:val="28"/>
          <w:szCs w:val="28"/>
          <w:vertAlign w:val="superscript"/>
        </w:rPr>
        <w:t>3</w:t>
      </w:r>
      <w:r>
        <w:rPr>
          <w:rFonts w:ascii="Times New Roman" w:hAnsi="Times New Roman"/>
          <w:sz w:val="28"/>
          <w:szCs w:val="28"/>
        </w:rPr>
        <w:t>/год</w:t>
      </w:r>
    </w:p>
    <w:p w:rsidR="007E70EA" w:rsidRDefault="00E86CC8">
      <w:pPr>
        <w:pStyle w:val="a6"/>
        <w:numPr>
          <w:ilvl w:val="0"/>
          <w:numId w:val="7"/>
        </w:numPr>
        <w:jc w:val="both"/>
        <w:rPr>
          <w:rFonts w:ascii="Times New Roman" w:hAnsi="Times New Roman"/>
          <w:sz w:val="28"/>
          <w:szCs w:val="28"/>
        </w:rPr>
      </w:pPr>
      <w:r>
        <w:rPr>
          <w:rFonts w:ascii="Times New Roman" w:hAnsi="Times New Roman"/>
          <w:sz w:val="28"/>
          <w:szCs w:val="28"/>
        </w:rPr>
        <w:t>Расчет количества часов работы насоса на подачу возможных потерь воды</w:t>
      </w:r>
    </w:p>
    <w:p w:rsidR="007E70EA" w:rsidRDefault="00E86CC8">
      <w:pPr>
        <w:pStyle w:val="a6"/>
        <w:ind w:left="927"/>
        <w:jc w:val="center"/>
      </w:pPr>
      <w:r>
        <w:rPr>
          <w:rFonts w:ascii="Times New Roman" w:hAnsi="Times New Roman"/>
          <w:sz w:val="28"/>
          <w:szCs w:val="28"/>
        </w:rPr>
        <w:t xml:space="preserve">Ч = </w:t>
      </w:r>
      <w:r>
        <w:rPr>
          <w:rFonts w:ascii="Times New Roman" w:hAnsi="Times New Roman"/>
          <w:sz w:val="28"/>
          <w:szCs w:val="28"/>
          <w:lang w:val="en-US"/>
        </w:rPr>
        <w:t>W</w:t>
      </w:r>
      <w:r>
        <w:rPr>
          <w:rFonts w:ascii="Times New Roman" w:hAnsi="Times New Roman"/>
          <w:sz w:val="28"/>
          <w:szCs w:val="28"/>
        </w:rPr>
        <w:t xml:space="preserve"> : </w:t>
      </w:r>
      <w:r>
        <w:rPr>
          <w:rFonts w:ascii="Times New Roman" w:hAnsi="Times New Roman"/>
          <w:sz w:val="28"/>
          <w:szCs w:val="28"/>
          <w:lang w:val="en-US"/>
        </w:rPr>
        <w:t>Q</w:t>
      </w:r>
    </w:p>
    <w:p w:rsidR="007E70EA" w:rsidRDefault="00E86CC8">
      <w:pPr>
        <w:pStyle w:val="a6"/>
        <w:ind w:left="927"/>
      </w:pPr>
      <w:r>
        <w:rPr>
          <w:rFonts w:ascii="Times New Roman" w:hAnsi="Times New Roman"/>
          <w:sz w:val="28"/>
          <w:szCs w:val="28"/>
        </w:rPr>
        <w:t xml:space="preserve">где   </w:t>
      </w:r>
      <w:r>
        <w:rPr>
          <w:rFonts w:ascii="Times New Roman" w:hAnsi="Times New Roman"/>
          <w:sz w:val="28"/>
          <w:szCs w:val="28"/>
          <w:lang w:val="en-US"/>
        </w:rPr>
        <w:t>W</w:t>
      </w:r>
      <w:r>
        <w:rPr>
          <w:rFonts w:ascii="Times New Roman" w:hAnsi="Times New Roman"/>
          <w:sz w:val="28"/>
          <w:szCs w:val="28"/>
        </w:rPr>
        <w:t xml:space="preserve"> – объем возможных потерь, м</w:t>
      </w:r>
      <w:r>
        <w:rPr>
          <w:rFonts w:ascii="Times New Roman" w:hAnsi="Times New Roman"/>
          <w:sz w:val="28"/>
          <w:szCs w:val="28"/>
          <w:vertAlign w:val="superscript"/>
        </w:rPr>
        <w:t>3</w:t>
      </w:r>
    </w:p>
    <w:p w:rsidR="007E70EA" w:rsidRDefault="00E86CC8">
      <w:pPr>
        <w:pStyle w:val="a6"/>
        <w:ind w:left="927"/>
      </w:pPr>
      <w:r>
        <w:rPr>
          <w:rFonts w:ascii="Times New Roman" w:hAnsi="Times New Roman"/>
          <w:sz w:val="28"/>
          <w:szCs w:val="28"/>
        </w:rPr>
        <w:t xml:space="preserve">         </w:t>
      </w:r>
      <w:r>
        <w:rPr>
          <w:rFonts w:ascii="Times New Roman" w:hAnsi="Times New Roman"/>
          <w:sz w:val="28"/>
          <w:szCs w:val="28"/>
          <w:lang w:val="en-US"/>
        </w:rPr>
        <w:t>Q</w:t>
      </w:r>
      <w:r>
        <w:rPr>
          <w:rFonts w:ascii="Times New Roman" w:hAnsi="Times New Roman"/>
          <w:sz w:val="28"/>
          <w:szCs w:val="28"/>
        </w:rPr>
        <w:t xml:space="preserve">  - производительность насоса, м</w:t>
      </w:r>
      <w:r>
        <w:rPr>
          <w:rFonts w:ascii="Times New Roman" w:hAnsi="Times New Roman"/>
          <w:sz w:val="28"/>
          <w:szCs w:val="28"/>
          <w:vertAlign w:val="superscript"/>
        </w:rPr>
        <w:t>3</w:t>
      </w:r>
      <w:r>
        <w:rPr>
          <w:rFonts w:ascii="Times New Roman" w:hAnsi="Times New Roman"/>
          <w:sz w:val="28"/>
          <w:szCs w:val="28"/>
        </w:rPr>
        <w:t>/час.</w:t>
      </w:r>
    </w:p>
    <w:p w:rsidR="007E70EA" w:rsidRDefault="00E86CC8">
      <w:pPr>
        <w:pStyle w:val="a6"/>
        <w:ind w:left="927"/>
        <w:jc w:val="center"/>
        <w:rPr>
          <w:rFonts w:ascii="Times New Roman" w:hAnsi="Times New Roman"/>
          <w:sz w:val="28"/>
          <w:szCs w:val="28"/>
        </w:rPr>
      </w:pPr>
      <w:r>
        <w:rPr>
          <w:rFonts w:ascii="Times New Roman" w:hAnsi="Times New Roman"/>
          <w:sz w:val="28"/>
          <w:szCs w:val="28"/>
        </w:rPr>
        <w:t>Ч = 1825 : 10 = 182,5 часа</w:t>
      </w:r>
    </w:p>
    <w:p w:rsidR="007E70EA" w:rsidRDefault="00E86CC8">
      <w:pPr>
        <w:pStyle w:val="a6"/>
        <w:numPr>
          <w:ilvl w:val="0"/>
          <w:numId w:val="7"/>
        </w:numPr>
        <w:rPr>
          <w:rFonts w:ascii="Times New Roman" w:hAnsi="Times New Roman"/>
          <w:sz w:val="28"/>
          <w:szCs w:val="28"/>
        </w:rPr>
      </w:pPr>
      <w:r>
        <w:rPr>
          <w:rFonts w:ascii="Times New Roman" w:hAnsi="Times New Roman"/>
          <w:sz w:val="28"/>
          <w:szCs w:val="28"/>
        </w:rPr>
        <w:t>Количество электроэнергии, приходящейся на подачу возможных потерь воды вследствие перелива</w:t>
      </w:r>
    </w:p>
    <w:p w:rsidR="007E70EA" w:rsidRDefault="00E86CC8">
      <w:pPr>
        <w:pStyle w:val="a6"/>
        <w:ind w:left="927"/>
        <w:jc w:val="center"/>
      </w:pPr>
      <w:r>
        <w:rPr>
          <w:rFonts w:ascii="Times New Roman" w:hAnsi="Times New Roman"/>
          <w:sz w:val="28"/>
          <w:szCs w:val="28"/>
          <w:lang w:val="en-US"/>
        </w:rPr>
        <w:t>W</w:t>
      </w:r>
      <w:r>
        <w:rPr>
          <w:rFonts w:ascii="Times New Roman" w:hAnsi="Times New Roman"/>
          <w:sz w:val="28"/>
          <w:szCs w:val="28"/>
          <w:vertAlign w:val="subscript"/>
        </w:rPr>
        <w:t>квт.час</w:t>
      </w:r>
      <w:r>
        <w:rPr>
          <w:rFonts w:ascii="Times New Roman" w:hAnsi="Times New Roman"/>
          <w:sz w:val="28"/>
          <w:szCs w:val="28"/>
        </w:rPr>
        <w:t xml:space="preserve"> = Ч * Мощ.</w:t>
      </w:r>
    </w:p>
    <w:p w:rsidR="007E70EA" w:rsidRDefault="00E86CC8">
      <w:pPr>
        <w:pStyle w:val="a6"/>
        <w:ind w:left="927"/>
        <w:rPr>
          <w:rFonts w:ascii="Times New Roman" w:hAnsi="Times New Roman"/>
          <w:sz w:val="28"/>
          <w:szCs w:val="28"/>
        </w:rPr>
      </w:pPr>
      <w:r>
        <w:rPr>
          <w:rFonts w:ascii="Times New Roman" w:hAnsi="Times New Roman"/>
          <w:sz w:val="28"/>
          <w:szCs w:val="28"/>
        </w:rPr>
        <w:t>где   Ч – часы работы насоса на возможные потери, час.</w:t>
      </w:r>
    </w:p>
    <w:p w:rsidR="007E70EA" w:rsidRDefault="00E86CC8">
      <w:pPr>
        <w:pStyle w:val="a6"/>
        <w:ind w:left="927"/>
        <w:rPr>
          <w:rFonts w:ascii="Times New Roman" w:hAnsi="Times New Roman"/>
          <w:sz w:val="28"/>
          <w:szCs w:val="28"/>
        </w:rPr>
      </w:pPr>
      <w:r>
        <w:rPr>
          <w:rFonts w:ascii="Times New Roman" w:hAnsi="Times New Roman"/>
          <w:sz w:val="28"/>
          <w:szCs w:val="28"/>
        </w:rPr>
        <w:t xml:space="preserve">         Мощ. – мощность насоса, кВт.час.</w:t>
      </w:r>
    </w:p>
    <w:p w:rsidR="007E70EA" w:rsidRDefault="00E86CC8">
      <w:pPr>
        <w:pStyle w:val="a6"/>
        <w:ind w:left="927"/>
        <w:jc w:val="center"/>
      </w:pPr>
      <w:r>
        <w:rPr>
          <w:rFonts w:ascii="Times New Roman" w:hAnsi="Times New Roman"/>
          <w:sz w:val="28"/>
          <w:szCs w:val="28"/>
          <w:lang w:val="en-US"/>
        </w:rPr>
        <w:t>W</w:t>
      </w:r>
      <w:r>
        <w:rPr>
          <w:rFonts w:ascii="Times New Roman" w:hAnsi="Times New Roman"/>
          <w:sz w:val="28"/>
          <w:szCs w:val="28"/>
          <w:vertAlign w:val="subscript"/>
        </w:rPr>
        <w:t>квт.час</w:t>
      </w:r>
      <w:r>
        <w:rPr>
          <w:rFonts w:ascii="Times New Roman" w:hAnsi="Times New Roman"/>
          <w:sz w:val="28"/>
          <w:szCs w:val="28"/>
        </w:rPr>
        <w:t xml:space="preserve"> = 182,5 * 8 = 1460 кВт.час</w:t>
      </w:r>
    </w:p>
    <w:p w:rsidR="007E70EA" w:rsidRDefault="00E86CC8">
      <w:pPr>
        <w:pStyle w:val="a6"/>
        <w:numPr>
          <w:ilvl w:val="0"/>
          <w:numId w:val="7"/>
        </w:numPr>
      </w:pPr>
      <w:r>
        <w:rPr>
          <w:rFonts w:ascii="Times New Roman" w:hAnsi="Times New Roman"/>
          <w:sz w:val="28"/>
          <w:szCs w:val="28"/>
        </w:rPr>
        <w:t>Расчет стоимости электроэнергии, приходящейся на подачу возмо</w:t>
      </w:r>
      <w:r>
        <w:rPr>
          <w:rFonts w:ascii="Times New Roman" w:hAnsi="Times New Roman"/>
          <w:sz w:val="28"/>
          <w:szCs w:val="28"/>
        </w:rPr>
        <w:t>ж</w:t>
      </w:r>
      <w:r>
        <w:rPr>
          <w:rFonts w:ascii="Times New Roman" w:hAnsi="Times New Roman"/>
          <w:sz w:val="28"/>
          <w:szCs w:val="28"/>
        </w:rPr>
        <w:t>ных потерь воды</w:t>
      </w:r>
    </w:p>
    <w:p w:rsidR="007E70EA" w:rsidRDefault="00E86CC8">
      <w:pPr>
        <w:pStyle w:val="a6"/>
        <w:ind w:left="927"/>
        <w:jc w:val="center"/>
      </w:pPr>
      <w:r>
        <w:rPr>
          <w:rFonts w:ascii="Times New Roman" w:hAnsi="Times New Roman"/>
          <w:sz w:val="28"/>
          <w:szCs w:val="28"/>
          <w:lang w:val="en-US"/>
        </w:rPr>
        <w:t>C</w:t>
      </w:r>
      <w:r>
        <w:rPr>
          <w:rFonts w:ascii="Times New Roman" w:hAnsi="Times New Roman"/>
          <w:sz w:val="28"/>
          <w:szCs w:val="28"/>
        </w:rPr>
        <w:t xml:space="preserve"> = </w:t>
      </w:r>
      <w:r>
        <w:rPr>
          <w:rFonts w:ascii="Times New Roman" w:hAnsi="Times New Roman"/>
          <w:sz w:val="28"/>
          <w:szCs w:val="28"/>
          <w:lang w:val="en-US"/>
        </w:rPr>
        <w:t>W</w:t>
      </w:r>
      <w:r>
        <w:rPr>
          <w:rFonts w:ascii="Times New Roman" w:hAnsi="Times New Roman"/>
          <w:sz w:val="28"/>
          <w:szCs w:val="28"/>
          <w:vertAlign w:val="subscript"/>
        </w:rPr>
        <w:t>квт.час</w:t>
      </w:r>
      <w:r>
        <w:rPr>
          <w:rFonts w:ascii="Times New Roman" w:hAnsi="Times New Roman"/>
          <w:sz w:val="28"/>
          <w:szCs w:val="28"/>
        </w:rPr>
        <w:t xml:space="preserve"> * Т</w:t>
      </w:r>
    </w:p>
    <w:p w:rsidR="007E70EA" w:rsidRDefault="00E86CC8">
      <w:pPr>
        <w:pStyle w:val="a6"/>
        <w:ind w:left="927"/>
      </w:pPr>
      <w:r>
        <w:rPr>
          <w:rFonts w:ascii="Times New Roman" w:hAnsi="Times New Roman"/>
          <w:sz w:val="28"/>
          <w:szCs w:val="28"/>
        </w:rPr>
        <w:t xml:space="preserve">где   </w:t>
      </w:r>
      <w:r>
        <w:rPr>
          <w:rFonts w:ascii="Times New Roman" w:hAnsi="Times New Roman"/>
          <w:sz w:val="28"/>
          <w:szCs w:val="28"/>
          <w:lang w:val="en-US"/>
        </w:rPr>
        <w:t>W</w:t>
      </w:r>
      <w:r>
        <w:rPr>
          <w:rFonts w:ascii="Times New Roman" w:hAnsi="Times New Roman"/>
          <w:sz w:val="28"/>
          <w:szCs w:val="28"/>
          <w:vertAlign w:val="subscript"/>
        </w:rPr>
        <w:t>квт.час</w:t>
      </w:r>
      <w:r>
        <w:rPr>
          <w:rFonts w:ascii="Times New Roman" w:hAnsi="Times New Roman"/>
          <w:sz w:val="28"/>
          <w:szCs w:val="28"/>
        </w:rPr>
        <w:t xml:space="preserve"> – количество электроэнергии, приходящейся на подачу во</w:t>
      </w:r>
      <w:r>
        <w:rPr>
          <w:rFonts w:ascii="Times New Roman" w:hAnsi="Times New Roman"/>
          <w:sz w:val="28"/>
          <w:szCs w:val="28"/>
        </w:rPr>
        <w:t>з</w:t>
      </w:r>
      <w:r>
        <w:rPr>
          <w:rFonts w:ascii="Times New Roman" w:hAnsi="Times New Roman"/>
          <w:sz w:val="28"/>
          <w:szCs w:val="28"/>
        </w:rPr>
        <w:t>можных потерь воды;</w:t>
      </w:r>
    </w:p>
    <w:p w:rsidR="007E70EA" w:rsidRDefault="00E86CC8">
      <w:pPr>
        <w:pStyle w:val="a6"/>
        <w:ind w:left="927"/>
        <w:rPr>
          <w:rFonts w:ascii="Times New Roman" w:hAnsi="Times New Roman"/>
          <w:sz w:val="28"/>
          <w:szCs w:val="28"/>
        </w:rPr>
      </w:pPr>
      <w:r>
        <w:rPr>
          <w:rFonts w:ascii="Times New Roman" w:hAnsi="Times New Roman"/>
          <w:sz w:val="28"/>
          <w:szCs w:val="28"/>
        </w:rPr>
        <w:t xml:space="preserve">         Т – стоимость 1 кВт.час.  электроэнергии, руб.</w:t>
      </w:r>
    </w:p>
    <w:p w:rsidR="007E70EA" w:rsidRDefault="00E86CC8">
      <w:pPr>
        <w:pStyle w:val="a6"/>
        <w:ind w:left="927"/>
        <w:jc w:val="center"/>
        <w:rPr>
          <w:rFonts w:ascii="Times New Roman" w:hAnsi="Times New Roman"/>
          <w:sz w:val="28"/>
          <w:szCs w:val="28"/>
        </w:rPr>
      </w:pPr>
      <w:r>
        <w:rPr>
          <w:rFonts w:ascii="Times New Roman" w:hAnsi="Times New Roman"/>
          <w:sz w:val="28"/>
          <w:szCs w:val="28"/>
        </w:rPr>
        <w:t>С = 1460 * 6,08 = 8877 руб.</w:t>
      </w:r>
    </w:p>
    <w:p w:rsidR="007E70EA" w:rsidRDefault="00E86CC8">
      <w:pPr>
        <w:pStyle w:val="a6"/>
        <w:ind w:left="0"/>
        <w:jc w:val="both"/>
        <w:rPr>
          <w:rFonts w:ascii="Times New Roman" w:hAnsi="Times New Roman"/>
          <w:sz w:val="28"/>
          <w:szCs w:val="28"/>
        </w:rPr>
      </w:pPr>
      <w:r>
        <w:rPr>
          <w:rFonts w:ascii="Times New Roman" w:hAnsi="Times New Roman"/>
          <w:sz w:val="28"/>
          <w:szCs w:val="28"/>
        </w:rPr>
        <w:t>Таким образом, стоимость энергосбережения при установке датчика давления в количестве 1 единицы составит 8877 руб.</w:t>
      </w:r>
    </w:p>
    <w:p w:rsidR="007E70EA" w:rsidRDefault="00E86CC8">
      <w:pPr>
        <w:pStyle w:val="Standard"/>
        <w:spacing w:line="240" w:lineRule="auto"/>
        <w:jc w:val="center"/>
        <w:rPr>
          <w:rFonts w:ascii="Times New Roman" w:hAnsi="Times New Roman"/>
          <w:i/>
          <w:iCs/>
          <w:sz w:val="28"/>
          <w:szCs w:val="28"/>
          <w:u w:val="single"/>
        </w:rPr>
      </w:pPr>
      <w:r>
        <w:rPr>
          <w:rFonts w:ascii="Times New Roman" w:hAnsi="Times New Roman"/>
          <w:i/>
          <w:iCs/>
          <w:sz w:val="28"/>
          <w:szCs w:val="28"/>
          <w:u w:val="single"/>
        </w:rPr>
        <w:t>Расчет энергоэффективности</w:t>
      </w:r>
    </w:p>
    <w:p w:rsidR="007E70EA" w:rsidRDefault="00E86CC8">
      <w:pPr>
        <w:pStyle w:val="Standard"/>
        <w:spacing w:line="240" w:lineRule="auto"/>
        <w:jc w:val="center"/>
        <w:rPr>
          <w:rFonts w:ascii="Times New Roman" w:hAnsi="Times New Roman"/>
          <w:i/>
          <w:iCs/>
          <w:sz w:val="28"/>
          <w:szCs w:val="28"/>
          <w:u w:val="single"/>
        </w:rPr>
      </w:pPr>
      <w:r>
        <w:rPr>
          <w:rFonts w:ascii="Times New Roman" w:hAnsi="Times New Roman"/>
          <w:i/>
          <w:iCs/>
          <w:sz w:val="28"/>
          <w:szCs w:val="28"/>
          <w:u w:val="single"/>
        </w:rPr>
        <w:t>замены насосного оборудования на скв. № 6538</w:t>
      </w:r>
    </w:p>
    <w:p w:rsidR="007E70EA" w:rsidRDefault="00E86CC8">
      <w:pPr>
        <w:pStyle w:val="Standard"/>
        <w:spacing w:line="240" w:lineRule="auto"/>
        <w:jc w:val="center"/>
        <w:rPr>
          <w:rFonts w:ascii="Times New Roman" w:hAnsi="Times New Roman"/>
          <w:i/>
          <w:iCs/>
          <w:sz w:val="28"/>
          <w:szCs w:val="28"/>
          <w:u w:val="single"/>
        </w:rPr>
      </w:pPr>
      <w:r>
        <w:rPr>
          <w:rFonts w:ascii="Times New Roman" w:hAnsi="Times New Roman"/>
          <w:i/>
          <w:iCs/>
          <w:sz w:val="28"/>
          <w:szCs w:val="28"/>
          <w:u w:val="single"/>
        </w:rPr>
        <w:t xml:space="preserve">п. Новостепной   </w:t>
      </w:r>
    </w:p>
    <w:p w:rsidR="007E70EA" w:rsidRDefault="00E86CC8">
      <w:pPr>
        <w:pStyle w:val="Standard"/>
      </w:pPr>
      <w:r>
        <w:t>1. Годовой расход электроэнергии насоса ЭЦВ 6-10-110 скв. № 6538</w:t>
      </w:r>
    </w:p>
    <w:p w:rsidR="007E70EA" w:rsidRDefault="00E86CC8">
      <w:pPr>
        <w:pStyle w:val="Standard"/>
        <w:jc w:val="center"/>
      </w:pPr>
      <w:r>
        <w:rPr>
          <w:rFonts w:ascii="Times New Roman" w:hAnsi="Times New Roman"/>
          <w:sz w:val="28"/>
          <w:szCs w:val="28"/>
          <w:lang w:val="en-US"/>
        </w:rPr>
        <w:t>W</w:t>
      </w:r>
      <w:r>
        <w:rPr>
          <w:rFonts w:ascii="Times New Roman" w:hAnsi="Times New Roman"/>
          <w:sz w:val="28"/>
          <w:szCs w:val="28"/>
        </w:rPr>
        <w:t xml:space="preserve"> </w:t>
      </w:r>
      <w:r>
        <w:rPr>
          <w:rFonts w:ascii="Times New Roman" w:hAnsi="Times New Roman"/>
          <w:sz w:val="28"/>
          <w:szCs w:val="28"/>
          <w:vertAlign w:val="subscript"/>
        </w:rPr>
        <w:t>1</w:t>
      </w:r>
      <w:r>
        <w:rPr>
          <w:rFonts w:ascii="Times New Roman" w:hAnsi="Times New Roman"/>
          <w:sz w:val="28"/>
          <w:szCs w:val="28"/>
          <w:vertAlign w:val="superscript"/>
        </w:rPr>
        <w:t xml:space="preserve">год </w:t>
      </w:r>
      <w:r>
        <w:rPr>
          <w:rFonts w:ascii="Times New Roman" w:hAnsi="Times New Roman"/>
          <w:sz w:val="28"/>
          <w:szCs w:val="28"/>
        </w:rPr>
        <w:t>= 9375 кВт</w:t>
      </w:r>
    </w:p>
    <w:p w:rsidR="007E70EA" w:rsidRDefault="00E86CC8">
      <w:pPr>
        <w:pStyle w:val="Standard"/>
        <w:tabs>
          <w:tab w:val="left" w:pos="-60"/>
        </w:tabs>
        <w:rPr>
          <w:rFonts w:ascii="Times New Roman" w:hAnsi="Times New Roman"/>
          <w:sz w:val="28"/>
          <w:szCs w:val="28"/>
        </w:rPr>
      </w:pPr>
      <w:r>
        <w:rPr>
          <w:rFonts w:ascii="Times New Roman" w:hAnsi="Times New Roman"/>
          <w:sz w:val="28"/>
          <w:szCs w:val="28"/>
        </w:rPr>
        <w:t>2. Годовой расход электроэнергии насоса ЭЦВ 6-10-125</w:t>
      </w:r>
    </w:p>
    <w:p w:rsidR="007E70EA" w:rsidRDefault="00E86CC8">
      <w:pPr>
        <w:pStyle w:val="Standard"/>
        <w:jc w:val="center"/>
      </w:pPr>
      <w:r>
        <w:rPr>
          <w:rFonts w:ascii="Times New Roman" w:hAnsi="Times New Roman"/>
          <w:sz w:val="28"/>
          <w:szCs w:val="28"/>
          <w:lang w:val="en-US"/>
        </w:rPr>
        <w:t>W</w:t>
      </w:r>
      <w:r>
        <w:rPr>
          <w:rFonts w:ascii="Times New Roman" w:hAnsi="Times New Roman"/>
          <w:sz w:val="28"/>
          <w:szCs w:val="28"/>
          <w:vertAlign w:val="subscript"/>
        </w:rPr>
        <w:t>2</w:t>
      </w:r>
      <w:r>
        <w:rPr>
          <w:rFonts w:ascii="Times New Roman" w:hAnsi="Times New Roman"/>
          <w:sz w:val="28"/>
          <w:szCs w:val="28"/>
          <w:vertAlign w:val="superscript"/>
        </w:rPr>
        <w:t>год</w:t>
      </w:r>
      <w:r>
        <w:rPr>
          <w:rFonts w:ascii="Times New Roman" w:hAnsi="Times New Roman"/>
          <w:sz w:val="28"/>
          <w:szCs w:val="28"/>
        </w:rPr>
        <w:t xml:space="preserve"> = </w:t>
      </w:r>
      <w:r>
        <w:rPr>
          <w:rFonts w:ascii="Times New Roman" w:hAnsi="Times New Roman"/>
          <w:sz w:val="28"/>
          <w:szCs w:val="28"/>
          <w:lang w:val="en-US"/>
        </w:rPr>
        <w:t>n</w:t>
      </w:r>
      <w:r>
        <w:rPr>
          <w:rFonts w:ascii="Times New Roman" w:hAnsi="Times New Roman"/>
          <w:sz w:val="28"/>
          <w:szCs w:val="28"/>
        </w:rPr>
        <w:t>*</w:t>
      </w:r>
      <w:r>
        <w:rPr>
          <w:rFonts w:ascii="Times New Roman" w:hAnsi="Times New Roman"/>
          <w:sz w:val="28"/>
          <w:szCs w:val="28"/>
          <w:lang w:val="en-US"/>
        </w:rPr>
        <w:t>p</w:t>
      </w:r>
      <w:r>
        <w:rPr>
          <w:rFonts w:ascii="Times New Roman" w:hAnsi="Times New Roman"/>
          <w:sz w:val="28"/>
          <w:szCs w:val="28"/>
        </w:rPr>
        <w:t xml:space="preserve"> = 1460*6  = 8760 кВт</w:t>
      </w:r>
    </w:p>
    <w:p w:rsidR="007E70EA" w:rsidRDefault="00E86CC8">
      <w:pPr>
        <w:pStyle w:val="Standard"/>
        <w:jc w:val="center"/>
      </w:pPr>
      <w:r>
        <w:rPr>
          <w:rFonts w:ascii="Times New Roman" w:hAnsi="Times New Roman"/>
          <w:sz w:val="28"/>
          <w:szCs w:val="28"/>
        </w:rPr>
        <w:t xml:space="preserve">где             </w:t>
      </w:r>
      <w:r>
        <w:rPr>
          <w:rFonts w:ascii="Times New Roman" w:hAnsi="Times New Roman"/>
          <w:sz w:val="28"/>
          <w:szCs w:val="28"/>
          <w:lang w:val="en-US"/>
        </w:rPr>
        <w:t>n</w:t>
      </w:r>
      <w:r>
        <w:rPr>
          <w:rFonts w:ascii="Times New Roman" w:hAnsi="Times New Roman"/>
          <w:sz w:val="28"/>
          <w:szCs w:val="28"/>
        </w:rPr>
        <w:t xml:space="preserve"> -количество отработанных часов в год</w:t>
      </w:r>
    </w:p>
    <w:p w:rsidR="007E70EA" w:rsidRDefault="00E86CC8">
      <w:pPr>
        <w:pStyle w:val="Standard"/>
      </w:pPr>
      <w:r>
        <w:rPr>
          <w:rFonts w:ascii="Times New Roman" w:hAnsi="Times New Roman"/>
          <w:sz w:val="28"/>
          <w:szCs w:val="28"/>
        </w:rPr>
        <w:t xml:space="preserve">                                                           </w:t>
      </w:r>
      <w:r>
        <w:rPr>
          <w:rFonts w:ascii="Times New Roman" w:hAnsi="Times New Roman"/>
          <w:sz w:val="28"/>
          <w:szCs w:val="28"/>
          <w:lang w:val="en-US"/>
        </w:rPr>
        <w:t>p</w:t>
      </w:r>
      <w:r>
        <w:rPr>
          <w:rFonts w:ascii="Times New Roman" w:hAnsi="Times New Roman"/>
          <w:sz w:val="28"/>
          <w:szCs w:val="28"/>
        </w:rPr>
        <w:t xml:space="preserve"> -часовая мощность насоса</w:t>
      </w:r>
    </w:p>
    <w:p w:rsidR="007E70EA" w:rsidRDefault="00E86CC8">
      <w:pPr>
        <w:pStyle w:val="Standard"/>
        <w:rPr>
          <w:rFonts w:ascii="Times New Roman" w:hAnsi="Times New Roman"/>
          <w:sz w:val="28"/>
          <w:szCs w:val="28"/>
        </w:rPr>
      </w:pPr>
      <w:r>
        <w:rPr>
          <w:rFonts w:ascii="Times New Roman" w:hAnsi="Times New Roman"/>
          <w:sz w:val="28"/>
          <w:szCs w:val="28"/>
        </w:rPr>
        <w:t>3. Экономия электроэнергии всего за год</w:t>
      </w:r>
    </w:p>
    <w:p w:rsidR="007E70EA" w:rsidRDefault="00E86CC8">
      <w:pPr>
        <w:pStyle w:val="Standard"/>
      </w:pPr>
      <w:r>
        <w:rPr>
          <w:rFonts w:ascii="Times New Roman" w:hAnsi="Times New Roman"/>
          <w:sz w:val="28"/>
          <w:szCs w:val="28"/>
        </w:rPr>
        <w:t xml:space="preserve">                                       </w:t>
      </w:r>
      <w:r>
        <w:rPr>
          <w:rFonts w:ascii="Times New Roman" w:hAnsi="Times New Roman"/>
          <w:sz w:val="28"/>
          <w:szCs w:val="28"/>
          <w:lang w:val="en-US"/>
        </w:rPr>
        <w:t>W</w:t>
      </w:r>
      <w:r>
        <w:rPr>
          <w:rFonts w:ascii="Times New Roman" w:hAnsi="Times New Roman"/>
          <w:sz w:val="28"/>
          <w:szCs w:val="28"/>
          <w:vertAlign w:val="superscript"/>
        </w:rPr>
        <w:t xml:space="preserve">эк </w:t>
      </w:r>
      <w:r>
        <w:rPr>
          <w:rFonts w:ascii="Times New Roman" w:hAnsi="Times New Roman"/>
          <w:sz w:val="28"/>
          <w:szCs w:val="28"/>
        </w:rPr>
        <w:t xml:space="preserve">= </w:t>
      </w:r>
      <w:r>
        <w:rPr>
          <w:rFonts w:ascii="Times New Roman" w:hAnsi="Times New Roman"/>
          <w:sz w:val="28"/>
          <w:szCs w:val="28"/>
          <w:lang w:val="en-US"/>
        </w:rPr>
        <w:t>W</w:t>
      </w:r>
      <w:r>
        <w:rPr>
          <w:rFonts w:ascii="Times New Roman" w:hAnsi="Times New Roman"/>
          <w:sz w:val="28"/>
          <w:szCs w:val="28"/>
        </w:rPr>
        <w:t xml:space="preserve"> </w:t>
      </w:r>
      <w:r>
        <w:rPr>
          <w:rFonts w:ascii="Times New Roman" w:hAnsi="Times New Roman"/>
          <w:sz w:val="28"/>
          <w:szCs w:val="28"/>
          <w:vertAlign w:val="subscript"/>
        </w:rPr>
        <w:t>1</w:t>
      </w:r>
      <w:r>
        <w:rPr>
          <w:rFonts w:ascii="Times New Roman" w:hAnsi="Times New Roman"/>
          <w:sz w:val="28"/>
          <w:szCs w:val="28"/>
          <w:vertAlign w:val="superscript"/>
        </w:rPr>
        <w:t xml:space="preserve">год </w:t>
      </w:r>
      <w:r>
        <w:rPr>
          <w:rFonts w:ascii="Times New Roman" w:hAnsi="Times New Roman"/>
          <w:sz w:val="28"/>
          <w:szCs w:val="28"/>
        </w:rPr>
        <w:t xml:space="preserve"> - </w:t>
      </w:r>
      <w:r>
        <w:rPr>
          <w:rFonts w:ascii="Times New Roman" w:hAnsi="Times New Roman"/>
          <w:sz w:val="28"/>
          <w:szCs w:val="28"/>
          <w:lang w:val="en-US"/>
        </w:rPr>
        <w:t>W</w:t>
      </w:r>
      <w:r>
        <w:rPr>
          <w:rFonts w:ascii="Times New Roman" w:hAnsi="Times New Roman"/>
          <w:sz w:val="28"/>
          <w:szCs w:val="28"/>
          <w:vertAlign w:val="subscript"/>
        </w:rPr>
        <w:t>2</w:t>
      </w:r>
      <w:r>
        <w:rPr>
          <w:rFonts w:ascii="Times New Roman" w:hAnsi="Times New Roman"/>
          <w:sz w:val="28"/>
          <w:szCs w:val="28"/>
          <w:vertAlign w:val="superscript"/>
        </w:rPr>
        <w:t>год</w:t>
      </w:r>
      <w:r>
        <w:rPr>
          <w:rFonts w:ascii="Times New Roman" w:hAnsi="Times New Roman"/>
          <w:sz w:val="28"/>
          <w:szCs w:val="28"/>
        </w:rPr>
        <w:t xml:space="preserve"> = 9375 — 8760 =615 кВт</w:t>
      </w:r>
    </w:p>
    <w:p w:rsidR="007E70EA" w:rsidRDefault="00E86CC8">
      <w:pPr>
        <w:pStyle w:val="Standard"/>
      </w:pPr>
      <w:r>
        <w:t>4.  Электроэнергия в год в руб.</w:t>
      </w:r>
    </w:p>
    <w:p w:rsidR="007E70EA" w:rsidRDefault="00E86CC8">
      <w:pPr>
        <w:pStyle w:val="Standard"/>
        <w:jc w:val="center"/>
      </w:pPr>
      <w:r>
        <w:rPr>
          <w:rFonts w:ascii="Times New Roman" w:hAnsi="Times New Roman"/>
          <w:sz w:val="28"/>
          <w:szCs w:val="28"/>
          <w:lang w:val="en-US"/>
        </w:rPr>
        <w:t>W</w:t>
      </w:r>
      <w:r>
        <w:rPr>
          <w:rFonts w:ascii="Times New Roman" w:hAnsi="Times New Roman"/>
          <w:sz w:val="28"/>
          <w:szCs w:val="28"/>
        </w:rPr>
        <w:t xml:space="preserve"> = </w:t>
      </w:r>
      <w:r>
        <w:rPr>
          <w:rFonts w:ascii="Times New Roman" w:hAnsi="Times New Roman"/>
          <w:sz w:val="28"/>
          <w:szCs w:val="28"/>
          <w:lang w:val="en-US"/>
        </w:rPr>
        <w:t>W</w:t>
      </w:r>
      <w:r>
        <w:rPr>
          <w:rFonts w:ascii="Times New Roman" w:hAnsi="Times New Roman"/>
          <w:sz w:val="28"/>
          <w:szCs w:val="28"/>
          <w:vertAlign w:val="superscript"/>
        </w:rPr>
        <w:t>эк</w:t>
      </w:r>
      <w:r>
        <w:rPr>
          <w:rFonts w:ascii="Times New Roman" w:hAnsi="Times New Roman"/>
          <w:sz w:val="28"/>
          <w:szCs w:val="28"/>
        </w:rPr>
        <w:t xml:space="preserve"> * Т = 615 * 4,86 = 2989 руб.</w:t>
      </w:r>
    </w:p>
    <w:p w:rsidR="007E70EA" w:rsidRDefault="00E86CC8">
      <w:pPr>
        <w:pStyle w:val="Standard"/>
        <w:rPr>
          <w:rFonts w:ascii="Times New Roman" w:hAnsi="Times New Roman"/>
          <w:sz w:val="28"/>
          <w:szCs w:val="28"/>
        </w:rPr>
      </w:pPr>
      <w:r>
        <w:rPr>
          <w:rFonts w:ascii="Times New Roman" w:hAnsi="Times New Roman"/>
          <w:sz w:val="28"/>
          <w:szCs w:val="28"/>
        </w:rPr>
        <w:t xml:space="preserve">Таким образом, стоимость энергосбережения  при замене насосного оборудования составляет 2989 руб. или  6,6  </w:t>
      </w:r>
    </w:p>
    <w:p w:rsidR="007E70EA" w:rsidRDefault="00E86CC8">
      <w:pPr>
        <w:pStyle w:val="Standard"/>
        <w:spacing w:line="240" w:lineRule="auto"/>
        <w:jc w:val="center"/>
        <w:rPr>
          <w:i/>
          <w:iCs/>
          <w:u w:val="single"/>
        </w:rPr>
      </w:pPr>
      <w:r>
        <w:rPr>
          <w:i/>
          <w:iCs/>
          <w:u w:val="single"/>
        </w:rPr>
        <w:t>Расчет энергоэффективности</w:t>
      </w:r>
    </w:p>
    <w:p w:rsidR="007E70EA" w:rsidRDefault="00E86CC8">
      <w:pPr>
        <w:pStyle w:val="Standard"/>
        <w:spacing w:line="240" w:lineRule="auto"/>
        <w:jc w:val="center"/>
        <w:rPr>
          <w:i/>
          <w:iCs/>
          <w:u w:val="single"/>
        </w:rPr>
      </w:pPr>
      <w:r>
        <w:rPr>
          <w:i/>
          <w:iCs/>
          <w:u w:val="single"/>
        </w:rPr>
        <w:t>замены насосного оборудования на скв. №  2500</w:t>
      </w:r>
    </w:p>
    <w:p w:rsidR="007E70EA" w:rsidRDefault="00E86CC8">
      <w:pPr>
        <w:pStyle w:val="Standard"/>
        <w:spacing w:line="240" w:lineRule="auto"/>
        <w:jc w:val="center"/>
        <w:rPr>
          <w:i/>
          <w:iCs/>
          <w:u w:val="single"/>
        </w:rPr>
      </w:pPr>
      <w:r>
        <w:rPr>
          <w:i/>
          <w:iCs/>
          <w:u w:val="single"/>
        </w:rPr>
        <w:t xml:space="preserve">п. Лужки  </w:t>
      </w:r>
    </w:p>
    <w:p w:rsidR="007E70EA" w:rsidRDefault="00E86CC8">
      <w:pPr>
        <w:pStyle w:val="Standard"/>
        <w:rPr>
          <w:rFonts w:ascii="Times New Roman" w:hAnsi="Times New Roman"/>
          <w:sz w:val="28"/>
          <w:szCs w:val="28"/>
        </w:rPr>
      </w:pPr>
      <w:r>
        <w:rPr>
          <w:rFonts w:ascii="Times New Roman" w:hAnsi="Times New Roman"/>
          <w:sz w:val="28"/>
          <w:szCs w:val="28"/>
        </w:rPr>
        <w:t>1. Годовой расход электроэнергии насоса ЭЦВ 6-10-110 скв. № 2500</w:t>
      </w:r>
    </w:p>
    <w:p w:rsidR="007E70EA" w:rsidRDefault="00E86CC8">
      <w:pPr>
        <w:pStyle w:val="Standard"/>
        <w:jc w:val="center"/>
      </w:pPr>
      <w:r>
        <w:rPr>
          <w:rFonts w:ascii="Times New Roman" w:hAnsi="Times New Roman"/>
          <w:sz w:val="28"/>
          <w:szCs w:val="28"/>
          <w:lang w:val="en-US"/>
        </w:rPr>
        <w:t>W</w:t>
      </w:r>
      <w:r>
        <w:rPr>
          <w:rFonts w:ascii="Times New Roman" w:hAnsi="Times New Roman"/>
          <w:sz w:val="28"/>
          <w:szCs w:val="28"/>
        </w:rPr>
        <w:t xml:space="preserve"> </w:t>
      </w:r>
      <w:r>
        <w:rPr>
          <w:rFonts w:ascii="Times New Roman" w:hAnsi="Times New Roman"/>
          <w:sz w:val="28"/>
          <w:szCs w:val="28"/>
          <w:vertAlign w:val="subscript"/>
        </w:rPr>
        <w:t>1</w:t>
      </w:r>
      <w:r>
        <w:rPr>
          <w:rFonts w:ascii="Times New Roman" w:hAnsi="Times New Roman"/>
          <w:sz w:val="28"/>
          <w:szCs w:val="28"/>
          <w:vertAlign w:val="superscript"/>
        </w:rPr>
        <w:t xml:space="preserve">год </w:t>
      </w:r>
      <w:r>
        <w:rPr>
          <w:rFonts w:ascii="Times New Roman" w:hAnsi="Times New Roman"/>
          <w:sz w:val="28"/>
          <w:szCs w:val="28"/>
        </w:rPr>
        <w:t>= 15293 кВт</w:t>
      </w:r>
    </w:p>
    <w:p w:rsidR="007E70EA" w:rsidRDefault="00E86CC8">
      <w:pPr>
        <w:pStyle w:val="Standard"/>
        <w:tabs>
          <w:tab w:val="left" w:pos="-60"/>
        </w:tabs>
        <w:rPr>
          <w:rFonts w:ascii="Times New Roman" w:hAnsi="Times New Roman"/>
          <w:sz w:val="28"/>
          <w:szCs w:val="28"/>
        </w:rPr>
      </w:pPr>
      <w:r>
        <w:rPr>
          <w:rFonts w:ascii="Times New Roman" w:hAnsi="Times New Roman"/>
          <w:sz w:val="28"/>
          <w:szCs w:val="28"/>
        </w:rPr>
        <w:t>2. Годовой расход электроэнергии насоса ЭЦВ 6-10-125</w:t>
      </w:r>
    </w:p>
    <w:p w:rsidR="007E70EA" w:rsidRDefault="00E86CC8">
      <w:pPr>
        <w:pStyle w:val="Standard"/>
        <w:jc w:val="center"/>
      </w:pPr>
      <w:r>
        <w:rPr>
          <w:rFonts w:ascii="Times New Roman" w:hAnsi="Times New Roman"/>
          <w:sz w:val="28"/>
          <w:szCs w:val="28"/>
          <w:lang w:val="en-US"/>
        </w:rPr>
        <w:t>W</w:t>
      </w:r>
      <w:r>
        <w:rPr>
          <w:rFonts w:ascii="Times New Roman" w:hAnsi="Times New Roman"/>
          <w:sz w:val="28"/>
          <w:szCs w:val="28"/>
          <w:vertAlign w:val="subscript"/>
        </w:rPr>
        <w:t>2</w:t>
      </w:r>
      <w:r>
        <w:rPr>
          <w:rFonts w:ascii="Times New Roman" w:hAnsi="Times New Roman"/>
          <w:sz w:val="28"/>
          <w:szCs w:val="28"/>
          <w:vertAlign w:val="superscript"/>
        </w:rPr>
        <w:t>год</w:t>
      </w:r>
      <w:r>
        <w:rPr>
          <w:rFonts w:ascii="Times New Roman" w:hAnsi="Times New Roman"/>
          <w:sz w:val="28"/>
          <w:szCs w:val="28"/>
        </w:rPr>
        <w:t xml:space="preserve"> = </w:t>
      </w:r>
      <w:r>
        <w:rPr>
          <w:rFonts w:ascii="Times New Roman" w:hAnsi="Times New Roman"/>
          <w:sz w:val="28"/>
          <w:szCs w:val="28"/>
          <w:lang w:val="en-US"/>
        </w:rPr>
        <w:t>n</w:t>
      </w:r>
      <w:r>
        <w:rPr>
          <w:rFonts w:ascii="Times New Roman" w:hAnsi="Times New Roman"/>
          <w:sz w:val="28"/>
          <w:szCs w:val="28"/>
        </w:rPr>
        <w:t>*</w:t>
      </w:r>
      <w:r>
        <w:rPr>
          <w:rFonts w:ascii="Times New Roman" w:hAnsi="Times New Roman"/>
          <w:sz w:val="28"/>
          <w:szCs w:val="28"/>
          <w:lang w:val="en-US"/>
        </w:rPr>
        <w:t>p</w:t>
      </w:r>
      <w:r>
        <w:rPr>
          <w:rFonts w:ascii="Times New Roman" w:hAnsi="Times New Roman"/>
          <w:sz w:val="28"/>
          <w:szCs w:val="28"/>
        </w:rPr>
        <w:t xml:space="preserve"> = 2372*6  = 14232 кВт</w:t>
      </w:r>
    </w:p>
    <w:p w:rsidR="007E70EA" w:rsidRDefault="00E86CC8">
      <w:pPr>
        <w:pStyle w:val="Standard"/>
        <w:jc w:val="center"/>
      </w:pPr>
      <w:r>
        <w:rPr>
          <w:rFonts w:ascii="Times New Roman" w:hAnsi="Times New Roman"/>
          <w:sz w:val="28"/>
          <w:szCs w:val="28"/>
        </w:rPr>
        <w:t xml:space="preserve">где             </w:t>
      </w:r>
      <w:r>
        <w:rPr>
          <w:rFonts w:ascii="Times New Roman" w:hAnsi="Times New Roman"/>
          <w:sz w:val="28"/>
          <w:szCs w:val="28"/>
          <w:lang w:val="en-US"/>
        </w:rPr>
        <w:t>n</w:t>
      </w:r>
      <w:r>
        <w:rPr>
          <w:rFonts w:ascii="Times New Roman" w:hAnsi="Times New Roman"/>
          <w:sz w:val="28"/>
          <w:szCs w:val="28"/>
        </w:rPr>
        <w:t xml:space="preserve"> -количество отработанных часов в год</w:t>
      </w:r>
    </w:p>
    <w:p w:rsidR="007E70EA" w:rsidRDefault="00E86CC8">
      <w:pPr>
        <w:pStyle w:val="Standard"/>
      </w:pPr>
      <w:r>
        <w:rPr>
          <w:rFonts w:ascii="Times New Roman" w:hAnsi="Times New Roman"/>
          <w:b/>
          <w:bCs/>
          <w:sz w:val="28"/>
          <w:szCs w:val="28"/>
        </w:rPr>
        <w:t xml:space="preserve">                                                   </w:t>
      </w:r>
      <w:r>
        <w:rPr>
          <w:rFonts w:ascii="Times New Roman" w:hAnsi="Times New Roman"/>
          <w:sz w:val="28"/>
          <w:szCs w:val="28"/>
        </w:rPr>
        <w:t xml:space="preserve">        </w:t>
      </w:r>
      <w:r>
        <w:rPr>
          <w:rFonts w:ascii="Times New Roman" w:hAnsi="Times New Roman"/>
          <w:sz w:val="28"/>
          <w:szCs w:val="28"/>
          <w:lang w:val="en-US"/>
        </w:rPr>
        <w:t>p</w:t>
      </w:r>
      <w:r>
        <w:rPr>
          <w:rFonts w:ascii="Times New Roman" w:hAnsi="Times New Roman"/>
          <w:sz w:val="28"/>
          <w:szCs w:val="28"/>
        </w:rPr>
        <w:t xml:space="preserve"> -часовая мощность насоса</w:t>
      </w:r>
    </w:p>
    <w:p w:rsidR="007E70EA" w:rsidRDefault="00E86CC8">
      <w:pPr>
        <w:pStyle w:val="Standard"/>
        <w:rPr>
          <w:rFonts w:ascii="Times New Roman" w:hAnsi="Times New Roman"/>
          <w:sz w:val="28"/>
          <w:szCs w:val="28"/>
        </w:rPr>
      </w:pPr>
      <w:r>
        <w:rPr>
          <w:rFonts w:ascii="Times New Roman" w:hAnsi="Times New Roman"/>
          <w:sz w:val="28"/>
          <w:szCs w:val="28"/>
        </w:rPr>
        <w:t>3. Экономия электроэнергии всего за год</w:t>
      </w:r>
    </w:p>
    <w:p w:rsidR="007E70EA" w:rsidRDefault="00E86CC8">
      <w:pPr>
        <w:pStyle w:val="Standard"/>
      </w:pPr>
      <w:r>
        <w:rPr>
          <w:rFonts w:ascii="Times New Roman" w:hAnsi="Times New Roman"/>
          <w:sz w:val="28"/>
          <w:szCs w:val="28"/>
        </w:rPr>
        <w:t xml:space="preserve">  </w:t>
      </w:r>
      <w:r>
        <w:rPr>
          <w:rFonts w:ascii="Times New Roman" w:hAnsi="Times New Roman"/>
          <w:sz w:val="28"/>
          <w:szCs w:val="28"/>
          <w:lang w:val="en-US"/>
        </w:rPr>
        <w:t>W</w:t>
      </w:r>
      <w:r>
        <w:rPr>
          <w:rFonts w:ascii="Times New Roman" w:hAnsi="Times New Roman"/>
          <w:sz w:val="28"/>
          <w:szCs w:val="28"/>
          <w:vertAlign w:val="superscript"/>
        </w:rPr>
        <w:t xml:space="preserve">эк </w:t>
      </w:r>
      <w:r>
        <w:rPr>
          <w:rFonts w:ascii="Times New Roman" w:hAnsi="Times New Roman"/>
          <w:sz w:val="28"/>
          <w:szCs w:val="28"/>
        </w:rPr>
        <w:t xml:space="preserve">= </w:t>
      </w:r>
      <w:r>
        <w:rPr>
          <w:rFonts w:ascii="Times New Roman" w:hAnsi="Times New Roman"/>
          <w:sz w:val="28"/>
          <w:szCs w:val="28"/>
          <w:lang w:val="en-US"/>
        </w:rPr>
        <w:t>W</w:t>
      </w:r>
      <w:r>
        <w:rPr>
          <w:rFonts w:ascii="Times New Roman" w:hAnsi="Times New Roman"/>
          <w:sz w:val="28"/>
          <w:szCs w:val="28"/>
        </w:rPr>
        <w:t xml:space="preserve"> </w:t>
      </w:r>
      <w:r>
        <w:rPr>
          <w:rFonts w:ascii="Times New Roman" w:hAnsi="Times New Roman"/>
          <w:sz w:val="28"/>
          <w:szCs w:val="28"/>
          <w:vertAlign w:val="subscript"/>
        </w:rPr>
        <w:t>1</w:t>
      </w:r>
      <w:r>
        <w:rPr>
          <w:rFonts w:ascii="Times New Roman" w:hAnsi="Times New Roman"/>
          <w:sz w:val="28"/>
          <w:szCs w:val="28"/>
          <w:vertAlign w:val="superscript"/>
        </w:rPr>
        <w:t xml:space="preserve">год </w:t>
      </w:r>
      <w:r>
        <w:rPr>
          <w:rFonts w:ascii="Times New Roman" w:hAnsi="Times New Roman"/>
          <w:sz w:val="28"/>
          <w:szCs w:val="28"/>
        </w:rPr>
        <w:t xml:space="preserve"> - </w:t>
      </w:r>
      <w:r>
        <w:rPr>
          <w:rFonts w:ascii="Times New Roman" w:hAnsi="Times New Roman"/>
          <w:sz w:val="28"/>
          <w:szCs w:val="28"/>
          <w:lang w:val="en-US"/>
        </w:rPr>
        <w:t>W</w:t>
      </w:r>
      <w:r>
        <w:rPr>
          <w:rFonts w:ascii="Times New Roman" w:hAnsi="Times New Roman"/>
          <w:sz w:val="28"/>
          <w:szCs w:val="28"/>
          <w:vertAlign w:val="subscript"/>
        </w:rPr>
        <w:t>2</w:t>
      </w:r>
      <w:r>
        <w:rPr>
          <w:rFonts w:ascii="Times New Roman" w:hAnsi="Times New Roman"/>
          <w:sz w:val="28"/>
          <w:szCs w:val="28"/>
          <w:vertAlign w:val="superscript"/>
        </w:rPr>
        <w:t>год</w:t>
      </w:r>
      <w:r>
        <w:rPr>
          <w:rFonts w:ascii="Times New Roman" w:hAnsi="Times New Roman"/>
          <w:sz w:val="28"/>
          <w:szCs w:val="28"/>
        </w:rPr>
        <w:t xml:space="preserve"> = 15293 — 14232 =1061  кВт</w:t>
      </w:r>
    </w:p>
    <w:p w:rsidR="007E70EA" w:rsidRDefault="00E86CC8">
      <w:pPr>
        <w:pStyle w:val="Standard"/>
        <w:rPr>
          <w:rFonts w:ascii="Times New Roman" w:hAnsi="Times New Roman"/>
          <w:sz w:val="28"/>
          <w:szCs w:val="28"/>
        </w:rPr>
      </w:pPr>
      <w:r>
        <w:rPr>
          <w:rFonts w:ascii="Times New Roman" w:hAnsi="Times New Roman"/>
          <w:sz w:val="28"/>
          <w:szCs w:val="28"/>
        </w:rPr>
        <w:t>4.  Электроэнергия в год в руб.</w:t>
      </w:r>
    </w:p>
    <w:p w:rsidR="007E70EA" w:rsidRDefault="00E86CC8">
      <w:pPr>
        <w:pStyle w:val="Standard"/>
        <w:jc w:val="center"/>
      </w:pPr>
      <w:r>
        <w:rPr>
          <w:rFonts w:ascii="Times New Roman" w:hAnsi="Times New Roman"/>
          <w:sz w:val="28"/>
          <w:szCs w:val="28"/>
          <w:lang w:val="en-US"/>
        </w:rPr>
        <w:t>W</w:t>
      </w:r>
      <w:r>
        <w:rPr>
          <w:rFonts w:ascii="Times New Roman" w:hAnsi="Times New Roman"/>
          <w:sz w:val="28"/>
          <w:szCs w:val="28"/>
        </w:rPr>
        <w:t xml:space="preserve"> = </w:t>
      </w:r>
      <w:r>
        <w:rPr>
          <w:rFonts w:ascii="Times New Roman" w:hAnsi="Times New Roman"/>
          <w:sz w:val="28"/>
          <w:szCs w:val="28"/>
          <w:lang w:val="en-US"/>
        </w:rPr>
        <w:t>W</w:t>
      </w:r>
      <w:r>
        <w:rPr>
          <w:rFonts w:ascii="Times New Roman" w:hAnsi="Times New Roman"/>
          <w:sz w:val="28"/>
          <w:szCs w:val="28"/>
          <w:vertAlign w:val="superscript"/>
        </w:rPr>
        <w:t>эк</w:t>
      </w:r>
      <w:r>
        <w:rPr>
          <w:rFonts w:ascii="Times New Roman" w:hAnsi="Times New Roman"/>
          <w:sz w:val="28"/>
          <w:szCs w:val="28"/>
        </w:rPr>
        <w:t xml:space="preserve"> * Т = 1061 * 4,86 = 5156 руб.</w:t>
      </w:r>
    </w:p>
    <w:p w:rsidR="007E70EA" w:rsidRDefault="00E86CC8">
      <w:pPr>
        <w:pStyle w:val="Standard"/>
        <w:rPr>
          <w:rFonts w:ascii="Times New Roman" w:hAnsi="Times New Roman"/>
          <w:sz w:val="28"/>
          <w:szCs w:val="28"/>
        </w:rPr>
      </w:pPr>
      <w:r>
        <w:rPr>
          <w:rFonts w:ascii="Times New Roman" w:hAnsi="Times New Roman"/>
          <w:sz w:val="28"/>
          <w:szCs w:val="28"/>
        </w:rPr>
        <w:t>Таким образом, стоимость энергосбережения  при замене насосного оборудования составляет 5156 руб. или  6,9  %</w:t>
      </w:r>
    </w:p>
    <w:p w:rsidR="007E70EA" w:rsidRDefault="00E86CC8">
      <w:pPr>
        <w:pStyle w:val="Standard"/>
        <w:spacing w:line="240" w:lineRule="auto"/>
      </w:pPr>
      <w:r>
        <w:rPr>
          <w:rFonts w:ascii="Times New Roman" w:hAnsi="Times New Roman"/>
          <w:sz w:val="28"/>
          <w:szCs w:val="28"/>
        </w:rPr>
        <w:t xml:space="preserve">                        </w:t>
      </w:r>
      <w:r>
        <w:rPr>
          <w:rFonts w:ascii="Times New Roman" w:hAnsi="Times New Roman"/>
          <w:i/>
          <w:iCs/>
          <w:sz w:val="28"/>
          <w:szCs w:val="28"/>
          <w:u w:val="single"/>
        </w:rPr>
        <w:t xml:space="preserve">     </w:t>
      </w:r>
      <w:r>
        <w:rPr>
          <w:rFonts w:ascii="Times New Roman" w:hAnsi="Times New Roman"/>
          <w:i/>
          <w:iCs/>
          <w:sz w:val="24"/>
          <w:szCs w:val="24"/>
          <w:u w:val="single"/>
        </w:rPr>
        <w:t>РАСЧЕТ  ЭФФЕКТИВНОСТИ</w:t>
      </w:r>
    </w:p>
    <w:p w:rsidR="007E70EA" w:rsidRDefault="00E86CC8">
      <w:pPr>
        <w:pStyle w:val="Standard"/>
        <w:spacing w:line="240" w:lineRule="auto"/>
        <w:jc w:val="center"/>
        <w:rPr>
          <w:rFonts w:ascii="Times New Roman" w:hAnsi="Times New Roman"/>
          <w:i/>
          <w:iCs/>
          <w:sz w:val="24"/>
          <w:szCs w:val="24"/>
          <w:u w:val="single"/>
        </w:rPr>
      </w:pPr>
      <w:r>
        <w:rPr>
          <w:rFonts w:ascii="Times New Roman" w:hAnsi="Times New Roman"/>
          <w:i/>
          <w:iCs/>
          <w:sz w:val="24"/>
          <w:szCs w:val="24"/>
          <w:u w:val="single"/>
        </w:rPr>
        <w:t>В  РЕЗУЛЬТАТЕ  ЧАСТИЧНОЙ  ЗАМЕНЫ  РАЗВОДЯЩЕЙ  СЕТИ</w:t>
      </w:r>
    </w:p>
    <w:p w:rsidR="007E70EA" w:rsidRDefault="00E86CC8">
      <w:pPr>
        <w:pStyle w:val="a6"/>
        <w:spacing w:line="240" w:lineRule="auto"/>
        <w:ind w:left="0"/>
        <w:jc w:val="both"/>
        <w:rPr>
          <w:rFonts w:ascii="Times New Roman" w:hAnsi="Times New Roman"/>
          <w:sz w:val="28"/>
          <w:szCs w:val="28"/>
        </w:rPr>
      </w:pPr>
      <w:r>
        <w:rPr>
          <w:rFonts w:ascii="Times New Roman" w:hAnsi="Times New Roman"/>
          <w:sz w:val="28"/>
          <w:szCs w:val="28"/>
        </w:rPr>
        <w:t>Расчет потерь, приходящихся на всю разводящую сеть</w:t>
      </w:r>
    </w:p>
    <w:p w:rsidR="007E70EA" w:rsidRDefault="00E86CC8">
      <w:pPr>
        <w:pStyle w:val="a6"/>
        <w:ind w:left="927"/>
        <w:jc w:val="center"/>
      </w:pPr>
      <w:r>
        <w:rPr>
          <w:rFonts w:ascii="Times New Roman" w:hAnsi="Times New Roman"/>
          <w:sz w:val="28"/>
          <w:szCs w:val="28"/>
          <w:lang w:val="en-US"/>
        </w:rPr>
        <w:t>W</w:t>
      </w:r>
      <w:r>
        <w:rPr>
          <w:rFonts w:ascii="Times New Roman" w:hAnsi="Times New Roman"/>
          <w:sz w:val="28"/>
          <w:szCs w:val="28"/>
        </w:rPr>
        <w:t xml:space="preserve"> </w:t>
      </w:r>
      <w:r>
        <w:rPr>
          <w:rFonts w:ascii="Times New Roman" w:hAnsi="Times New Roman"/>
          <w:sz w:val="28"/>
          <w:szCs w:val="28"/>
          <w:vertAlign w:val="subscript"/>
        </w:rPr>
        <w:t>пот.</w:t>
      </w:r>
      <w:r>
        <w:rPr>
          <w:rFonts w:ascii="Times New Roman" w:hAnsi="Times New Roman"/>
          <w:sz w:val="28"/>
          <w:szCs w:val="28"/>
        </w:rPr>
        <w:t xml:space="preserve"> = </w:t>
      </w:r>
      <w:r>
        <w:rPr>
          <w:rFonts w:ascii="Times New Roman" w:hAnsi="Times New Roman"/>
          <w:sz w:val="28"/>
          <w:szCs w:val="28"/>
          <w:lang w:val="en-US"/>
        </w:rPr>
        <w:t>W</w:t>
      </w:r>
      <w:r>
        <w:rPr>
          <w:rFonts w:ascii="Times New Roman" w:hAnsi="Times New Roman"/>
          <w:sz w:val="28"/>
          <w:szCs w:val="28"/>
          <w:vertAlign w:val="subscript"/>
        </w:rPr>
        <w:t>общ</w:t>
      </w:r>
      <w:r>
        <w:rPr>
          <w:rFonts w:ascii="Times New Roman" w:hAnsi="Times New Roman"/>
          <w:sz w:val="28"/>
          <w:szCs w:val="28"/>
        </w:rPr>
        <w:t xml:space="preserve"> : </w:t>
      </w:r>
      <w:r>
        <w:rPr>
          <w:rFonts w:ascii="Times New Roman" w:hAnsi="Times New Roman"/>
          <w:sz w:val="28"/>
          <w:szCs w:val="28"/>
          <w:lang w:val="en-US"/>
        </w:rPr>
        <w:t>L</w:t>
      </w:r>
      <w:r>
        <w:rPr>
          <w:rFonts w:ascii="Times New Roman" w:hAnsi="Times New Roman"/>
          <w:sz w:val="28"/>
          <w:szCs w:val="28"/>
        </w:rPr>
        <w:t xml:space="preserve"> * К</w:t>
      </w:r>
    </w:p>
    <w:p w:rsidR="007E70EA" w:rsidRDefault="00E86CC8">
      <w:pPr>
        <w:pStyle w:val="a6"/>
        <w:ind w:left="927"/>
      </w:pPr>
      <w:r>
        <w:rPr>
          <w:rFonts w:ascii="Times New Roman" w:hAnsi="Times New Roman"/>
          <w:sz w:val="28"/>
          <w:szCs w:val="28"/>
        </w:rPr>
        <w:t xml:space="preserve">где   </w:t>
      </w:r>
      <w:r>
        <w:rPr>
          <w:rFonts w:ascii="Times New Roman" w:hAnsi="Times New Roman"/>
          <w:sz w:val="28"/>
          <w:szCs w:val="28"/>
          <w:lang w:val="en-US"/>
        </w:rPr>
        <w:t>W</w:t>
      </w:r>
      <w:r>
        <w:rPr>
          <w:rFonts w:ascii="Times New Roman" w:hAnsi="Times New Roman"/>
          <w:sz w:val="28"/>
          <w:szCs w:val="28"/>
          <w:vertAlign w:val="subscript"/>
        </w:rPr>
        <w:t>общ</w:t>
      </w:r>
      <w:r>
        <w:rPr>
          <w:rFonts w:ascii="Times New Roman" w:hAnsi="Times New Roman"/>
          <w:sz w:val="28"/>
          <w:szCs w:val="28"/>
        </w:rPr>
        <w:t xml:space="preserve"> – общее количество воды, подаваемой в сеть, м</w:t>
      </w:r>
      <w:r>
        <w:rPr>
          <w:rFonts w:ascii="Times New Roman" w:hAnsi="Times New Roman"/>
          <w:sz w:val="28"/>
          <w:szCs w:val="28"/>
          <w:vertAlign w:val="superscript"/>
        </w:rPr>
        <w:t>3</w:t>
      </w:r>
    </w:p>
    <w:p w:rsidR="007E70EA" w:rsidRDefault="00E86CC8">
      <w:pPr>
        <w:pStyle w:val="a6"/>
        <w:ind w:left="927"/>
      </w:pPr>
      <w:r>
        <w:rPr>
          <w:rFonts w:ascii="Times New Roman" w:hAnsi="Times New Roman"/>
          <w:sz w:val="28"/>
          <w:szCs w:val="28"/>
        </w:rPr>
        <w:t xml:space="preserve">         </w:t>
      </w:r>
      <w:r>
        <w:rPr>
          <w:rFonts w:ascii="Times New Roman" w:hAnsi="Times New Roman"/>
          <w:sz w:val="28"/>
          <w:szCs w:val="28"/>
          <w:lang w:val="en-US"/>
        </w:rPr>
        <w:t>L</w:t>
      </w:r>
      <w:r>
        <w:rPr>
          <w:rFonts w:ascii="Times New Roman" w:hAnsi="Times New Roman"/>
          <w:sz w:val="28"/>
          <w:szCs w:val="28"/>
        </w:rPr>
        <w:t xml:space="preserve">    - длина разводящей сети, м</w:t>
      </w:r>
    </w:p>
    <w:p w:rsidR="007E70EA" w:rsidRDefault="00E86CC8">
      <w:pPr>
        <w:pStyle w:val="a6"/>
        <w:ind w:left="927"/>
        <w:rPr>
          <w:rFonts w:ascii="Times New Roman" w:hAnsi="Times New Roman"/>
          <w:sz w:val="28"/>
          <w:szCs w:val="28"/>
        </w:rPr>
      </w:pPr>
      <w:r>
        <w:rPr>
          <w:rFonts w:ascii="Times New Roman" w:hAnsi="Times New Roman"/>
          <w:sz w:val="28"/>
          <w:szCs w:val="28"/>
        </w:rPr>
        <w:t xml:space="preserve">         К  - коэффициент потерь в сети</w:t>
      </w:r>
    </w:p>
    <w:p w:rsidR="007E70EA" w:rsidRDefault="00E86CC8">
      <w:pPr>
        <w:pStyle w:val="a6"/>
        <w:ind w:left="927"/>
        <w:jc w:val="center"/>
      </w:pPr>
      <w:r>
        <w:rPr>
          <w:rFonts w:ascii="Times New Roman" w:hAnsi="Times New Roman"/>
          <w:sz w:val="28"/>
          <w:szCs w:val="28"/>
          <w:lang w:val="en-US"/>
        </w:rPr>
        <w:t>W</w:t>
      </w:r>
      <w:r>
        <w:rPr>
          <w:rFonts w:ascii="Times New Roman" w:hAnsi="Times New Roman"/>
          <w:sz w:val="28"/>
          <w:szCs w:val="28"/>
        </w:rPr>
        <w:t xml:space="preserve"> </w:t>
      </w:r>
      <w:r>
        <w:rPr>
          <w:rFonts w:ascii="Times New Roman" w:hAnsi="Times New Roman"/>
          <w:sz w:val="28"/>
          <w:szCs w:val="28"/>
          <w:vertAlign w:val="subscript"/>
        </w:rPr>
        <w:t>пот.</w:t>
      </w:r>
      <w:r>
        <w:rPr>
          <w:rFonts w:ascii="Times New Roman" w:hAnsi="Times New Roman"/>
          <w:sz w:val="28"/>
          <w:szCs w:val="28"/>
        </w:rPr>
        <w:t xml:space="preserve"> = 443760 : 50350 * 16,87% = 1,49 м</w:t>
      </w:r>
      <w:r>
        <w:rPr>
          <w:rFonts w:ascii="Times New Roman" w:hAnsi="Times New Roman"/>
          <w:sz w:val="28"/>
          <w:szCs w:val="28"/>
          <w:vertAlign w:val="superscript"/>
        </w:rPr>
        <w:t>3</w:t>
      </w:r>
    </w:p>
    <w:p w:rsidR="007E70EA" w:rsidRDefault="00E86CC8">
      <w:pPr>
        <w:pStyle w:val="a6"/>
        <w:numPr>
          <w:ilvl w:val="0"/>
          <w:numId w:val="7"/>
        </w:numPr>
        <w:rPr>
          <w:rFonts w:ascii="Times New Roman" w:hAnsi="Times New Roman"/>
          <w:sz w:val="28"/>
          <w:szCs w:val="28"/>
        </w:rPr>
      </w:pPr>
      <w:r>
        <w:rPr>
          <w:rFonts w:ascii="Times New Roman" w:hAnsi="Times New Roman"/>
          <w:sz w:val="28"/>
          <w:szCs w:val="28"/>
        </w:rPr>
        <w:t>Расчет возможных потерь, компенсируемых при частичной замене трубопровода</w:t>
      </w:r>
    </w:p>
    <w:p w:rsidR="007E70EA" w:rsidRDefault="00E86CC8">
      <w:pPr>
        <w:pStyle w:val="a6"/>
        <w:ind w:left="927"/>
        <w:jc w:val="center"/>
      </w:pPr>
      <w:r>
        <w:rPr>
          <w:rFonts w:ascii="Times New Roman" w:hAnsi="Times New Roman"/>
          <w:sz w:val="28"/>
          <w:szCs w:val="28"/>
          <w:lang w:val="en-US"/>
        </w:rPr>
        <w:t>W</w:t>
      </w:r>
      <w:r>
        <w:rPr>
          <w:rFonts w:ascii="Times New Roman" w:hAnsi="Times New Roman"/>
          <w:sz w:val="28"/>
          <w:szCs w:val="28"/>
        </w:rPr>
        <w:t xml:space="preserve"> </w:t>
      </w:r>
      <w:r>
        <w:rPr>
          <w:rFonts w:ascii="Times New Roman" w:hAnsi="Times New Roman"/>
          <w:sz w:val="28"/>
          <w:szCs w:val="28"/>
          <w:vertAlign w:val="subscript"/>
        </w:rPr>
        <w:t>общ.пот.</w:t>
      </w:r>
      <w:r>
        <w:rPr>
          <w:rFonts w:ascii="Times New Roman" w:hAnsi="Times New Roman"/>
          <w:sz w:val="28"/>
          <w:szCs w:val="28"/>
        </w:rPr>
        <w:t xml:space="preserve"> = </w:t>
      </w:r>
      <w:r>
        <w:rPr>
          <w:rFonts w:ascii="Times New Roman" w:hAnsi="Times New Roman"/>
          <w:sz w:val="28"/>
          <w:szCs w:val="28"/>
          <w:lang w:val="en-US"/>
        </w:rPr>
        <w:t>W</w:t>
      </w:r>
      <w:r>
        <w:rPr>
          <w:rFonts w:ascii="Times New Roman" w:hAnsi="Times New Roman"/>
          <w:sz w:val="28"/>
          <w:szCs w:val="28"/>
        </w:rPr>
        <w:t xml:space="preserve"> </w:t>
      </w:r>
      <w:r>
        <w:rPr>
          <w:rFonts w:ascii="Times New Roman" w:hAnsi="Times New Roman"/>
          <w:sz w:val="28"/>
          <w:szCs w:val="28"/>
          <w:vertAlign w:val="subscript"/>
        </w:rPr>
        <w:t>пот.</w:t>
      </w:r>
      <w:r>
        <w:rPr>
          <w:rFonts w:ascii="Times New Roman" w:hAnsi="Times New Roman"/>
          <w:sz w:val="28"/>
          <w:szCs w:val="28"/>
        </w:rPr>
        <w:t xml:space="preserve"> * </w:t>
      </w:r>
      <w:r>
        <w:rPr>
          <w:rFonts w:ascii="Times New Roman" w:hAnsi="Times New Roman"/>
          <w:sz w:val="28"/>
          <w:szCs w:val="28"/>
          <w:lang w:val="en-US"/>
        </w:rPr>
        <w:t>L</w:t>
      </w:r>
    </w:p>
    <w:p w:rsidR="007E70EA" w:rsidRDefault="00E86CC8">
      <w:pPr>
        <w:pStyle w:val="a6"/>
        <w:ind w:left="927"/>
      </w:pPr>
      <w:r>
        <w:rPr>
          <w:rFonts w:ascii="Times New Roman" w:hAnsi="Times New Roman"/>
          <w:sz w:val="28"/>
          <w:szCs w:val="28"/>
        </w:rPr>
        <w:t xml:space="preserve">где   </w:t>
      </w:r>
      <w:r>
        <w:rPr>
          <w:rFonts w:ascii="Times New Roman" w:hAnsi="Times New Roman"/>
          <w:sz w:val="28"/>
          <w:szCs w:val="28"/>
          <w:lang w:val="en-US"/>
        </w:rPr>
        <w:t>W</w:t>
      </w:r>
      <w:r>
        <w:rPr>
          <w:rFonts w:ascii="Times New Roman" w:hAnsi="Times New Roman"/>
          <w:sz w:val="28"/>
          <w:szCs w:val="28"/>
        </w:rPr>
        <w:t xml:space="preserve"> </w:t>
      </w:r>
      <w:r>
        <w:rPr>
          <w:rFonts w:ascii="Times New Roman" w:hAnsi="Times New Roman"/>
          <w:sz w:val="28"/>
          <w:szCs w:val="28"/>
          <w:vertAlign w:val="subscript"/>
        </w:rPr>
        <w:t>пот.</w:t>
      </w:r>
      <w:r>
        <w:rPr>
          <w:rFonts w:ascii="Times New Roman" w:hAnsi="Times New Roman"/>
          <w:sz w:val="28"/>
          <w:szCs w:val="28"/>
        </w:rPr>
        <w:t xml:space="preserve"> – потери, приходящиеся на 1 п.м. разводящей сети</w:t>
      </w:r>
    </w:p>
    <w:p w:rsidR="007E70EA" w:rsidRDefault="00E86CC8">
      <w:pPr>
        <w:pStyle w:val="a6"/>
        <w:ind w:left="927"/>
      </w:pPr>
      <w:r>
        <w:rPr>
          <w:rFonts w:ascii="Times New Roman" w:hAnsi="Times New Roman"/>
          <w:sz w:val="28"/>
          <w:szCs w:val="28"/>
        </w:rPr>
        <w:t xml:space="preserve">          </w:t>
      </w:r>
      <w:r>
        <w:rPr>
          <w:rFonts w:ascii="Times New Roman" w:hAnsi="Times New Roman"/>
          <w:sz w:val="28"/>
          <w:szCs w:val="28"/>
          <w:lang w:val="en-US"/>
        </w:rPr>
        <w:t>L</w:t>
      </w:r>
      <w:r>
        <w:rPr>
          <w:rFonts w:ascii="Times New Roman" w:hAnsi="Times New Roman"/>
          <w:sz w:val="28"/>
          <w:szCs w:val="28"/>
        </w:rPr>
        <w:t xml:space="preserve">  - длина трубопровода, подлежащая замене</w:t>
      </w:r>
    </w:p>
    <w:p w:rsidR="007E70EA" w:rsidRDefault="00E86CC8">
      <w:pPr>
        <w:pStyle w:val="a6"/>
        <w:ind w:left="927"/>
        <w:jc w:val="center"/>
      </w:pPr>
      <w:r>
        <w:rPr>
          <w:rFonts w:ascii="Times New Roman" w:hAnsi="Times New Roman"/>
          <w:sz w:val="28"/>
          <w:szCs w:val="28"/>
          <w:lang w:val="en-US"/>
        </w:rPr>
        <w:t>W</w:t>
      </w:r>
      <w:r>
        <w:rPr>
          <w:rFonts w:ascii="Times New Roman" w:hAnsi="Times New Roman"/>
          <w:sz w:val="28"/>
          <w:szCs w:val="28"/>
        </w:rPr>
        <w:t xml:space="preserve"> </w:t>
      </w:r>
      <w:r>
        <w:rPr>
          <w:rFonts w:ascii="Times New Roman" w:hAnsi="Times New Roman"/>
          <w:sz w:val="28"/>
          <w:szCs w:val="28"/>
          <w:vertAlign w:val="subscript"/>
        </w:rPr>
        <w:t>общ.пот.</w:t>
      </w:r>
      <w:r>
        <w:rPr>
          <w:rFonts w:ascii="Times New Roman" w:hAnsi="Times New Roman"/>
          <w:sz w:val="28"/>
          <w:szCs w:val="28"/>
        </w:rPr>
        <w:t xml:space="preserve"> = 1,49 * 220 = 328 м</w:t>
      </w:r>
      <w:r>
        <w:rPr>
          <w:rFonts w:ascii="Times New Roman" w:hAnsi="Times New Roman"/>
          <w:sz w:val="28"/>
          <w:szCs w:val="28"/>
          <w:vertAlign w:val="superscript"/>
        </w:rPr>
        <w:t>3</w:t>
      </w:r>
    </w:p>
    <w:p w:rsidR="007E70EA" w:rsidRDefault="00E86CC8">
      <w:pPr>
        <w:pStyle w:val="a6"/>
        <w:numPr>
          <w:ilvl w:val="0"/>
          <w:numId w:val="7"/>
        </w:numPr>
        <w:rPr>
          <w:rFonts w:ascii="Times New Roman" w:hAnsi="Times New Roman"/>
          <w:sz w:val="28"/>
          <w:szCs w:val="28"/>
        </w:rPr>
      </w:pPr>
      <w:r>
        <w:rPr>
          <w:rFonts w:ascii="Times New Roman" w:hAnsi="Times New Roman"/>
          <w:sz w:val="28"/>
          <w:szCs w:val="28"/>
        </w:rPr>
        <w:t>Расчет затрат, компенсируемых  частичной заменой трубопровода</w:t>
      </w:r>
    </w:p>
    <w:p w:rsidR="007E70EA" w:rsidRDefault="00E86CC8">
      <w:pPr>
        <w:pStyle w:val="a6"/>
        <w:ind w:left="927"/>
        <w:jc w:val="center"/>
      </w:pPr>
      <w:r>
        <w:rPr>
          <w:rFonts w:ascii="Times New Roman" w:hAnsi="Times New Roman"/>
          <w:sz w:val="28"/>
          <w:szCs w:val="28"/>
          <w:lang w:val="en-US"/>
        </w:rPr>
        <w:t>C</w:t>
      </w:r>
      <w:r>
        <w:rPr>
          <w:rFonts w:ascii="Times New Roman" w:hAnsi="Times New Roman"/>
          <w:sz w:val="28"/>
          <w:szCs w:val="28"/>
        </w:rPr>
        <w:t xml:space="preserve"> = </w:t>
      </w:r>
      <w:r>
        <w:rPr>
          <w:rFonts w:ascii="Times New Roman" w:hAnsi="Times New Roman"/>
          <w:sz w:val="28"/>
          <w:szCs w:val="28"/>
          <w:lang w:val="en-US"/>
        </w:rPr>
        <w:t>W</w:t>
      </w:r>
      <w:r>
        <w:rPr>
          <w:rFonts w:ascii="Times New Roman" w:hAnsi="Times New Roman"/>
          <w:sz w:val="28"/>
          <w:szCs w:val="28"/>
        </w:rPr>
        <w:t xml:space="preserve"> </w:t>
      </w:r>
      <w:r>
        <w:rPr>
          <w:rFonts w:ascii="Times New Roman" w:hAnsi="Times New Roman"/>
          <w:sz w:val="28"/>
          <w:szCs w:val="28"/>
          <w:vertAlign w:val="subscript"/>
        </w:rPr>
        <w:t>общ.пот.</w:t>
      </w:r>
      <w:r>
        <w:rPr>
          <w:rFonts w:ascii="Times New Roman" w:hAnsi="Times New Roman"/>
          <w:sz w:val="28"/>
          <w:szCs w:val="28"/>
        </w:rPr>
        <w:t xml:space="preserve"> * Т</w:t>
      </w:r>
    </w:p>
    <w:p w:rsidR="007E70EA" w:rsidRDefault="00E86CC8">
      <w:pPr>
        <w:pStyle w:val="a6"/>
        <w:ind w:left="927"/>
      </w:pPr>
      <w:r>
        <w:rPr>
          <w:rFonts w:ascii="Times New Roman" w:hAnsi="Times New Roman"/>
          <w:sz w:val="28"/>
          <w:szCs w:val="28"/>
        </w:rPr>
        <w:t xml:space="preserve">где   </w:t>
      </w:r>
      <w:r>
        <w:rPr>
          <w:rFonts w:ascii="Times New Roman" w:hAnsi="Times New Roman"/>
          <w:sz w:val="28"/>
          <w:szCs w:val="28"/>
          <w:lang w:val="en-US"/>
        </w:rPr>
        <w:t>W</w:t>
      </w:r>
      <w:r>
        <w:rPr>
          <w:rFonts w:ascii="Times New Roman" w:hAnsi="Times New Roman"/>
          <w:sz w:val="28"/>
          <w:szCs w:val="28"/>
        </w:rPr>
        <w:t xml:space="preserve"> </w:t>
      </w:r>
      <w:r>
        <w:rPr>
          <w:rFonts w:ascii="Times New Roman" w:hAnsi="Times New Roman"/>
          <w:sz w:val="28"/>
          <w:szCs w:val="28"/>
          <w:vertAlign w:val="subscript"/>
        </w:rPr>
        <w:t>общ.пот.</w:t>
      </w:r>
      <w:r>
        <w:rPr>
          <w:rFonts w:ascii="Times New Roman" w:hAnsi="Times New Roman"/>
          <w:sz w:val="28"/>
          <w:szCs w:val="28"/>
        </w:rPr>
        <w:t xml:space="preserve"> – объем возможных потерь, м</w:t>
      </w:r>
      <w:r>
        <w:rPr>
          <w:rFonts w:ascii="Times New Roman" w:hAnsi="Times New Roman"/>
          <w:sz w:val="28"/>
          <w:szCs w:val="28"/>
          <w:vertAlign w:val="superscript"/>
        </w:rPr>
        <w:t>3</w:t>
      </w:r>
    </w:p>
    <w:p w:rsidR="007E70EA" w:rsidRDefault="00E86CC8">
      <w:pPr>
        <w:pStyle w:val="a6"/>
        <w:ind w:left="927"/>
      </w:pPr>
      <w:r>
        <w:rPr>
          <w:rFonts w:ascii="Times New Roman" w:hAnsi="Times New Roman"/>
          <w:sz w:val="28"/>
          <w:szCs w:val="28"/>
        </w:rPr>
        <w:t xml:space="preserve">         Т – стоимость 1 м </w:t>
      </w:r>
      <w:r>
        <w:rPr>
          <w:rFonts w:ascii="Times New Roman" w:hAnsi="Times New Roman"/>
          <w:sz w:val="28"/>
          <w:szCs w:val="28"/>
          <w:vertAlign w:val="superscript"/>
        </w:rPr>
        <w:t>3</w:t>
      </w:r>
      <w:r>
        <w:rPr>
          <w:rFonts w:ascii="Times New Roman" w:hAnsi="Times New Roman"/>
          <w:sz w:val="28"/>
          <w:szCs w:val="28"/>
        </w:rPr>
        <w:t>, руб.</w:t>
      </w:r>
    </w:p>
    <w:p w:rsidR="007E70EA" w:rsidRDefault="00E86CC8">
      <w:pPr>
        <w:pStyle w:val="a6"/>
        <w:ind w:left="927"/>
        <w:jc w:val="center"/>
      </w:pPr>
      <w:r>
        <w:rPr>
          <w:rFonts w:ascii="Times New Roman" w:hAnsi="Times New Roman"/>
          <w:sz w:val="28"/>
          <w:szCs w:val="28"/>
          <w:lang w:val="en-US"/>
        </w:rPr>
        <w:t>C</w:t>
      </w:r>
      <w:r>
        <w:rPr>
          <w:rFonts w:ascii="Times New Roman" w:hAnsi="Times New Roman"/>
          <w:sz w:val="28"/>
          <w:szCs w:val="28"/>
        </w:rPr>
        <w:t xml:space="preserve"> = 328 * 31,51 = 10335 руб.</w:t>
      </w:r>
    </w:p>
    <w:p w:rsidR="007E70EA" w:rsidRDefault="00E86CC8">
      <w:pPr>
        <w:pStyle w:val="a6"/>
        <w:spacing w:line="360" w:lineRule="auto"/>
        <w:ind w:left="0"/>
      </w:pPr>
      <w:r>
        <w:rPr>
          <w:rFonts w:ascii="Times New Roman" w:hAnsi="Times New Roman"/>
          <w:sz w:val="28"/>
          <w:szCs w:val="28"/>
        </w:rPr>
        <w:t>Таким образом, эффективность, полученная в результате частичной замены тр</w:t>
      </w:r>
      <w:r>
        <w:rPr>
          <w:rFonts w:ascii="Times New Roman" w:hAnsi="Times New Roman"/>
          <w:sz w:val="28"/>
          <w:szCs w:val="28"/>
        </w:rPr>
        <w:t>у</w:t>
      </w:r>
      <w:r>
        <w:rPr>
          <w:rFonts w:ascii="Times New Roman" w:hAnsi="Times New Roman"/>
          <w:sz w:val="28"/>
          <w:szCs w:val="28"/>
        </w:rPr>
        <w:t>бопровода,  составит 10335 руб. или в процентном выражении 328 : 443760 * 100% = 0,07%</w:t>
      </w:r>
    </w:p>
    <w:p w:rsidR="007E70EA" w:rsidRDefault="00E86CC8">
      <w:pPr>
        <w:pStyle w:val="Standard"/>
        <w:widowControl w:val="0"/>
        <w:autoSpaceDE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Эти мероприятия направлены на улучшение условий проживания населения, экологической обстановки, вывод на нормативный уровень показателей, характеризующих состояние окружающей среды и гигиенических показателей качества подаваемой воды, на повышение надёжности водоснабжения, ресурсосбережение.</w:t>
      </w:r>
    </w:p>
    <w:p w:rsidR="007E70EA" w:rsidRDefault="00E86CC8">
      <w:pPr>
        <w:pStyle w:val="Standard"/>
        <w:widowControl w:val="0"/>
        <w:spacing w:line="360" w:lineRule="auto"/>
        <w:ind w:firstLine="720"/>
        <w:jc w:val="both"/>
        <w:rPr>
          <w:rFonts w:ascii="Times New Roman" w:hAnsi="Times New Roman"/>
          <w:sz w:val="28"/>
        </w:rPr>
      </w:pPr>
      <w:r>
        <w:rPr>
          <w:rFonts w:ascii="Times New Roman" w:hAnsi="Times New Roman"/>
          <w:sz w:val="28"/>
        </w:rPr>
        <w:t>Предусмотрены централизованные системы водоснабжения, которые обеспечат:</w:t>
      </w:r>
    </w:p>
    <w:p w:rsidR="007E70EA" w:rsidRDefault="00E86CC8">
      <w:pPr>
        <w:pStyle w:val="Standard"/>
        <w:widowControl w:val="0"/>
        <w:spacing w:line="360" w:lineRule="auto"/>
        <w:ind w:firstLine="720"/>
        <w:jc w:val="both"/>
        <w:rPr>
          <w:rFonts w:ascii="Times New Roman" w:hAnsi="Times New Roman"/>
          <w:sz w:val="28"/>
        </w:rPr>
      </w:pPr>
      <w:r>
        <w:rPr>
          <w:rFonts w:ascii="Times New Roman" w:hAnsi="Times New Roman"/>
          <w:sz w:val="28"/>
        </w:rPr>
        <w:t>- хозяйственно-питьевое водопотребление в жилых и общественных зданиях, а также нужды коммунально-бытовых предприятий;</w:t>
      </w:r>
    </w:p>
    <w:p w:rsidR="007E70EA" w:rsidRDefault="00E86CC8">
      <w:pPr>
        <w:pStyle w:val="Standard"/>
        <w:widowControl w:val="0"/>
        <w:spacing w:line="360" w:lineRule="auto"/>
        <w:ind w:firstLine="720"/>
        <w:jc w:val="both"/>
        <w:rPr>
          <w:rFonts w:ascii="Times New Roman" w:hAnsi="Times New Roman"/>
          <w:sz w:val="28"/>
        </w:rPr>
      </w:pPr>
      <w:r>
        <w:rPr>
          <w:rFonts w:ascii="Times New Roman" w:hAnsi="Times New Roman"/>
          <w:sz w:val="28"/>
        </w:rPr>
        <w:t>- хозяйственно-питьевое водопотребление на промышленных и сельскохозяйственных предприятиях;</w:t>
      </w:r>
    </w:p>
    <w:p w:rsidR="007E70EA" w:rsidRDefault="00E86CC8">
      <w:pPr>
        <w:pStyle w:val="Standard"/>
        <w:widowControl w:val="0"/>
        <w:spacing w:line="360" w:lineRule="auto"/>
        <w:ind w:firstLine="720"/>
        <w:jc w:val="both"/>
        <w:rPr>
          <w:rFonts w:ascii="Times New Roman" w:hAnsi="Times New Roman"/>
          <w:sz w:val="28"/>
        </w:rPr>
      </w:pPr>
      <w:r>
        <w:rPr>
          <w:rFonts w:ascii="Times New Roman" w:hAnsi="Times New Roman"/>
          <w:sz w:val="28"/>
        </w:rPr>
        <w:t>- производственные нужды промышленных и сельскохозяйственных предприятий;</w:t>
      </w:r>
    </w:p>
    <w:p w:rsidR="007E70EA" w:rsidRDefault="00E86CC8">
      <w:pPr>
        <w:pStyle w:val="Standard"/>
        <w:widowControl w:val="0"/>
        <w:spacing w:line="360" w:lineRule="auto"/>
        <w:ind w:firstLine="720"/>
        <w:jc w:val="both"/>
        <w:rPr>
          <w:rFonts w:ascii="Times New Roman" w:hAnsi="Times New Roman"/>
          <w:sz w:val="28"/>
        </w:rPr>
      </w:pPr>
      <w:r>
        <w:rPr>
          <w:rFonts w:ascii="Times New Roman" w:hAnsi="Times New Roman"/>
          <w:sz w:val="28"/>
        </w:rPr>
        <w:t>- противопожарные мероприятия;</w:t>
      </w:r>
    </w:p>
    <w:p w:rsidR="007E70EA" w:rsidRDefault="00E86CC8">
      <w:pPr>
        <w:pStyle w:val="Standard"/>
        <w:widowControl w:val="0"/>
        <w:spacing w:line="360" w:lineRule="auto"/>
        <w:ind w:firstLine="720"/>
        <w:jc w:val="both"/>
      </w:pPr>
      <w:r>
        <w:rPr>
          <w:rFonts w:ascii="Times New Roman" w:hAnsi="Times New Roman"/>
          <w:sz w:val="28"/>
        </w:rPr>
        <w:t xml:space="preserve">Водопроводные разводящие сети предусматриваются кольцевыми, хозяйственно-питьевого и противопожарного назначения, из полиэтиленовых труб </w:t>
      </w:r>
      <w:r>
        <w:rPr>
          <w:rFonts w:ascii="Times New Roman" w:hAnsi="Times New Roman"/>
          <w:sz w:val="28"/>
        </w:rPr>
        <w:t> 110 – 225 мм с колодцами с запорной арматурой и пожарными гидрантами. Глубина заложения сетей – 1,8 м до верха</w:t>
      </w:r>
      <w:r>
        <w:rPr>
          <w:sz w:val="28"/>
        </w:rPr>
        <w:t xml:space="preserve"> </w:t>
      </w:r>
      <w:r>
        <w:rPr>
          <w:rFonts w:ascii="Times New Roman" w:hAnsi="Times New Roman"/>
          <w:sz w:val="28"/>
        </w:rPr>
        <w:t>трубы.</w:t>
      </w:r>
    </w:p>
    <w:p w:rsidR="007E70EA" w:rsidRDefault="00E86CC8">
      <w:pPr>
        <w:pStyle w:val="Standard"/>
        <w:widowControl w:val="0"/>
        <w:autoSpaceDE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Пожаротушение предусматривается из пожарных гидрантов, устанавливаемых на сети водопровода через каждые 150 м</w:t>
      </w:r>
    </w:p>
    <w:p w:rsidR="007E70EA" w:rsidRDefault="00E86CC8">
      <w:pPr>
        <w:pStyle w:val="Standard"/>
        <w:widowControl w:val="0"/>
        <w:autoSpaceDE w:val="0"/>
        <w:spacing w:after="0" w:line="360" w:lineRule="auto"/>
        <w:ind w:firstLine="720"/>
        <w:jc w:val="both"/>
      </w:pPr>
      <w:r>
        <w:rPr>
          <w:rFonts w:ascii="Arial CYR" w:hAnsi="Arial CYR" w:cs="Arial CYR"/>
          <w:sz w:val="28"/>
          <w:szCs w:val="28"/>
        </w:rPr>
        <w:t xml:space="preserve">2.3. </w:t>
      </w:r>
      <w:r>
        <w:rPr>
          <w:rFonts w:ascii="Arial CYR" w:hAnsi="Arial CYR" w:cs="Arial CYR"/>
          <w:sz w:val="28"/>
          <w:szCs w:val="28"/>
        </w:rPr>
        <w:tab/>
      </w:r>
      <w:r>
        <w:rPr>
          <w:rFonts w:ascii="Arial CYR" w:hAnsi="Arial CYR" w:cs="Arial CYR"/>
          <w:b/>
          <w:sz w:val="28"/>
          <w:szCs w:val="28"/>
        </w:rPr>
        <w:t xml:space="preserve"> Водоотведение</w:t>
      </w:r>
    </w:p>
    <w:p w:rsidR="007E70EA" w:rsidRDefault="00E86CC8">
      <w:pPr>
        <w:pStyle w:val="Standard"/>
        <w:widowControl w:val="0"/>
        <w:autoSpaceDE w:val="0"/>
        <w:spacing w:after="0" w:line="360" w:lineRule="auto"/>
        <w:ind w:firstLine="540"/>
        <w:jc w:val="both"/>
      </w:pPr>
      <w:r>
        <w:rPr>
          <w:rFonts w:ascii="Arial CYR" w:hAnsi="Arial CYR" w:cs="Arial CYR"/>
          <w:sz w:val="28"/>
          <w:szCs w:val="28"/>
        </w:rPr>
        <w:t xml:space="preserve"> </w:t>
      </w:r>
      <w:r>
        <w:rPr>
          <w:rFonts w:ascii="Times New Roman" w:hAnsi="Times New Roman" w:cs="Arial CYR"/>
          <w:sz w:val="28"/>
          <w:szCs w:val="28"/>
          <w:lang w:eastAsia="ar-SA"/>
        </w:rPr>
        <w:t>Существующее положение по водоотведению  характеризуется как неудовлетворительное.</w:t>
      </w:r>
    </w:p>
    <w:p w:rsidR="007E70EA" w:rsidRDefault="00E86CC8">
      <w:pPr>
        <w:pStyle w:val="Standard"/>
        <w:widowControl w:val="0"/>
        <w:autoSpaceDE w:val="0"/>
        <w:spacing w:after="0" w:line="360" w:lineRule="auto"/>
        <w:ind w:firstLine="540"/>
        <w:jc w:val="both"/>
        <w:rPr>
          <w:rFonts w:ascii="Times New Roman" w:hAnsi="Times New Roman" w:cs="Arial CYR"/>
          <w:sz w:val="28"/>
          <w:szCs w:val="28"/>
        </w:rPr>
      </w:pPr>
      <w:r>
        <w:rPr>
          <w:rFonts w:ascii="Times New Roman" w:hAnsi="Times New Roman" w:cs="Arial CYR"/>
          <w:sz w:val="28"/>
          <w:szCs w:val="28"/>
        </w:rPr>
        <w:t>Хозяйственно-бытовые стоки, в основном, отводятся в выгребные ямы или поглощающие колодцы, что неэффективно в экологическом отношении.</w:t>
      </w:r>
    </w:p>
    <w:p w:rsidR="007E70EA" w:rsidRDefault="00E86CC8">
      <w:pPr>
        <w:pStyle w:val="Standard"/>
        <w:widowControl w:val="0"/>
        <w:autoSpaceDE w:val="0"/>
        <w:spacing w:after="0" w:line="360" w:lineRule="auto"/>
        <w:ind w:firstLine="540"/>
        <w:jc w:val="both"/>
        <w:rPr>
          <w:rFonts w:ascii="Times New Roman" w:hAnsi="Times New Roman" w:cs="Arial CYR"/>
          <w:sz w:val="28"/>
          <w:szCs w:val="28"/>
        </w:rPr>
      </w:pPr>
      <w:r>
        <w:rPr>
          <w:rFonts w:ascii="Times New Roman" w:hAnsi="Times New Roman" w:cs="Arial CYR"/>
          <w:sz w:val="28"/>
          <w:szCs w:val="28"/>
        </w:rPr>
        <w:t>Решается двуединая задача - организация системы централизованного водоотведения как для существующей жилой, общественной и производственной застройки, так и для проектируемой. При этом предполагается, что создание этой системы может быть инициировано и начато на нескольких инвестиционных площадках параллельно и независимо друг от друга, со строительством единых  для них канализационных очистных сооружений. Задача организации системы водоотведения является одной из приоритетных для поселения.</w:t>
      </w:r>
    </w:p>
    <w:p w:rsidR="007E70EA" w:rsidRDefault="00E86CC8">
      <w:pPr>
        <w:pStyle w:val="Standard"/>
        <w:widowControl w:val="0"/>
        <w:spacing w:line="240" w:lineRule="auto"/>
        <w:ind w:firstLine="540"/>
        <w:jc w:val="both"/>
        <w:rPr>
          <w:rFonts w:ascii="Times New Roman" w:hAnsi="Times New Roman"/>
          <w:sz w:val="28"/>
          <w:szCs w:val="28"/>
        </w:rPr>
      </w:pPr>
      <w:r>
        <w:rPr>
          <w:rFonts w:ascii="Times New Roman" w:hAnsi="Times New Roman"/>
          <w:sz w:val="28"/>
          <w:szCs w:val="28"/>
        </w:rPr>
        <w:t>Предусмотрено на расчетный срок  3 этапа (до 2020 г.):</w:t>
      </w:r>
    </w:p>
    <w:p w:rsidR="007E70EA" w:rsidRDefault="00E86CC8">
      <w:pPr>
        <w:pStyle w:val="Standard"/>
        <w:widowControl w:val="0"/>
        <w:numPr>
          <w:ilvl w:val="0"/>
          <w:numId w:val="15"/>
        </w:numPr>
        <w:suppressAutoHyphens w:val="0"/>
        <w:autoSpaceDE w:val="0"/>
        <w:spacing w:after="0" w:line="360" w:lineRule="auto"/>
        <w:ind w:firstLine="540"/>
        <w:jc w:val="both"/>
      </w:pPr>
      <w:r>
        <w:rPr>
          <w:rFonts w:ascii="Times New Roman" w:hAnsi="Times New Roman" w:cs="Arial CYR"/>
          <w:sz w:val="28"/>
          <w:szCs w:val="28"/>
        </w:rPr>
        <w:t>строительство рассчитанной мощностью канализационных очистных с</w:t>
      </w:r>
      <w:r>
        <w:rPr>
          <w:rFonts w:ascii="Times New Roman" w:hAnsi="Times New Roman" w:cs="Arial CYR"/>
          <w:sz w:val="28"/>
          <w:szCs w:val="28"/>
        </w:rPr>
        <w:t>о</w:t>
      </w:r>
      <w:r>
        <w:rPr>
          <w:rFonts w:ascii="Times New Roman" w:hAnsi="Times New Roman" w:cs="Arial CYR"/>
          <w:sz w:val="28"/>
          <w:szCs w:val="28"/>
        </w:rPr>
        <w:t>оружений биологического типа в с.Степной Курган</w:t>
      </w:r>
    </w:p>
    <w:p w:rsidR="007E70EA" w:rsidRDefault="00E86CC8">
      <w:pPr>
        <w:pStyle w:val="Standard"/>
        <w:widowControl w:val="0"/>
        <w:numPr>
          <w:ilvl w:val="0"/>
          <w:numId w:val="4"/>
        </w:numPr>
        <w:suppressAutoHyphens w:val="0"/>
        <w:spacing w:line="360" w:lineRule="auto"/>
        <w:jc w:val="both"/>
      </w:pPr>
      <w:r>
        <w:rPr>
          <w:rFonts w:ascii="Times New Roman" w:hAnsi="Times New Roman"/>
          <w:sz w:val="28"/>
          <w:szCs w:val="28"/>
        </w:rPr>
        <w:t>канализование новой жилой и общественной застройки, а также кварталов существующих жилых зон самотечными коллекторами в канализационные н</w:t>
      </w:r>
      <w:r>
        <w:rPr>
          <w:rFonts w:ascii="Times New Roman" w:hAnsi="Times New Roman"/>
          <w:sz w:val="28"/>
          <w:szCs w:val="28"/>
        </w:rPr>
        <w:t>а</w:t>
      </w:r>
      <w:r>
        <w:rPr>
          <w:rFonts w:ascii="Times New Roman" w:hAnsi="Times New Roman"/>
          <w:sz w:val="28"/>
          <w:szCs w:val="28"/>
        </w:rPr>
        <w:t>сосные</w:t>
      </w:r>
    </w:p>
    <w:p w:rsidR="007E70EA" w:rsidRDefault="00E86CC8">
      <w:pPr>
        <w:pStyle w:val="Standard"/>
        <w:widowControl w:val="0"/>
        <w:numPr>
          <w:ilvl w:val="0"/>
          <w:numId w:val="4"/>
        </w:numPr>
        <w:suppressAutoHyphens w:val="0"/>
        <w:autoSpaceDE w:val="0"/>
        <w:spacing w:after="0" w:line="360" w:lineRule="auto"/>
        <w:jc w:val="both"/>
      </w:pPr>
      <w:r>
        <w:rPr>
          <w:rFonts w:ascii="Times New Roman" w:hAnsi="Times New Roman" w:cs="Arial CYR"/>
          <w:sz w:val="28"/>
          <w:szCs w:val="28"/>
        </w:rPr>
        <w:t>станции (КНС), предусмотренные к размещению в наиболее низких ча</w:t>
      </w:r>
      <w:r>
        <w:rPr>
          <w:rFonts w:ascii="Times New Roman" w:hAnsi="Times New Roman" w:cs="Arial CYR"/>
          <w:sz w:val="28"/>
          <w:szCs w:val="28"/>
        </w:rPr>
        <w:t>с</w:t>
      </w:r>
      <w:r>
        <w:rPr>
          <w:rFonts w:ascii="Times New Roman" w:hAnsi="Times New Roman" w:cs="Arial CYR"/>
          <w:sz w:val="28"/>
          <w:szCs w:val="28"/>
        </w:rPr>
        <w:t>тях населенных пунктов. Далее стоки перекачиваются напорными коллекторами на канализационные очистные сооружения биологического типа предполож</w:t>
      </w:r>
      <w:r>
        <w:rPr>
          <w:rFonts w:ascii="Times New Roman" w:hAnsi="Times New Roman" w:cs="Arial CYR"/>
          <w:sz w:val="28"/>
          <w:szCs w:val="28"/>
        </w:rPr>
        <w:t>и</w:t>
      </w:r>
      <w:r>
        <w:rPr>
          <w:rFonts w:ascii="Times New Roman" w:hAnsi="Times New Roman" w:cs="Arial CYR"/>
          <w:sz w:val="28"/>
          <w:szCs w:val="28"/>
        </w:rPr>
        <w:t>тельно проектируемые в северо-западной части -  от пос. Степной Курган</w:t>
      </w:r>
    </w:p>
    <w:p w:rsidR="007E70EA" w:rsidRDefault="00E86CC8">
      <w:pPr>
        <w:pStyle w:val="Standard"/>
        <w:widowControl w:val="0"/>
        <w:numPr>
          <w:ilvl w:val="0"/>
          <w:numId w:val="4"/>
        </w:numPr>
        <w:suppressAutoHyphens w:val="0"/>
        <w:spacing w:line="360" w:lineRule="auto"/>
        <w:jc w:val="both"/>
      </w:pPr>
      <w:r>
        <w:rPr>
          <w:rFonts w:ascii="Times New Roman" w:hAnsi="Times New Roman"/>
          <w:sz w:val="28"/>
          <w:szCs w:val="28"/>
        </w:rPr>
        <w:t>канализование существующих и проектируемых промышленных объектов, расположенных в черте населенных пунктов, либо расположенных смежно с ними самотечными и напорными коллекторами в отдельные сборные канализ</w:t>
      </w:r>
      <w:r>
        <w:rPr>
          <w:rFonts w:ascii="Times New Roman" w:hAnsi="Times New Roman"/>
          <w:sz w:val="28"/>
          <w:szCs w:val="28"/>
        </w:rPr>
        <w:t>а</w:t>
      </w:r>
      <w:r>
        <w:rPr>
          <w:rFonts w:ascii="Times New Roman" w:hAnsi="Times New Roman"/>
          <w:sz w:val="28"/>
          <w:szCs w:val="28"/>
        </w:rPr>
        <w:t>ционные насосные станции с последующей перекачкой на те же очистные с</w:t>
      </w:r>
      <w:r>
        <w:rPr>
          <w:rFonts w:ascii="Times New Roman" w:hAnsi="Times New Roman"/>
          <w:sz w:val="28"/>
          <w:szCs w:val="28"/>
        </w:rPr>
        <w:t>о</w:t>
      </w:r>
      <w:r>
        <w:rPr>
          <w:rFonts w:ascii="Times New Roman" w:hAnsi="Times New Roman"/>
          <w:sz w:val="28"/>
          <w:szCs w:val="28"/>
        </w:rPr>
        <w:t>оружения;</w:t>
      </w:r>
    </w:p>
    <w:p w:rsidR="007E70EA" w:rsidRDefault="00E86CC8">
      <w:pPr>
        <w:pStyle w:val="Standard"/>
        <w:widowControl w:val="0"/>
        <w:numPr>
          <w:ilvl w:val="0"/>
          <w:numId w:val="4"/>
        </w:numPr>
        <w:suppressAutoHyphens w:val="0"/>
        <w:spacing w:line="360" w:lineRule="auto"/>
        <w:jc w:val="both"/>
      </w:pPr>
      <w:r>
        <w:rPr>
          <w:rFonts w:ascii="Times New Roman" w:hAnsi="Times New Roman"/>
          <w:sz w:val="28"/>
          <w:szCs w:val="28"/>
        </w:rPr>
        <w:t>строительство систем ливневой канализации в населенных пунктах и на участках промышленных предприятий, с устройством локальных очистных с</w:t>
      </w:r>
      <w:r>
        <w:rPr>
          <w:rFonts w:ascii="Times New Roman" w:hAnsi="Times New Roman"/>
          <w:sz w:val="28"/>
          <w:szCs w:val="28"/>
        </w:rPr>
        <w:t>о</w:t>
      </w:r>
      <w:r>
        <w:rPr>
          <w:rFonts w:ascii="Times New Roman" w:hAnsi="Times New Roman"/>
          <w:sz w:val="28"/>
          <w:szCs w:val="28"/>
        </w:rPr>
        <w:t>оружений механической очистки с последующим выпуском  в канал орошаемой пашни.</w:t>
      </w:r>
    </w:p>
    <w:p w:rsidR="007E70EA" w:rsidRDefault="00E86CC8">
      <w:pPr>
        <w:pStyle w:val="Standard"/>
        <w:widowControl w:val="0"/>
        <w:suppressAutoHyphens w:val="0"/>
        <w:autoSpaceDE w:val="0"/>
        <w:spacing w:after="0" w:line="360" w:lineRule="auto"/>
        <w:jc w:val="both"/>
      </w:pPr>
      <w:r>
        <w:rPr>
          <w:rFonts w:ascii="Times New Roman" w:hAnsi="Times New Roman" w:cs="Arial CYR"/>
          <w:sz w:val="28"/>
          <w:szCs w:val="28"/>
        </w:rPr>
        <w:t xml:space="preserve">          Решение об устройстве централизованной канализации не исключает во</w:t>
      </w:r>
      <w:r>
        <w:rPr>
          <w:rFonts w:ascii="Times New Roman" w:hAnsi="Times New Roman" w:cs="Arial CYR"/>
          <w:sz w:val="28"/>
          <w:szCs w:val="28"/>
        </w:rPr>
        <w:t>з</w:t>
      </w:r>
      <w:r>
        <w:rPr>
          <w:rFonts w:ascii="Times New Roman" w:hAnsi="Times New Roman" w:cs="Arial CYR"/>
          <w:sz w:val="28"/>
          <w:szCs w:val="28"/>
        </w:rPr>
        <w:t>можность применения локальных очистных сооружений для отдельных жилых, общественных или производственных объектов. Места их размещения должны отвечать санитарным и экологическим требованиям, проходить согласование с соответствующими службами и уточняться на следующих стадиях проектиров</w:t>
      </w:r>
      <w:r>
        <w:rPr>
          <w:rFonts w:ascii="Times New Roman" w:hAnsi="Times New Roman" w:cs="Arial CYR"/>
          <w:sz w:val="28"/>
          <w:szCs w:val="28"/>
        </w:rPr>
        <w:t>а</w:t>
      </w:r>
      <w:r>
        <w:rPr>
          <w:rFonts w:ascii="Times New Roman" w:hAnsi="Times New Roman" w:cs="Arial CYR"/>
          <w:sz w:val="28"/>
          <w:szCs w:val="28"/>
        </w:rPr>
        <w:t>ния. Очищенные до 96% стоки (уровень рыбохозяйственных ПДК), как условно чистые воды возможно направить по лоткам с последующим выпуском в р.Маныч и в канал орошаемой пашни</w:t>
      </w:r>
    </w:p>
    <w:p w:rsidR="007E70EA" w:rsidRDefault="00E86CC8">
      <w:pPr>
        <w:pStyle w:val="Standard"/>
        <w:widowControl w:val="0"/>
        <w:suppressAutoHyphens w:val="0"/>
        <w:autoSpaceDE w:val="0"/>
        <w:spacing w:after="0" w:line="360" w:lineRule="auto"/>
        <w:jc w:val="center"/>
        <w:rPr>
          <w:rFonts w:ascii="Times New Roman" w:hAnsi="Times New Roman" w:cs="Arial CYR"/>
          <w:i/>
          <w:iCs/>
          <w:sz w:val="28"/>
          <w:szCs w:val="28"/>
          <w:u w:val="single"/>
        </w:rPr>
      </w:pPr>
      <w:r>
        <w:rPr>
          <w:rFonts w:ascii="Times New Roman" w:hAnsi="Times New Roman" w:cs="Arial CYR"/>
          <w:i/>
          <w:iCs/>
          <w:sz w:val="28"/>
          <w:szCs w:val="28"/>
          <w:u w:val="single"/>
        </w:rPr>
        <w:t>Водоотведение по пос.Степной Курган</w:t>
      </w:r>
    </w:p>
    <w:p w:rsidR="007E70EA" w:rsidRDefault="00E86CC8">
      <w:pPr>
        <w:pStyle w:val="Standard"/>
        <w:widowControl w:val="0"/>
        <w:autoSpaceDE w:val="0"/>
        <w:spacing w:after="0" w:line="300" w:lineRule="exact"/>
        <w:jc w:val="both"/>
        <w:rPr>
          <w:rFonts w:ascii="Arial CYR" w:hAnsi="Arial CYR" w:cs="Arial CYR"/>
          <w:sz w:val="28"/>
          <w:szCs w:val="28"/>
        </w:rPr>
      </w:pPr>
      <w:r>
        <w:rPr>
          <w:rFonts w:ascii="Arial CYR" w:hAnsi="Arial CYR" w:cs="Arial CYR"/>
          <w:sz w:val="28"/>
          <w:szCs w:val="28"/>
        </w:rPr>
        <w:t xml:space="preserve">       </w:t>
      </w:r>
    </w:p>
    <w:tbl>
      <w:tblPr>
        <w:tblW w:w="9689" w:type="dxa"/>
        <w:tblInd w:w="45" w:type="dxa"/>
        <w:tblLayout w:type="fixed"/>
        <w:tblCellMar>
          <w:left w:w="10" w:type="dxa"/>
          <w:right w:w="10" w:type="dxa"/>
        </w:tblCellMar>
        <w:tblLook w:val="0000"/>
      </w:tblPr>
      <w:tblGrid>
        <w:gridCol w:w="3874"/>
        <w:gridCol w:w="1938"/>
        <w:gridCol w:w="1938"/>
        <w:gridCol w:w="1939"/>
      </w:tblGrid>
      <w:tr w:rsidR="007E70EA" w:rsidTr="007E70EA">
        <w:tc>
          <w:tcPr>
            <w:tcW w:w="387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7E70EA" w:rsidRDefault="00E86CC8">
            <w:pPr>
              <w:pStyle w:val="TableContents"/>
              <w:jc w:val="both"/>
              <w:rPr>
                <w:rFonts w:ascii="Times New Roman" w:hAnsi="Times New Roman"/>
              </w:rPr>
            </w:pPr>
            <w:r>
              <w:rPr>
                <w:rFonts w:ascii="Times New Roman" w:hAnsi="Times New Roman"/>
              </w:rPr>
              <w:t>Наименование поселка</w:t>
            </w:r>
          </w:p>
        </w:tc>
        <w:tc>
          <w:tcPr>
            <w:tcW w:w="5815"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E70EA" w:rsidRDefault="00E86CC8">
            <w:pPr>
              <w:pStyle w:val="TableContents"/>
              <w:jc w:val="both"/>
              <w:rPr>
                <w:rFonts w:ascii="Times New Roman" w:hAnsi="Times New Roman"/>
              </w:rPr>
            </w:pPr>
            <w:r>
              <w:rPr>
                <w:rFonts w:ascii="Times New Roman" w:hAnsi="Times New Roman"/>
              </w:rPr>
              <w:t xml:space="preserve">                         Показатели</w:t>
            </w:r>
          </w:p>
        </w:tc>
      </w:tr>
      <w:tr w:rsidR="007E70EA" w:rsidTr="007E70EA">
        <w:tc>
          <w:tcPr>
            <w:tcW w:w="3874" w:type="dxa"/>
            <w:tcBorders>
              <w:left w:val="single" w:sz="2" w:space="0" w:color="000000"/>
              <w:bottom w:val="single" w:sz="2" w:space="0" w:color="000000"/>
            </w:tcBorders>
            <w:shd w:val="clear" w:color="auto" w:fill="auto"/>
            <w:tcMar>
              <w:top w:w="55" w:type="dxa"/>
              <w:left w:w="55" w:type="dxa"/>
              <w:bottom w:w="55" w:type="dxa"/>
              <w:right w:w="55" w:type="dxa"/>
            </w:tcMar>
          </w:tcPr>
          <w:p w:rsidR="007E70EA" w:rsidRDefault="007E70EA">
            <w:pPr>
              <w:pStyle w:val="TableContents"/>
              <w:jc w:val="both"/>
              <w:rPr>
                <w:rFonts w:ascii="Times New Roman" w:hAnsi="Times New Roman"/>
              </w:rPr>
            </w:pPr>
          </w:p>
        </w:tc>
        <w:tc>
          <w:tcPr>
            <w:tcW w:w="1938" w:type="dxa"/>
            <w:tcBorders>
              <w:left w:val="single" w:sz="2" w:space="0" w:color="000000"/>
              <w:bottom w:val="single" w:sz="2" w:space="0" w:color="000000"/>
            </w:tcBorders>
            <w:shd w:val="clear" w:color="auto" w:fill="auto"/>
            <w:tcMar>
              <w:top w:w="55" w:type="dxa"/>
              <w:left w:w="55" w:type="dxa"/>
              <w:bottom w:w="55" w:type="dxa"/>
              <w:right w:w="55" w:type="dxa"/>
            </w:tcMar>
          </w:tcPr>
          <w:p w:rsidR="007E70EA" w:rsidRDefault="00E86CC8">
            <w:pPr>
              <w:pStyle w:val="TableContents"/>
              <w:jc w:val="both"/>
              <w:rPr>
                <w:rFonts w:ascii="Times New Roman" w:hAnsi="Times New Roman"/>
              </w:rPr>
            </w:pPr>
            <w:r>
              <w:rPr>
                <w:rFonts w:ascii="Times New Roman" w:hAnsi="Times New Roman"/>
              </w:rPr>
              <w:t>Единица змерения</w:t>
            </w:r>
          </w:p>
        </w:tc>
        <w:tc>
          <w:tcPr>
            <w:tcW w:w="1938" w:type="dxa"/>
            <w:tcBorders>
              <w:left w:val="single" w:sz="2" w:space="0" w:color="000000"/>
              <w:bottom w:val="single" w:sz="2" w:space="0" w:color="000000"/>
            </w:tcBorders>
            <w:shd w:val="clear" w:color="auto" w:fill="auto"/>
            <w:tcMar>
              <w:top w:w="55" w:type="dxa"/>
              <w:left w:w="55" w:type="dxa"/>
              <w:bottom w:w="55" w:type="dxa"/>
              <w:right w:w="55" w:type="dxa"/>
            </w:tcMar>
          </w:tcPr>
          <w:p w:rsidR="007E70EA" w:rsidRDefault="00E86CC8">
            <w:pPr>
              <w:pStyle w:val="TableContents"/>
              <w:jc w:val="both"/>
              <w:rPr>
                <w:rFonts w:ascii="Times New Roman" w:hAnsi="Times New Roman"/>
              </w:rPr>
            </w:pPr>
            <w:r>
              <w:rPr>
                <w:rFonts w:ascii="Times New Roman" w:hAnsi="Times New Roman"/>
              </w:rPr>
              <w:t>1 этап расч срока</w:t>
            </w:r>
          </w:p>
        </w:tc>
        <w:tc>
          <w:tcPr>
            <w:tcW w:w="19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E70EA" w:rsidRDefault="00E86CC8">
            <w:pPr>
              <w:pStyle w:val="TableContents"/>
              <w:jc w:val="both"/>
              <w:rPr>
                <w:rFonts w:ascii="Times New Roman" w:hAnsi="Times New Roman"/>
              </w:rPr>
            </w:pPr>
            <w:r>
              <w:rPr>
                <w:rFonts w:ascii="Times New Roman" w:hAnsi="Times New Roman"/>
              </w:rPr>
              <w:t>2 этап расч срока</w:t>
            </w:r>
          </w:p>
        </w:tc>
      </w:tr>
      <w:tr w:rsidR="007E70EA" w:rsidTr="007E70EA">
        <w:tc>
          <w:tcPr>
            <w:tcW w:w="3874" w:type="dxa"/>
            <w:tcBorders>
              <w:left w:val="single" w:sz="2" w:space="0" w:color="000000"/>
              <w:bottom w:val="single" w:sz="2" w:space="0" w:color="000000"/>
            </w:tcBorders>
            <w:shd w:val="clear" w:color="auto" w:fill="auto"/>
            <w:tcMar>
              <w:top w:w="55" w:type="dxa"/>
              <w:left w:w="55" w:type="dxa"/>
              <w:bottom w:w="55" w:type="dxa"/>
              <w:right w:w="55" w:type="dxa"/>
            </w:tcMar>
          </w:tcPr>
          <w:p w:rsidR="007E70EA" w:rsidRDefault="00E86CC8">
            <w:pPr>
              <w:pStyle w:val="TableContents"/>
              <w:jc w:val="both"/>
              <w:rPr>
                <w:rFonts w:ascii="Times New Roman" w:hAnsi="Times New Roman"/>
              </w:rPr>
            </w:pPr>
            <w:r>
              <w:rPr>
                <w:rFonts w:ascii="Times New Roman" w:hAnsi="Times New Roman"/>
              </w:rPr>
              <w:t>Степной Курган</w:t>
            </w:r>
          </w:p>
        </w:tc>
        <w:tc>
          <w:tcPr>
            <w:tcW w:w="1938" w:type="dxa"/>
            <w:tcBorders>
              <w:left w:val="single" w:sz="2" w:space="0" w:color="000000"/>
              <w:bottom w:val="single" w:sz="2" w:space="0" w:color="000000"/>
            </w:tcBorders>
            <w:shd w:val="clear" w:color="auto" w:fill="auto"/>
            <w:tcMar>
              <w:top w:w="55" w:type="dxa"/>
              <w:left w:w="55" w:type="dxa"/>
              <w:bottom w:w="55" w:type="dxa"/>
              <w:right w:w="55" w:type="dxa"/>
            </w:tcMar>
          </w:tcPr>
          <w:p w:rsidR="007E70EA" w:rsidRDefault="00E86CC8">
            <w:pPr>
              <w:pStyle w:val="TableContents"/>
              <w:jc w:val="both"/>
              <w:rPr>
                <w:rFonts w:ascii="Times New Roman" w:hAnsi="Times New Roman"/>
              </w:rPr>
            </w:pPr>
            <w:r>
              <w:rPr>
                <w:rFonts w:ascii="Times New Roman" w:hAnsi="Times New Roman"/>
              </w:rPr>
              <w:t>Куб м / сут</w:t>
            </w:r>
          </w:p>
        </w:tc>
        <w:tc>
          <w:tcPr>
            <w:tcW w:w="1938" w:type="dxa"/>
            <w:tcBorders>
              <w:left w:val="single" w:sz="2" w:space="0" w:color="000000"/>
              <w:bottom w:val="single" w:sz="2" w:space="0" w:color="000000"/>
            </w:tcBorders>
            <w:shd w:val="clear" w:color="auto" w:fill="auto"/>
            <w:tcMar>
              <w:top w:w="55" w:type="dxa"/>
              <w:left w:w="55" w:type="dxa"/>
              <w:bottom w:w="55" w:type="dxa"/>
              <w:right w:w="55" w:type="dxa"/>
            </w:tcMar>
          </w:tcPr>
          <w:p w:rsidR="007E70EA" w:rsidRDefault="00E86CC8">
            <w:pPr>
              <w:pStyle w:val="TableContents"/>
              <w:jc w:val="both"/>
              <w:rPr>
                <w:rFonts w:ascii="Times New Roman" w:hAnsi="Times New Roman"/>
              </w:rPr>
            </w:pPr>
            <w:r>
              <w:rPr>
                <w:rFonts w:ascii="Times New Roman" w:hAnsi="Times New Roman"/>
              </w:rPr>
              <w:t>240</w:t>
            </w:r>
          </w:p>
        </w:tc>
        <w:tc>
          <w:tcPr>
            <w:tcW w:w="19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E70EA" w:rsidRDefault="00E86CC8">
            <w:pPr>
              <w:pStyle w:val="TableContents"/>
              <w:jc w:val="both"/>
              <w:rPr>
                <w:rFonts w:ascii="Times New Roman" w:hAnsi="Times New Roman"/>
              </w:rPr>
            </w:pPr>
            <w:r>
              <w:rPr>
                <w:rFonts w:ascii="Times New Roman" w:hAnsi="Times New Roman"/>
              </w:rPr>
              <w:t>290</w:t>
            </w:r>
          </w:p>
        </w:tc>
      </w:tr>
      <w:tr w:rsidR="007E70EA" w:rsidTr="007E70EA">
        <w:tc>
          <w:tcPr>
            <w:tcW w:w="3874" w:type="dxa"/>
            <w:tcBorders>
              <w:left w:val="single" w:sz="2" w:space="0" w:color="000000"/>
              <w:bottom w:val="single" w:sz="2" w:space="0" w:color="000000"/>
            </w:tcBorders>
            <w:shd w:val="clear" w:color="auto" w:fill="auto"/>
            <w:tcMar>
              <w:top w:w="55" w:type="dxa"/>
              <w:left w:w="55" w:type="dxa"/>
              <w:bottom w:w="55" w:type="dxa"/>
              <w:right w:w="55" w:type="dxa"/>
            </w:tcMar>
          </w:tcPr>
          <w:p w:rsidR="007E70EA" w:rsidRDefault="00E86CC8">
            <w:pPr>
              <w:pStyle w:val="TableContents"/>
              <w:jc w:val="both"/>
              <w:rPr>
                <w:rFonts w:ascii="Times New Roman" w:hAnsi="Times New Roman"/>
              </w:rPr>
            </w:pPr>
            <w:r>
              <w:rPr>
                <w:rFonts w:ascii="Times New Roman" w:hAnsi="Times New Roman"/>
              </w:rPr>
              <w:t>В том числе хозяйственно-бытовых стоков</w:t>
            </w:r>
          </w:p>
        </w:tc>
        <w:tc>
          <w:tcPr>
            <w:tcW w:w="1938" w:type="dxa"/>
            <w:tcBorders>
              <w:left w:val="single" w:sz="2" w:space="0" w:color="000000"/>
              <w:bottom w:val="single" w:sz="2" w:space="0" w:color="000000"/>
            </w:tcBorders>
            <w:shd w:val="clear" w:color="auto" w:fill="auto"/>
            <w:tcMar>
              <w:top w:w="55" w:type="dxa"/>
              <w:left w:w="55" w:type="dxa"/>
              <w:bottom w:w="55" w:type="dxa"/>
              <w:right w:w="55" w:type="dxa"/>
            </w:tcMar>
          </w:tcPr>
          <w:p w:rsidR="007E70EA" w:rsidRDefault="007E70EA">
            <w:pPr>
              <w:pStyle w:val="TableContents"/>
              <w:jc w:val="both"/>
              <w:rPr>
                <w:rFonts w:ascii="Times New Roman" w:hAnsi="Times New Roman"/>
              </w:rPr>
            </w:pPr>
          </w:p>
        </w:tc>
        <w:tc>
          <w:tcPr>
            <w:tcW w:w="1938" w:type="dxa"/>
            <w:tcBorders>
              <w:left w:val="single" w:sz="2" w:space="0" w:color="000000"/>
              <w:bottom w:val="single" w:sz="2" w:space="0" w:color="000000"/>
            </w:tcBorders>
            <w:shd w:val="clear" w:color="auto" w:fill="auto"/>
            <w:tcMar>
              <w:top w:w="55" w:type="dxa"/>
              <w:left w:w="55" w:type="dxa"/>
              <w:bottom w:w="55" w:type="dxa"/>
              <w:right w:w="55" w:type="dxa"/>
            </w:tcMar>
          </w:tcPr>
          <w:p w:rsidR="007E70EA" w:rsidRDefault="00E86CC8">
            <w:pPr>
              <w:pStyle w:val="TableContents"/>
              <w:jc w:val="both"/>
              <w:rPr>
                <w:rFonts w:ascii="Times New Roman" w:hAnsi="Times New Roman"/>
              </w:rPr>
            </w:pPr>
            <w:r>
              <w:rPr>
                <w:rFonts w:ascii="Times New Roman" w:hAnsi="Times New Roman"/>
              </w:rPr>
              <w:t>130</w:t>
            </w:r>
          </w:p>
        </w:tc>
        <w:tc>
          <w:tcPr>
            <w:tcW w:w="19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E70EA" w:rsidRDefault="00E86CC8">
            <w:pPr>
              <w:pStyle w:val="TableContents"/>
              <w:jc w:val="both"/>
              <w:rPr>
                <w:rFonts w:ascii="Times New Roman" w:hAnsi="Times New Roman"/>
              </w:rPr>
            </w:pPr>
            <w:r>
              <w:rPr>
                <w:rFonts w:ascii="Times New Roman" w:hAnsi="Times New Roman"/>
              </w:rPr>
              <w:t>158</w:t>
            </w:r>
          </w:p>
        </w:tc>
      </w:tr>
      <w:tr w:rsidR="007E70EA" w:rsidTr="007E70EA">
        <w:tc>
          <w:tcPr>
            <w:tcW w:w="3874" w:type="dxa"/>
            <w:tcBorders>
              <w:left w:val="single" w:sz="2" w:space="0" w:color="000000"/>
              <w:bottom w:val="single" w:sz="2" w:space="0" w:color="000000"/>
            </w:tcBorders>
            <w:shd w:val="clear" w:color="auto" w:fill="auto"/>
            <w:tcMar>
              <w:top w:w="55" w:type="dxa"/>
              <w:left w:w="55" w:type="dxa"/>
              <w:bottom w:w="55" w:type="dxa"/>
              <w:right w:w="55" w:type="dxa"/>
            </w:tcMar>
          </w:tcPr>
          <w:p w:rsidR="007E70EA" w:rsidRDefault="00E86CC8">
            <w:pPr>
              <w:pStyle w:val="TableContents"/>
              <w:jc w:val="both"/>
              <w:rPr>
                <w:rFonts w:ascii="Times New Roman" w:hAnsi="Times New Roman"/>
              </w:rPr>
            </w:pPr>
            <w:r>
              <w:rPr>
                <w:rFonts w:ascii="Times New Roman" w:hAnsi="Times New Roman"/>
              </w:rPr>
              <w:t>Водоотведение предприятий</w:t>
            </w:r>
          </w:p>
        </w:tc>
        <w:tc>
          <w:tcPr>
            <w:tcW w:w="1938" w:type="dxa"/>
            <w:tcBorders>
              <w:left w:val="single" w:sz="2" w:space="0" w:color="000000"/>
              <w:bottom w:val="single" w:sz="2" w:space="0" w:color="000000"/>
            </w:tcBorders>
            <w:shd w:val="clear" w:color="auto" w:fill="auto"/>
            <w:tcMar>
              <w:top w:w="55" w:type="dxa"/>
              <w:left w:w="55" w:type="dxa"/>
              <w:bottom w:w="55" w:type="dxa"/>
              <w:right w:w="55" w:type="dxa"/>
            </w:tcMar>
          </w:tcPr>
          <w:p w:rsidR="007E70EA" w:rsidRDefault="007E70EA">
            <w:pPr>
              <w:pStyle w:val="TableContents"/>
              <w:jc w:val="both"/>
              <w:rPr>
                <w:rFonts w:ascii="Times New Roman" w:hAnsi="Times New Roman"/>
              </w:rPr>
            </w:pPr>
          </w:p>
        </w:tc>
        <w:tc>
          <w:tcPr>
            <w:tcW w:w="1938" w:type="dxa"/>
            <w:tcBorders>
              <w:left w:val="single" w:sz="2" w:space="0" w:color="000000"/>
              <w:bottom w:val="single" w:sz="2" w:space="0" w:color="000000"/>
            </w:tcBorders>
            <w:shd w:val="clear" w:color="auto" w:fill="auto"/>
            <w:tcMar>
              <w:top w:w="55" w:type="dxa"/>
              <w:left w:w="55" w:type="dxa"/>
              <w:bottom w:w="55" w:type="dxa"/>
              <w:right w:w="55" w:type="dxa"/>
            </w:tcMar>
          </w:tcPr>
          <w:p w:rsidR="007E70EA" w:rsidRDefault="00E86CC8">
            <w:pPr>
              <w:pStyle w:val="TableContents"/>
              <w:jc w:val="both"/>
              <w:rPr>
                <w:rFonts w:ascii="Times New Roman" w:hAnsi="Times New Roman"/>
              </w:rPr>
            </w:pPr>
            <w:r>
              <w:rPr>
                <w:rFonts w:ascii="Times New Roman" w:hAnsi="Times New Roman"/>
              </w:rPr>
              <w:t>110</w:t>
            </w:r>
          </w:p>
        </w:tc>
        <w:tc>
          <w:tcPr>
            <w:tcW w:w="19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E70EA" w:rsidRDefault="00E86CC8">
            <w:pPr>
              <w:pStyle w:val="TableContents"/>
              <w:jc w:val="both"/>
              <w:rPr>
                <w:rFonts w:ascii="Times New Roman" w:hAnsi="Times New Roman"/>
              </w:rPr>
            </w:pPr>
            <w:r>
              <w:rPr>
                <w:rFonts w:ascii="Times New Roman" w:hAnsi="Times New Roman"/>
              </w:rPr>
              <w:t>132</w:t>
            </w:r>
          </w:p>
        </w:tc>
      </w:tr>
      <w:tr w:rsidR="007E70EA" w:rsidTr="007E70EA">
        <w:tc>
          <w:tcPr>
            <w:tcW w:w="3874" w:type="dxa"/>
            <w:tcBorders>
              <w:left w:val="single" w:sz="2" w:space="0" w:color="000000"/>
              <w:bottom w:val="single" w:sz="2" w:space="0" w:color="000000"/>
            </w:tcBorders>
            <w:shd w:val="clear" w:color="auto" w:fill="auto"/>
            <w:tcMar>
              <w:top w:w="55" w:type="dxa"/>
              <w:left w:w="55" w:type="dxa"/>
              <w:bottom w:w="55" w:type="dxa"/>
              <w:right w:w="55" w:type="dxa"/>
            </w:tcMar>
          </w:tcPr>
          <w:p w:rsidR="007E70EA" w:rsidRDefault="00E86CC8">
            <w:pPr>
              <w:pStyle w:val="TableContents"/>
              <w:jc w:val="both"/>
              <w:rPr>
                <w:rFonts w:ascii="Times New Roman" w:hAnsi="Times New Roman"/>
              </w:rPr>
            </w:pPr>
            <w:r>
              <w:rPr>
                <w:rFonts w:ascii="Times New Roman" w:hAnsi="Times New Roman"/>
              </w:rPr>
              <w:t>Итого:</w:t>
            </w:r>
          </w:p>
        </w:tc>
        <w:tc>
          <w:tcPr>
            <w:tcW w:w="1938" w:type="dxa"/>
            <w:tcBorders>
              <w:left w:val="single" w:sz="2" w:space="0" w:color="000000"/>
              <w:bottom w:val="single" w:sz="2" w:space="0" w:color="000000"/>
            </w:tcBorders>
            <w:shd w:val="clear" w:color="auto" w:fill="auto"/>
            <w:tcMar>
              <w:top w:w="55" w:type="dxa"/>
              <w:left w:w="55" w:type="dxa"/>
              <w:bottom w:w="55" w:type="dxa"/>
              <w:right w:w="55" w:type="dxa"/>
            </w:tcMar>
          </w:tcPr>
          <w:p w:rsidR="007E70EA" w:rsidRDefault="00E86CC8">
            <w:pPr>
              <w:pStyle w:val="TableContents"/>
              <w:jc w:val="both"/>
              <w:rPr>
                <w:rFonts w:ascii="Times New Roman" w:hAnsi="Times New Roman"/>
              </w:rPr>
            </w:pPr>
            <w:r>
              <w:rPr>
                <w:rFonts w:ascii="Times New Roman" w:hAnsi="Times New Roman"/>
              </w:rPr>
              <w:t>кубм/сут</w:t>
            </w:r>
          </w:p>
        </w:tc>
        <w:tc>
          <w:tcPr>
            <w:tcW w:w="1938" w:type="dxa"/>
            <w:tcBorders>
              <w:left w:val="single" w:sz="2" w:space="0" w:color="000000"/>
              <w:bottom w:val="single" w:sz="2" w:space="0" w:color="000000"/>
            </w:tcBorders>
            <w:shd w:val="clear" w:color="auto" w:fill="auto"/>
            <w:tcMar>
              <w:top w:w="55" w:type="dxa"/>
              <w:left w:w="55" w:type="dxa"/>
              <w:bottom w:w="55" w:type="dxa"/>
              <w:right w:w="55" w:type="dxa"/>
            </w:tcMar>
          </w:tcPr>
          <w:p w:rsidR="007E70EA" w:rsidRDefault="00E86CC8">
            <w:pPr>
              <w:pStyle w:val="TableContents"/>
              <w:jc w:val="both"/>
              <w:rPr>
                <w:rFonts w:ascii="Times New Roman" w:hAnsi="Times New Roman"/>
              </w:rPr>
            </w:pPr>
            <w:r>
              <w:rPr>
                <w:rFonts w:ascii="Times New Roman" w:hAnsi="Times New Roman"/>
              </w:rPr>
              <w:t>240</w:t>
            </w:r>
          </w:p>
        </w:tc>
        <w:tc>
          <w:tcPr>
            <w:tcW w:w="19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7E70EA" w:rsidRDefault="00E86CC8">
            <w:pPr>
              <w:pStyle w:val="TableContents"/>
              <w:jc w:val="both"/>
              <w:rPr>
                <w:rFonts w:ascii="Times New Roman" w:hAnsi="Times New Roman"/>
              </w:rPr>
            </w:pPr>
            <w:r>
              <w:rPr>
                <w:rFonts w:ascii="Times New Roman" w:hAnsi="Times New Roman"/>
              </w:rPr>
              <w:t>290</w:t>
            </w:r>
          </w:p>
        </w:tc>
      </w:tr>
    </w:tbl>
    <w:p w:rsidR="007E70EA" w:rsidRDefault="00E86CC8">
      <w:pPr>
        <w:pStyle w:val="Standard"/>
        <w:widowControl w:val="0"/>
        <w:autoSpaceDE w:val="0"/>
        <w:spacing w:after="0" w:line="360" w:lineRule="auto"/>
        <w:jc w:val="both"/>
        <w:rPr>
          <w:rFonts w:ascii="Arial CYR" w:hAnsi="Arial CYR" w:cs="Arial CYR"/>
          <w:sz w:val="28"/>
          <w:szCs w:val="28"/>
        </w:rPr>
      </w:pPr>
      <w:r>
        <w:rPr>
          <w:rFonts w:ascii="Arial CYR" w:hAnsi="Arial CYR" w:cs="Arial CYR"/>
          <w:sz w:val="28"/>
          <w:szCs w:val="28"/>
        </w:rPr>
        <w:t xml:space="preserve"> </w:t>
      </w:r>
    </w:p>
    <w:p w:rsidR="007E70EA" w:rsidRDefault="00E86CC8">
      <w:pPr>
        <w:pStyle w:val="Standard"/>
        <w:widowControl w:val="0"/>
        <w:autoSpaceDE w:val="0"/>
        <w:spacing w:after="0" w:line="360" w:lineRule="auto"/>
        <w:jc w:val="both"/>
      </w:pPr>
      <w:r>
        <w:rPr>
          <w:rFonts w:ascii="Arial CYR" w:hAnsi="Arial CYR" w:cs="Arial CYR"/>
          <w:sz w:val="28"/>
          <w:szCs w:val="28"/>
        </w:rPr>
        <w:t xml:space="preserve">  </w:t>
      </w:r>
      <w:r>
        <w:rPr>
          <w:rFonts w:ascii="Times New Roman" w:hAnsi="Times New Roman" w:cs="Arial CYR"/>
          <w:sz w:val="28"/>
          <w:szCs w:val="28"/>
        </w:rPr>
        <w:t xml:space="preserve"> Решение по устройству централизованной канализации для населенных пунктов не исключает возможность применения на 3 этапе (до 2020 г.) локальных очистных сооружений (ЛОС), рассчитанных на обслуживание отдельных кварталов жилой застройки, объектов социальной и общественной инфраструктуры. Размещение ЛОС будет уточнено на последующей стадии разработки генерального плана застройки.</w:t>
      </w:r>
    </w:p>
    <w:p w:rsidR="007E70EA" w:rsidRDefault="00E86CC8">
      <w:pPr>
        <w:pStyle w:val="Standard"/>
        <w:widowControl w:val="0"/>
        <w:autoSpaceDE w:val="0"/>
        <w:spacing w:after="0" w:line="360" w:lineRule="auto"/>
        <w:jc w:val="both"/>
        <w:rPr>
          <w:rFonts w:ascii="Times New Roman" w:hAnsi="Times New Roman" w:cs="Arial CYR"/>
          <w:sz w:val="28"/>
          <w:szCs w:val="28"/>
        </w:rPr>
      </w:pPr>
      <w:r>
        <w:rPr>
          <w:rFonts w:ascii="Times New Roman" w:hAnsi="Times New Roman" w:cs="Arial CYR"/>
          <w:sz w:val="28"/>
          <w:szCs w:val="28"/>
        </w:rPr>
        <w:t>Мероприятия по созданию и развитию системы водоотведения направлены на улучшение условий проживания населения, минимизацию негативного воздействия предприятий и производств на окружающую природную среду, снижение загрязнения водного бассейна и почв.</w:t>
      </w:r>
    </w:p>
    <w:p w:rsidR="007E70EA" w:rsidRDefault="00E86CC8">
      <w:pPr>
        <w:pStyle w:val="Standard"/>
        <w:widowControl w:val="0"/>
        <w:autoSpaceDE w:val="0"/>
        <w:spacing w:after="0" w:line="360" w:lineRule="auto"/>
        <w:jc w:val="both"/>
      </w:pPr>
      <w:r>
        <w:rPr>
          <w:rFonts w:ascii="Times New Roman" w:hAnsi="Times New Roman" w:cs="Arial CYR"/>
          <w:sz w:val="28"/>
          <w:szCs w:val="28"/>
        </w:rPr>
        <w:t xml:space="preserve">Реализация проектных предложений будет производиться по этапам, в соответствии с муниципальными программами  района и области в целом.    </w:t>
      </w:r>
      <w:r>
        <w:rPr>
          <w:rFonts w:ascii="Times New Roman" w:hAnsi="Times New Roman" w:cs="Arial CYR"/>
          <w:b/>
          <w:bCs/>
          <w:sz w:val="28"/>
          <w:szCs w:val="28"/>
        </w:rPr>
        <w:t xml:space="preserve"> </w:t>
      </w:r>
      <w:r>
        <w:rPr>
          <w:rFonts w:ascii="Times New Roman" w:hAnsi="Times New Roman" w:cs="Arial CYR"/>
          <w:b/>
          <w:bCs/>
          <w:i/>
          <w:iCs/>
          <w:sz w:val="28"/>
          <w:szCs w:val="28"/>
          <w:u w:val="single"/>
        </w:rPr>
        <w:t xml:space="preserve"> 2.4. Теплоснабжение</w:t>
      </w:r>
    </w:p>
    <w:p w:rsidR="007E70EA" w:rsidRDefault="00E86CC8">
      <w:pPr>
        <w:pStyle w:val="Standard"/>
        <w:widowControl w:val="0"/>
        <w:spacing w:line="360" w:lineRule="auto"/>
        <w:jc w:val="both"/>
        <w:rPr>
          <w:rFonts w:ascii="Times New Roman" w:hAnsi="Times New Roman"/>
          <w:sz w:val="28"/>
          <w:szCs w:val="28"/>
        </w:rPr>
      </w:pPr>
      <w:r>
        <w:rPr>
          <w:rFonts w:ascii="Times New Roman" w:hAnsi="Times New Roman"/>
          <w:sz w:val="28"/>
          <w:szCs w:val="28"/>
        </w:rPr>
        <w:t>Теплоснабжение потребителей в перспективе будет осуществляться от котельных промпредприятий,  от котельных ЖКХ, а также отдельных собственников, которые помимо собственных технологических нужд будут обеспечивать теплом коммунально-бытовой сектор и жилую застройку. При этом производство тепловой энергии, в основном, должно базироваться на децентрализованных источниках.</w:t>
      </w:r>
    </w:p>
    <w:p w:rsidR="007E70EA" w:rsidRDefault="00E86CC8">
      <w:pPr>
        <w:pStyle w:val="Standard"/>
        <w:widowControl w:val="0"/>
        <w:spacing w:line="360" w:lineRule="auto"/>
        <w:jc w:val="both"/>
        <w:rPr>
          <w:rFonts w:ascii="Times New Roman" w:hAnsi="Times New Roman"/>
          <w:sz w:val="28"/>
          <w:szCs w:val="28"/>
        </w:rPr>
      </w:pPr>
      <w:r>
        <w:rPr>
          <w:rFonts w:ascii="Times New Roman" w:hAnsi="Times New Roman"/>
          <w:sz w:val="28"/>
          <w:szCs w:val="28"/>
        </w:rPr>
        <w:t>Снабжающие сети от этих источников теплоснабжения, как правило, не связываются между собой и рассматриваются как отдельные системы.</w:t>
      </w:r>
    </w:p>
    <w:p w:rsidR="007E70EA" w:rsidRDefault="00E86CC8">
      <w:pPr>
        <w:pStyle w:val="Standard"/>
        <w:widowControl w:val="0"/>
        <w:autoSpaceDE w:val="0"/>
        <w:spacing w:after="0" w:line="360" w:lineRule="auto"/>
        <w:jc w:val="both"/>
        <w:rPr>
          <w:rFonts w:ascii="Times New Roman" w:hAnsi="Times New Roman" w:cs="Arial CYR"/>
          <w:sz w:val="28"/>
          <w:szCs w:val="28"/>
        </w:rPr>
      </w:pPr>
      <w:r>
        <w:rPr>
          <w:rFonts w:ascii="Times New Roman" w:hAnsi="Times New Roman" w:cs="Arial CYR"/>
          <w:sz w:val="28"/>
          <w:szCs w:val="28"/>
        </w:rPr>
        <w:t>Тепловые нагрузки существующей и проектируемой жилой застройки усадебного типа будут обеспечены за счёт установки индивидуальных АОГВ. Теплоснабжение объектов социального и культурно-бытового назначения предусмотрено дифференцированным:</w:t>
      </w:r>
    </w:p>
    <w:p w:rsidR="007E70EA" w:rsidRDefault="00E86CC8">
      <w:pPr>
        <w:pStyle w:val="Standard"/>
        <w:widowControl w:val="0"/>
        <w:numPr>
          <w:ilvl w:val="0"/>
          <w:numId w:val="4"/>
        </w:numPr>
        <w:spacing w:line="360" w:lineRule="auto"/>
        <w:jc w:val="both"/>
        <w:rPr>
          <w:rFonts w:ascii="Times New Roman" w:hAnsi="Times New Roman"/>
          <w:sz w:val="28"/>
        </w:rPr>
      </w:pPr>
      <w:r>
        <w:rPr>
          <w:rFonts w:ascii="Times New Roman" w:hAnsi="Times New Roman"/>
          <w:sz w:val="28"/>
        </w:rPr>
        <w:t>дошкольные образовательные учреждения (ДОУ), средние общеобразовательные школы (СОШ), а также лечебные учреждения будут обеспечиваться теплоснабжением за счёт отдельно стоящих локальных блочно-модульных котельных;</w:t>
      </w:r>
    </w:p>
    <w:p w:rsidR="007E70EA" w:rsidRDefault="00E86CC8">
      <w:pPr>
        <w:pStyle w:val="Standard"/>
        <w:widowControl w:val="0"/>
        <w:numPr>
          <w:ilvl w:val="0"/>
          <w:numId w:val="4"/>
        </w:numPr>
        <w:spacing w:line="360" w:lineRule="auto"/>
        <w:jc w:val="both"/>
        <w:rPr>
          <w:rFonts w:ascii="Times New Roman" w:hAnsi="Times New Roman"/>
          <w:sz w:val="28"/>
        </w:rPr>
      </w:pPr>
      <w:r>
        <w:rPr>
          <w:rFonts w:ascii="Times New Roman" w:hAnsi="Times New Roman"/>
          <w:sz w:val="28"/>
        </w:rPr>
        <w:t>объекты общественного назначения будут обеспечиваться теплом от микрорайонных котельных, либо за счёт встроено-пристроенных тепловых пунктов.</w:t>
      </w:r>
    </w:p>
    <w:p w:rsidR="007E70EA" w:rsidRDefault="00E86CC8">
      <w:pPr>
        <w:pStyle w:val="Standard"/>
        <w:widowControl w:val="0"/>
        <w:numPr>
          <w:ilvl w:val="0"/>
          <w:numId w:val="4"/>
        </w:numPr>
        <w:autoSpaceDE w:val="0"/>
        <w:spacing w:after="0" w:line="360" w:lineRule="auto"/>
        <w:jc w:val="both"/>
        <w:rPr>
          <w:rFonts w:ascii="Times New Roman" w:hAnsi="Times New Roman" w:cs="Arial CYR"/>
          <w:sz w:val="28"/>
          <w:szCs w:val="28"/>
        </w:rPr>
      </w:pPr>
      <w:r>
        <w:rPr>
          <w:rFonts w:ascii="Times New Roman" w:hAnsi="Times New Roman" w:cs="Arial CYR"/>
          <w:sz w:val="28"/>
          <w:szCs w:val="28"/>
        </w:rPr>
        <w:t>Для обеспечения теплоснабжением объектов промышленных зон предлагается размещение локальных (для одного предприятия) или кустовых (для группы смежных по территории) блочно-модульных котельных на газовом топливе.</w:t>
      </w:r>
    </w:p>
    <w:p w:rsidR="007E70EA" w:rsidRDefault="00E86CC8">
      <w:pPr>
        <w:pStyle w:val="Standard"/>
        <w:widowControl w:val="0"/>
        <w:numPr>
          <w:ilvl w:val="0"/>
          <w:numId w:val="4"/>
        </w:numPr>
        <w:autoSpaceDE w:val="0"/>
        <w:spacing w:after="0" w:line="360" w:lineRule="auto"/>
        <w:jc w:val="both"/>
        <w:rPr>
          <w:rFonts w:ascii="Times New Roman" w:hAnsi="Times New Roman" w:cs="Arial CYR"/>
          <w:sz w:val="28"/>
          <w:szCs w:val="28"/>
        </w:rPr>
      </w:pPr>
      <w:r>
        <w:rPr>
          <w:rFonts w:ascii="Times New Roman" w:hAnsi="Times New Roman" w:cs="Arial CYR"/>
          <w:sz w:val="28"/>
          <w:szCs w:val="28"/>
        </w:rPr>
        <w:t>Индивидуальные потребители получат возможность осуществлять теплоснабжение от индивидуальных газовых котлов и нагревателей</w:t>
      </w:r>
    </w:p>
    <w:p w:rsidR="007E70EA" w:rsidRDefault="007E70EA">
      <w:pPr>
        <w:pStyle w:val="Standard"/>
        <w:widowControl w:val="0"/>
        <w:spacing w:line="360" w:lineRule="auto"/>
        <w:jc w:val="both"/>
        <w:rPr>
          <w:rFonts w:ascii="Times New Roman" w:hAnsi="Times New Roman"/>
          <w:sz w:val="28"/>
          <w:szCs w:val="28"/>
        </w:rPr>
      </w:pPr>
    </w:p>
    <w:p w:rsidR="007E70EA" w:rsidRDefault="00E86CC8">
      <w:pPr>
        <w:pStyle w:val="Standard"/>
        <w:widowControl w:val="0"/>
        <w:numPr>
          <w:ilvl w:val="0"/>
          <w:numId w:val="4"/>
        </w:numPr>
        <w:spacing w:line="360" w:lineRule="auto"/>
        <w:jc w:val="both"/>
        <w:rPr>
          <w:rFonts w:ascii="Times New Roman" w:hAnsi="Times New Roman"/>
          <w:sz w:val="28"/>
          <w:szCs w:val="28"/>
        </w:rPr>
      </w:pPr>
      <w:r>
        <w:rPr>
          <w:rFonts w:ascii="Times New Roman" w:hAnsi="Times New Roman"/>
          <w:sz w:val="28"/>
          <w:szCs w:val="28"/>
        </w:rPr>
        <w:t>Основными направлениями развития теплоснабжения являются:</w:t>
      </w:r>
    </w:p>
    <w:p w:rsidR="007E70EA" w:rsidRDefault="00E86CC8">
      <w:pPr>
        <w:pStyle w:val="Standard"/>
        <w:widowControl w:val="0"/>
        <w:spacing w:line="360" w:lineRule="auto"/>
        <w:ind w:hanging="351"/>
        <w:jc w:val="both"/>
        <w:rPr>
          <w:rFonts w:ascii="Times New Roman" w:hAnsi="Times New Roman"/>
          <w:sz w:val="28"/>
          <w:szCs w:val="28"/>
        </w:rPr>
      </w:pPr>
      <w:r>
        <w:rPr>
          <w:rFonts w:ascii="Times New Roman" w:hAnsi="Times New Roman"/>
          <w:sz w:val="28"/>
          <w:szCs w:val="28"/>
        </w:rPr>
        <w:t>-строительство небольших блочно-модульных  котельных для зданий общественного назначения и производственных предприятий;</w:t>
      </w:r>
    </w:p>
    <w:p w:rsidR="007E70EA" w:rsidRDefault="00E86CC8">
      <w:pPr>
        <w:pStyle w:val="Standard"/>
        <w:widowControl w:val="0"/>
        <w:autoSpaceDE w:val="0"/>
        <w:spacing w:after="0" w:line="360" w:lineRule="auto"/>
        <w:ind w:left="-48" w:hanging="351"/>
        <w:jc w:val="both"/>
        <w:rPr>
          <w:rFonts w:ascii="Times New Roman" w:hAnsi="Times New Roman" w:cs="Arial CYR"/>
          <w:sz w:val="28"/>
          <w:szCs w:val="28"/>
        </w:rPr>
      </w:pPr>
      <w:r>
        <w:rPr>
          <w:rFonts w:ascii="Times New Roman" w:hAnsi="Times New Roman" w:cs="Arial CYR"/>
          <w:sz w:val="28"/>
          <w:szCs w:val="28"/>
        </w:rPr>
        <w:t>-применение систем индивидуального теплоснабжения в малоэтажной застройке, мелких предприятиях и общественных зданиях.</w:t>
      </w:r>
    </w:p>
    <w:p w:rsidR="007E70EA" w:rsidRDefault="00E86CC8">
      <w:pPr>
        <w:pStyle w:val="Standard"/>
        <w:widowControl w:val="0"/>
        <w:autoSpaceDE w:val="0"/>
        <w:spacing w:after="0" w:line="240" w:lineRule="auto"/>
        <w:ind w:left="-48" w:hanging="351"/>
        <w:jc w:val="both"/>
        <w:rPr>
          <w:rFonts w:ascii="Times New Roman" w:hAnsi="Times New Roman" w:cs="Arial CYR"/>
          <w:sz w:val="28"/>
          <w:szCs w:val="28"/>
        </w:rPr>
      </w:pPr>
      <w:r>
        <w:rPr>
          <w:rFonts w:ascii="Times New Roman" w:hAnsi="Times New Roman" w:cs="Arial CYR"/>
          <w:sz w:val="28"/>
          <w:szCs w:val="28"/>
        </w:rPr>
        <w:t xml:space="preserve">                                                     </w:t>
      </w:r>
    </w:p>
    <w:p w:rsidR="007E70EA" w:rsidRDefault="00E86CC8">
      <w:pPr>
        <w:pStyle w:val="Standard"/>
        <w:widowControl w:val="0"/>
        <w:autoSpaceDE w:val="0"/>
        <w:spacing w:after="0" w:line="240" w:lineRule="auto"/>
        <w:jc w:val="both"/>
        <w:rPr>
          <w:rFonts w:ascii="Arial CYR" w:hAnsi="Arial CYR" w:cs="Arial CYR"/>
          <w:b/>
          <w:bCs/>
          <w:i/>
          <w:iCs/>
          <w:sz w:val="28"/>
          <w:szCs w:val="28"/>
          <w:u w:val="single"/>
        </w:rPr>
      </w:pPr>
      <w:r>
        <w:rPr>
          <w:rFonts w:ascii="Arial CYR" w:hAnsi="Arial CYR" w:cs="Arial CYR"/>
          <w:b/>
          <w:bCs/>
          <w:i/>
          <w:iCs/>
          <w:sz w:val="28"/>
          <w:szCs w:val="28"/>
          <w:u w:val="single"/>
        </w:rPr>
        <w:t>2.5. Энергоснабжение и энергосбережение</w:t>
      </w:r>
    </w:p>
    <w:p w:rsidR="007E70EA" w:rsidRDefault="007E70EA">
      <w:pPr>
        <w:pStyle w:val="Standard"/>
        <w:widowControl w:val="0"/>
        <w:autoSpaceDE w:val="0"/>
        <w:spacing w:after="0" w:line="240" w:lineRule="auto"/>
        <w:jc w:val="both"/>
        <w:rPr>
          <w:rFonts w:ascii="Arial CYR" w:hAnsi="Arial CYR" w:cs="Arial CYR"/>
          <w:b/>
          <w:bCs/>
          <w:i/>
          <w:iCs/>
          <w:sz w:val="28"/>
          <w:szCs w:val="28"/>
          <w:u w:val="single"/>
        </w:rPr>
      </w:pPr>
    </w:p>
    <w:p w:rsidR="007E70EA" w:rsidRDefault="00E86CC8">
      <w:pPr>
        <w:pStyle w:val="Standard"/>
        <w:widowControl w:val="0"/>
        <w:autoSpaceDE w:val="0"/>
        <w:spacing w:after="0" w:line="360" w:lineRule="auto"/>
        <w:jc w:val="both"/>
      </w:pPr>
      <w:r>
        <w:rPr>
          <w:rFonts w:ascii="Times New Roman CYR" w:hAnsi="Times New Roman CYR" w:cs="Times New Roman CYR"/>
          <w:sz w:val="28"/>
          <w:szCs w:val="28"/>
        </w:rPr>
        <w:t>Электроснабжение Манычского сельского поселения осуществляется ОАО "Энергосбыт Ростовэнерго " ЮВМО Сальский ПУ ЮВМО ПУ подводящими ЛЭП 35 кВ от</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электроподстанции ЭП "Юловская" 110/35/10 кВ, расположенной в Юловском сельском поселении, на подстанцию ЭП “Фрунзе-1” 35/10 кВ, расположенной у границы пос.Степной Курган.   От электроподстанций 35/10кВ, в свою очередь запитываются трансформаторные подстанции 10(6)/0,4 кВ. Эта схема энергоснабжения сохранится и на расчётный срок. По территории поселения в направлении “север-юг”, в центральной части сельского поселения,  западнее с.Степной Курган   и южнее  пос.Тальники проходят транзитные воздушные ЛЭП . На территории поселения утверждена программа энергосбережения и повышения энергетической эффективности на 2011 - 2015 годы, и в соответствии с программой ведутся работы по оснащению потребителей приборами учета электрической энергии и энергосбережения.</w:t>
      </w:r>
    </w:p>
    <w:p w:rsidR="007E70EA" w:rsidRDefault="00E86CC8">
      <w:pPr>
        <w:pStyle w:val="Standard"/>
        <w:widowControl w:val="0"/>
        <w:spacing w:line="360" w:lineRule="auto"/>
        <w:jc w:val="both"/>
        <w:rPr>
          <w:rFonts w:ascii="Times New Roman" w:hAnsi="Times New Roman"/>
          <w:sz w:val="28"/>
          <w:szCs w:val="28"/>
        </w:rPr>
      </w:pPr>
      <w:r>
        <w:rPr>
          <w:rFonts w:ascii="Times New Roman" w:hAnsi="Times New Roman"/>
          <w:sz w:val="28"/>
          <w:szCs w:val="28"/>
        </w:rPr>
        <w:t>Необходимыми мероприятиями являются:</w:t>
      </w:r>
    </w:p>
    <w:p w:rsidR="007E70EA" w:rsidRDefault="00E86CC8">
      <w:pPr>
        <w:pStyle w:val="Standard"/>
        <w:widowControl w:val="0"/>
        <w:spacing w:line="360" w:lineRule="auto"/>
        <w:jc w:val="both"/>
      </w:pPr>
      <w:r>
        <w:rPr>
          <w:rFonts w:ascii="Times New Roman" w:hAnsi="Times New Roman"/>
          <w:sz w:val="28"/>
          <w:szCs w:val="28"/>
        </w:rPr>
        <w:t>1</w:t>
      </w:r>
      <w:r>
        <w:rPr>
          <w:rFonts w:ascii="Times New Roman" w:hAnsi="Times New Roman"/>
          <w:sz w:val="28"/>
        </w:rPr>
        <w:t>.Восстановление нормативного ресурса высоковольтных сетей.</w:t>
      </w:r>
    </w:p>
    <w:p w:rsidR="007E70EA" w:rsidRDefault="00E86CC8">
      <w:pPr>
        <w:pStyle w:val="Standard"/>
        <w:widowControl w:val="0"/>
        <w:spacing w:line="360" w:lineRule="auto"/>
        <w:jc w:val="both"/>
        <w:rPr>
          <w:rFonts w:ascii="Times New Roman" w:hAnsi="Times New Roman"/>
          <w:sz w:val="28"/>
        </w:rPr>
      </w:pPr>
      <w:r>
        <w:rPr>
          <w:rFonts w:ascii="Times New Roman" w:hAnsi="Times New Roman"/>
          <w:sz w:val="28"/>
        </w:rPr>
        <w:t xml:space="preserve">2. Замена морально и физически устаревшего оборудования подстанций  10/0,4кВ., установка нового и замена трансформаторов на подстанциях 35/10 кВ на территории  Манычского сельского поселения,  </w:t>
      </w:r>
    </w:p>
    <w:p w:rsidR="007E70EA" w:rsidRDefault="00E86CC8">
      <w:pPr>
        <w:pStyle w:val="Standard"/>
        <w:widowControl w:val="0"/>
        <w:spacing w:line="360" w:lineRule="auto"/>
        <w:jc w:val="both"/>
        <w:rPr>
          <w:rFonts w:ascii="Times New Roman" w:hAnsi="Times New Roman"/>
          <w:sz w:val="28"/>
        </w:rPr>
      </w:pPr>
      <w:r>
        <w:rPr>
          <w:rFonts w:ascii="Times New Roman" w:hAnsi="Times New Roman"/>
          <w:sz w:val="28"/>
        </w:rPr>
        <w:t>3. Переход к энергосберегающим технологиям.</w:t>
      </w:r>
    </w:p>
    <w:p w:rsidR="007E70EA" w:rsidRDefault="00E86CC8">
      <w:pPr>
        <w:pStyle w:val="Standard"/>
        <w:widowControl w:val="0"/>
        <w:spacing w:line="360" w:lineRule="auto"/>
        <w:jc w:val="both"/>
        <w:rPr>
          <w:rFonts w:ascii="Times New Roman" w:hAnsi="Times New Roman" w:cs="Times New Roman CYR"/>
          <w:sz w:val="28"/>
          <w:szCs w:val="28"/>
        </w:rPr>
      </w:pPr>
      <w:r>
        <w:rPr>
          <w:rFonts w:ascii="Times New Roman" w:hAnsi="Times New Roman" w:cs="Times New Roman CYR"/>
          <w:sz w:val="28"/>
          <w:szCs w:val="28"/>
        </w:rPr>
        <w:t>4. Капитальный ремонт ВЛ -0.4кВ от КТП-524 по ВЛ-10кВ №3 ПС Фрунзе 1 в пос.Лужки</w:t>
      </w:r>
    </w:p>
    <w:p w:rsidR="007E70EA" w:rsidRDefault="007E70EA">
      <w:pPr>
        <w:pStyle w:val="Standard"/>
        <w:widowControl w:val="0"/>
        <w:spacing w:line="360" w:lineRule="auto"/>
        <w:jc w:val="both"/>
        <w:rPr>
          <w:rFonts w:ascii="Times New Roman" w:hAnsi="Times New Roman" w:cs="Times New Roman CYR"/>
          <w:sz w:val="28"/>
          <w:szCs w:val="28"/>
        </w:rPr>
      </w:pPr>
    </w:p>
    <w:p w:rsidR="007E70EA" w:rsidRDefault="00E86CC8">
      <w:pPr>
        <w:pStyle w:val="Standard"/>
        <w:widowControl w:val="0"/>
        <w:autoSpaceDE w:val="0"/>
        <w:spacing w:after="0" w:line="360" w:lineRule="auto"/>
        <w:jc w:val="both"/>
        <w:rPr>
          <w:rFonts w:ascii="Times New Roman" w:hAnsi="Times New Roman" w:cs="Arial CYR"/>
          <w:sz w:val="28"/>
          <w:szCs w:val="28"/>
        </w:rPr>
      </w:pPr>
      <w:r>
        <w:rPr>
          <w:rFonts w:ascii="Times New Roman" w:hAnsi="Times New Roman" w:cs="Arial CYR"/>
          <w:sz w:val="28"/>
          <w:szCs w:val="28"/>
        </w:rPr>
        <w:t>Данные мероприятия позволят значительно повысить надёжность передачи и качество передаваемой электроэнергии.</w:t>
      </w:r>
    </w:p>
    <w:p w:rsidR="007E70EA" w:rsidRDefault="00E86CC8">
      <w:pPr>
        <w:pStyle w:val="Standard"/>
        <w:widowControl w:val="0"/>
        <w:spacing w:line="360" w:lineRule="auto"/>
        <w:jc w:val="both"/>
      </w:pPr>
      <w:r>
        <w:rPr>
          <w:rFonts w:ascii="Times New Roman" w:hAnsi="Times New Roman"/>
          <w:sz w:val="28"/>
        </w:rPr>
        <w:t xml:space="preserve">Электроснабжением обеспечивается существующая и проектируемая жилая, общественная и производственная застройка, расположенная в населённых пунктах, а так же отдельные производственные объекты на территории сельского поселения. </w:t>
      </w:r>
      <w:r>
        <w:rPr>
          <w:rFonts w:ascii="Times New Roman" w:hAnsi="Times New Roman" w:cs="Arial CYR"/>
          <w:sz w:val="28"/>
          <w:szCs w:val="28"/>
        </w:rPr>
        <w:t>Электрические нагрузки потребителей поселения рассчитаны по удельным нормам коммунально-бытового электропотребления на основании «Изменений и дополнений к инструкции по проектированию электрических сетей» РД 34.20.185-94, а также по объектам-аналогам (таблица № 13)</w:t>
      </w:r>
    </w:p>
    <w:p w:rsidR="007E70EA" w:rsidRDefault="00E86CC8">
      <w:pPr>
        <w:pStyle w:val="Standard"/>
        <w:widowControl w:val="0"/>
        <w:autoSpaceDE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Тариф на электрическую энергию в 2012 году составляет:</w:t>
      </w:r>
    </w:p>
    <w:p w:rsidR="007E70EA" w:rsidRDefault="00E86CC8">
      <w:pPr>
        <w:pStyle w:val="Standard"/>
        <w:widowControl w:val="0"/>
        <w:autoSpaceDE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население – 2,05 руб./кВт. Ч.,</w:t>
      </w:r>
    </w:p>
    <w:p w:rsidR="007E70EA" w:rsidRDefault="00E86CC8">
      <w:pPr>
        <w:pStyle w:val="Standard"/>
        <w:widowControl w:val="0"/>
        <w:autoSpaceDE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бюджетные организации – 3,19 руб./кВт. ч.,</w:t>
      </w:r>
    </w:p>
    <w:p w:rsidR="007E70EA" w:rsidRDefault="00E86CC8">
      <w:pPr>
        <w:pStyle w:val="Standard"/>
        <w:widowControl w:val="0"/>
        <w:autoSpaceDE w:val="0"/>
        <w:spacing w:after="0" w:line="360" w:lineRule="auto"/>
        <w:jc w:val="both"/>
        <w:rPr>
          <w:rFonts w:ascii="Times New Roman CYR" w:hAnsi="Times New Roman CYR" w:cs="Arial CYR"/>
          <w:sz w:val="28"/>
          <w:szCs w:val="28"/>
        </w:rPr>
      </w:pPr>
      <w:r>
        <w:rPr>
          <w:rFonts w:ascii="Times New Roman CYR" w:hAnsi="Times New Roman CYR" w:cs="Arial CYR"/>
          <w:sz w:val="28"/>
          <w:szCs w:val="28"/>
        </w:rPr>
        <w:t>прочие организации – 3,22 руб./кВтч.</w:t>
      </w:r>
    </w:p>
    <w:p w:rsidR="007E70EA" w:rsidRDefault="00E86CC8">
      <w:pPr>
        <w:pStyle w:val="Standard"/>
        <w:widowControl w:val="0"/>
        <w:spacing w:line="360" w:lineRule="auto"/>
        <w:jc w:val="center"/>
      </w:pPr>
      <w:r>
        <w:rPr>
          <w:b/>
          <w:sz w:val="28"/>
        </w:rPr>
        <w:t>Расчет общей электрической  нагрузки  по  поселению</w:t>
      </w:r>
      <w:r>
        <w:rPr>
          <w:sz w:val="28"/>
        </w:rPr>
        <w:t xml:space="preserve">  </w:t>
      </w:r>
    </w:p>
    <w:p w:rsidR="007E70EA" w:rsidRDefault="00E86CC8">
      <w:pPr>
        <w:pStyle w:val="Standard"/>
        <w:widowControl w:val="0"/>
        <w:jc w:val="right"/>
      </w:pPr>
      <w:r>
        <w:t xml:space="preserve">                                                                                            </w:t>
      </w:r>
    </w:p>
    <w:tbl>
      <w:tblPr>
        <w:tblW w:w="9782" w:type="dxa"/>
        <w:tblInd w:w="-118" w:type="dxa"/>
        <w:tblLayout w:type="fixed"/>
        <w:tblCellMar>
          <w:left w:w="10" w:type="dxa"/>
          <w:right w:w="10" w:type="dxa"/>
        </w:tblCellMar>
        <w:tblLook w:val="0000"/>
      </w:tblPr>
      <w:tblGrid>
        <w:gridCol w:w="733"/>
        <w:gridCol w:w="2824"/>
        <w:gridCol w:w="2047"/>
        <w:gridCol w:w="2277"/>
        <w:gridCol w:w="1901"/>
      </w:tblGrid>
      <w:tr w:rsidR="007E70EA" w:rsidTr="007E70EA">
        <w:trPr>
          <w:trHeight w:val="340"/>
          <w:tblHeader/>
        </w:trPr>
        <w:tc>
          <w:tcPr>
            <w:tcW w:w="7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w:t>
            </w:r>
          </w:p>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п/п</w:t>
            </w:r>
          </w:p>
        </w:tc>
        <w:tc>
          <w:tcPr>
            <w:tcW w:w="28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center"/>
              <w:rPr>
                <w:rFonts w:ascii="Times New Roman" w:hAnsi="Times New Roman"/>
                <w:sz w:val="24"/>
                <w:szCs w:val="24"/>
              </w:rPr>
            </w:pPr>
            <w:r>
              <w:rPr>
                <w:rFonts w:ascii="Times New Roman" w:hAnsi="Times New Roman"/>
                <w:sz w:val="24"/>
                <w:szCs w:val="24"/>
              </w:rPr>
              <w:t>Показатели</w:t>
            </w:r>
          </w:p>
        </w:tc>
        <w:tc>
          <w:tcPr>
            <w:tcW w:w="20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7E70EA">
            <w:pPr>
              <w:pStyle w:val="Standard"/>
              <w:widowControl w:val="0"/>
              <w:snapToGrid w:val="0"/>
              <w:spacing w:line="360" w:lineRule="auto"/>
              <w:ind w:left="722" w:right="-108" w:hanging="360"/>
              <w:jc w:val="center"/>
              <w:rPr>
                <w:rFonts w:ascii="Times New Roman" w:hAnsi="Times New Roman"/>
                <w:sz w:val="24"/>
                <w:szCs w:val="24"/>
              </w:rPr>
            </w:pPr>
          </w:p>
          <w:p w:rsidR="007E70EA" w:rsidRDefault="00E86CC8">
            <w:pPr>
              <w:pStyle w:val="Standard"/>
              <w:widowControl w:val="0"/>
              <w:snapToGrid w:val="0"/>
              <w:spacing w:line="360" w:lineRule="auto"/>
              <w:ind w:left="722" w:right="-108" w:hanging="360"/>
              <w:jc w:val="center"/>
              <w:rPr>
                <w:rFonts w:ascii="Times New Roman" w:hAnsi="Times New Roman"/>
                <w:sz w:val="24"/>
                <w:szCs w:val="24"/>
              </w:rPr>
            </w:pPr>
            <w:r>
              <w:rPr>
                <w:rFonts w:ascii="Times New Roman" w:hAnsi="Times New Roman"/>
                <w:sz w:val="24"/>
                <w:szCs w:val="24"/>
              </w:rPr>
              <w:t>единица измерений</w:t>
            </w:r>
          </w:p>
        </w:tc>
        <w:tc>
          <w:tcPr>
            <w:tcW w:w="2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center"/>
              <w:rPr>
                <w:rFonts w:ascii="Times New Roman" w:hAnsi="Times New Roman"/>
                <w:sz w:val="24"/>
                <w:szCs w:val="24"/>
              </w:rPr>
            </w:pPr>
            <w:r>
              <w:rPr>
                <w:rFonts w:ascii="Times New Roman" w:hAnsi="Times New Roman"/>
                <w:sz w:val="24"/>
                <w:szCs w:val="24"/>
              </w:rPr>
              <w:t>Расчетный срок</w:t>
            </w:r>
          </w:p>
          <w:p w:rsidR="007E70EA" w:rsidRDefault="00E86CC8">
            <w:pPr>
              <w:pStyle w:val="Standard"/>
              <w:widowControl w:val="0"/>
              <w:spacing w:line="360" w:lineRule="auto"/>
              <w:jc w:val="center"/>
            </w:pPr>
            <w:r>
              <w:rPr>
                <w:rFonts w:ascii="Times New Roman" w:hAnsi="Times New Roman"/>
                <w:sz w:val="24"/>
                <w:szCs w:val="24"/>
                <w:lang w:val="en-US"/>
              </w:rPr>
              <w:t>I</w:t>
            </w:r>
            <w:r>
              <w:rPr>
                <w:rFonts w:ascii="Times New Roman" w:hAnsi="Times New Roman"/>
                <w:sz w:val="24"/>
                <w:szCs w:val="24"/>
              </w:rPr>
              <w:t xml:space="preserve"> периода</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rPr>
                <w:rFonts w:ascii="Times New Roman" w:hAnsi="Times New Roman"/>
                <w:sz w:val="24"/>
                <w:szCs w:val="24"/>
              </w:rPr>
            </w:pPr>
            <w:r>
              <w:rPr>
                <w:rFonts w:ascii="Times New Roman" w:hAnsi="Times New Roman"/>
                <w:sz w:val="24"/>
                <w:szCs w:val="24"/>
              </w:rPr>
              <w:t>Расчетный</w:t>
            </w:r>
          </w:p>
          <w:p w:rsidR="007E70EA" w:rsidRDefault="00E86CC8">
            <w:pPr>
              <w:pStyle w:val="Standard"/>
              <w:widowControl w:val="0"/>
              <w:spacing w:line="360" w:lineRule="auto"/>
              <w:rPr>
                <w:rFonts w:ascii="Times New Roman" w:hAnsi="Times New Roman"/>
                <w:sz w:val="24"/>
                <w:szCs w:val="24"/>
              </w:rPr>
            </w:pPr>
            <w:r>
              <w:rPr>
                <w:rFonts w:ascii="Times New Roman" w:hAnsi="Times New Roman"/>
                <w:sz w:val="24"/>
                <w:szCs w:val="24"/>
              </w:rPr>
              <w:t>срок</w:t>
            </w:r>
          </w:p>
          <w:p w:rsidR="007E70EA" w:rsidRDefault="00E86CC8">
            <w:pPr>
              <w:pStyle w:val="Standard"/>
              <w:widowControl w:val="0"/>
              <w:spacing w:line="360" w:lineRule="auto"/>
            </w:pPr>
            <w:r>
              <w:rPr>
                <w:rFonts w:ascii="Times New Roman" w:hAnsi="Times New Roman"/>
                <w:sz w:val="24"/>
                <w:szCs w:val="24"/>
                <w:lang w:val="en-US"/>
              </w:rPr>
              <w:t>II</w:t>
            </w:r>
            <w:r>
              <w:rPr>
                <w:rFonts w:ascii="Times New Roman" w:hAnsi="Times New Roman"/>
                <w:sz w:val="24"/>
                <w:szCs w:val="24"/>
              </w:rPr>
              <w:t xml:space="preserve"> периода</w:t>
            </w:r>
          </w:p>
        </w:tc>
      </w:tr>
      <w:tr w:rsidR="007E70EA" w:rsidTr="007E70EA">
        <w:trPr>
          <w:trHeight w:val="340"/>
        </w:trPr>
        <w:tc>
          <w:tcPr>
            <w:tcW w:w="97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b/>
                <w:sz w:val="28"/>
              </w:rPr>
            </w:pPr>
            <w:r>
              <w:rPr>
                <w:rFonts w:ascii="Times New Roman" w:hAnsi="Times New Roman"/>
                <w:b/>
                <w:sz w:val="28"/>
              </w:rPr>
              <w:t>по пос.Степной Курган</w:t>
            </w:r>
          </w:p>
        </w:tc>
      </w:tr>
      <w:tr w:rsidR="007E70EA" w:rsidTr="007E70EA">
        <w:trPr>
          <w:trHeight w:val="340"/>
        </w:trPr>
        <w:tc>
          <w:tcPr>
            <w:tcW w:w="7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sz w:val="28"/>
              </w:rPr>
            </w:pPr>
            <w:r>
              <w:rPr>
                <w:sz w:val="28"/>
              </w:rPr>
              <w:t>1.1.</w:t>
            </w:r>
          </w:p>
        </w:tc>
        <w:tc>
          <w:tcPr>
            <w:tcW w:w="28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Жилая и общественная застройка</w:t>
            </w:r>
          </w:p>
        </w:tc>
        <w:tc>
          <w:tcPr>
            <w:tcW w:w="20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кВт</w:t>
            </w:r>
          </w:p>
        </w:tc>
        <w:tc>
          <w:tcPr>
            <w:tcW w:w="2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1420</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1770</w:t>
            </w:r>
          </w:p>
        </w:tc>
      </w:tr>
      <w:tr w:rsidR="007E70EA" w:rsidTr="007E70EA">
        <w:trPr>
          <w:trHeight w:val="340"/>
        </w:trPr>
        <w:tc>
          <w:tcPr>
            <w:tcW w:w="7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1.2.</w:t>
            </w:r>
          </w:p>
        </w:tc>
        <w:tc>
          <w:tcPr>
            <w:tcW w:w="28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Производственные зоны (30% от п.1.1)</w:t>
            </w:r>
          </w:p>
        </w:tc>
        <w:tc>
          <w:tcPr>
            <w:tcW w:w="20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кВт</w:t>
            </w:r>
          </w:p>
        </w:tc>
        <w:tc>
          <w:tcPr>
            <w:tcW w:w="2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426</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531</w:t>
            </w:r>
          </w:p>
        </w:tc>
      </w:tr>
      <w:tr w:rsidR="007E70EA" w:rsidTr="007E70EA">
        <w:trPr>
          <w:trHeight w:val="340"/>
        </w:trPr>
        <w:tc>
          <w:tcPr>
            <w:tcW w:w="7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b/>
                <w:sz w:val="24"/>
                <w:szCs w:val="24"/>
              </w:rPr>
            </w:pPr>
            <w:r>
              <w:rPr>
                <w:rFonts w:ascii="Times New Roman" w:hAnsi="Times New Roman"/>
                <w:b/>
                <w:sz w:val="24"/>
                <w:szCs w:val="24"/>
              </w:rPr>
              <w:t>1.3.</w:t>
            </w:r>
          </w:p>
        </w:tc>
        <w:tc>
          <w:tcPr>
            <w:tcW w:w="28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ИТОГО:</w:t>
            </w:r>
          </w:p>
        </w:tc>
        <w:tc>
          <w:tcPr>
            <w:tcW w:w="20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кВт</w:t>
            </w:r>
          </w:p>
        </w:tc>
        <w:tc>
          <w:tcPr>
            <w:tcW w:w="2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1846</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2301</w:t>
            </w:r>
          </w:p>
        </w:tc>
      </w:tr>
      <w:tr w:rsidR="007E70EA" w:rsidTr="007E70EA">
        <w:trPr>
          <w:trHeight w:val="340"/>
        </w:trPr>
        <w:tc>
          <w:tcPr>
            <w:tcW w:w="97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b/>
                <w:sz w:val="24"/>
                <w:szCs w:val="24"/>
              </w:rPr>
            </w:pPr>
            <w:r>
              <w:rPr>
                <w:rFonts w:ascii="Times New Roman" w:hAnsi="Times New Roman"/>
                <w:b/>
                <w:sz w:val="24"/>
                <w:szCs w:val="24"/>
              </w:rPr>
              <w:t>пос Лужки</w:t>
            </w:r>
          </w:p>
        </w:tc>
      </w:tr>
      <w:tr w:rsidR="007E70EA" w:rsidTr="007E70EA">
        <w:trPr>
          <w:trHeight w:val="340"/>
        </w:trPr>
        <w:tc>
          <w:tcPr>
            <w:tcW w:w="7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2.1.</w:t>
            </w:r>
          </w:p>
        </w:tc>
        <w:tc>
          <w:tcPr>
            <w:tcW w:w="28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Жилая и общественная застройка</w:t>
            </w:r>
          </w:p>
        </w:tc>
        <w:tc>
          <w:tcPr>
            <w:tcW w:w="20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кВт</w:t>
            </w:r>
          </w:p>
        </w:tc>
        <w:tc>
          <w:tcPr>
            <w:tcW w:w="2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180</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180</w:t>
            </w:r>
          </w:p>
        </w:tc>
      </w:tr>
      <w:tr w:rsidR="007E70EA" w:rsidTr="007E70EA">
        <w:trPr>
          <w:trHeight w:val="340"/>
        </w:trPr>
        <w:tc>
          <w:tcPr>
            <w:tcW w:w="7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b/>
                <w:sz w:val="24"/>
                <w:szCs w:val="24"/>
              </w:rPr>
            </w:pPr>
            <w:r>
              <w:rPr>
                <w:rFonts w:ascii="Times New Roman" w:hAnsi="Times New Roman"/>
                <w:b/>
                <w:sz w:val="24"/>
                <w:szCs w:val="24"/>
              </w:rPr>
              <w:t>2.2.</w:t>
            </w:r>
          </w:p>
        </w:tc>
        <w:tc>
          <w:tcPr>
            <w:tcW w:w="28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ИТОГО:</w:t>
            </w:r>
          </w:p>
        </w:tc>
        <w:tc>
          <w:tcPr>
            <w:tcW w:w="20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кВт</w:t>
            </w:r>
          </w:p>
        </w:tc>
        <w:tc>
          <w:tcPr>
            <w:tcW w:w="2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180</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180</w:t>
            </w:r>
          </w:p>
        </w:tc>
      </w:tr>
      <w:tr w:rsidR="007E70EA" w:rsidTr="007E70EA">
        <w:trPr>
          <w:trHeight w:val="340"/>
        </w:trPr>
        <w:tc>
          <w:tcPr>
            <w:tcW w:w="97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b/>
                <w:sz w:val="24"/>
                <w:szCs w:val="24"/>
              </w:rPr>
            </w:pPr>
            <w:r>
              <w:rPr>
                <w:rFonts w:ascii="Times New Roman" w:hAnsi="Times New Roman"/>
                <w:b/>
                <w:sz w:val="24"/>
                <w:szCs w:val="24"/>
              </w:rPr>
              <w:t>пос Новоярки</w:t>
            </w:r>
          </w:p>
        </w:tc>
      </w:tr>
      <w:tr w:rsidR="007E70EA" w:rsidTr="007E70EA">
        <w:trPr>
          <w:trHeight w:val="340"/>
        </w:trPr>
        <w:tc>
          <w:tcPr>
            <w:tcW w:w="7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3.1.</w:t>
            </w:r>
          </w:p>
        </w:tc>
        <w:tc>
          <w:tcPr>
            <w:tcW w:w="28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Жилая и общественная застройка</w:t>
            </w:r>
          </w:p>
        </w:tc>
        <w:tc>
          <w:tcPr>
            <w:tcW w:w="20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кВт</w:t>
            </w:r>
          </w:p>
        </w:tc>
        <w:tc>
          <w:tcPr>
            <w:tcW w:w="2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159</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159</w:t>
            </w:r>
          </w:p>
        </w:tc>
      </w:tr>
      <w:tr w:rsidR="007E70EA" w:rsidTr="007E70EA">
        <w:trPr>
          <w:trHeight w:val="340"/>
        </w:trPr>
        <w:tc>
          <w:tcPr>
            <w:tcW w:w="7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ind w:left="530" w:right="4"/>
              <w:jc w:val="both"/>
              <w:rPr>
                <w:rFonts w:ascii="Times New Roman" w:hAnsi="Times New Roman"/>
                <w:b/>
                <w:sz w:val="24"/>
                <w:szCs w:val="24"/>
              </w:rPr>
            </w:pPr>
            <w:r>
              <w:rPr>
                <w:rFonts w:ascii="Times New Roman" w:hAnsi="Times New Roman"/>
                <w:b/>
                <w:sz w:val="24"/>
                <w:szCs w:val="24"/>
              </w:rPr>
              <w:t>3</w:t>
            </w:r>
          </w:p>
        </w:tc>
        <w:tc>
          <w:tcPr>
            <w:tcW w:w="28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ИТОГО:</w:t>
            </w:r>
          </w:p>
        </w:tc>
        <w:tc>
          <w:tcPr>
            <w:tcW w:w="20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кВт</w:t>
            </w:r>
          </w:p>
        </w:tc>
        <w:tc>
          <w:tcPr>
            <w:tcW w:w="2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159</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159</w:t>
            </w:r>
          </w:p>
        </w:tc>
      </w:tr>
      <w:tr w:rsidR="007E70EA" w:rsidTr="007E70EA">
        <w:trPr>
          <w:trHeight w:val="340"/>
        </w:trPr>
        <w:tc>
          <w:tcPr>
            <w:tcW w:w="97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b/>
                <w:sz w:val="24"/>
                <w:szCs w:val="24"/>
              </w:rPr>
            </w:pPr>
            <w:r>
              <w:rPr>
                <w:rFonts w:ascii="Times New Roman" w:hAnsi="Times New Roman"/>
                <w:b/>
                <w:sz w:val="24"/>
                <w:szCs w:val="24"/>
              </w:rPr>
              <w:t>пос.Тальники</w:t>
            </w:r>
          </w:p>
        </w:tc>
      </w:tr>
      <w:tr w:rsidR="007E70EA" w:rsidTr="007E70EA">
        <w:trPr>
          <w:trHeight w:val="340"/>
        </w:trPr>
        <w:tc>
          <w:tcPr>
            <w:tcW w:w="7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4.1.</w:t>
            </w:r>
          </w:p>
        </w:tc>
        <w:tc>
          <w:tcPr>
            <w:tcW w:w="28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Жилая и общественная застройка</w:t>
            </w:r>
          </w:p>
        </w:tc>
        <w:tc>
          <w:tcPr>
            <w:tcW w:w="20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кВт</w:t>
            </w:r>
          </w:p>
        </w:tc>
        <w:tc>
          <w:tcPr>
            <w:tcW w:w="2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189</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189</w:t>
            </w:r>
          </w:p>
        </w:tc>
      </w:tr>
      <w:tr w:rsidR="007E70EA" w:rsidTr="007E70EA">
        <w:trPr>
          <w:trHeight w:val="340"/>
        </w:trPr>
        <w:tc>
          <w:tcPr>
            <w:tcW w:w="7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b/>
                <w:sz w:val="24"/>
                <w:szCs w:val="24"/>
              </w:rPr>
            </w:pPr>
            <w:r>
              <w:rPr>
                <w:rFonts w:ascii="Times New Roman" w:hAnsi="Times New Roman"/>
                <w:b/>
                <w:sz w:val="24"/>
                <w:szCs w:val="24"/>
              </w:rPr>
              <w:t>4.2.</w:t>
            </w:r>
          </w:p>
        </w:tc>
        <w:tc>
          <w:tcPr>
            <w:tcW w:w="28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ИТОГО:</w:t>
            </w:r>
          </w:p>
        </w:tc>
        <w:tc>
          <w:tcPr>
            <w:tcW w:w="20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кВт</w:t>
            </w:r>
          </w:p>
        </w:tc>
        <w:tc>
          <w:tcPr>
            <w:tcW w:w="2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189</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189</w:t>
            </w:r>
          </w:p>
        </w:tc>
      </w:tr>
      <w:tr w:rsidR="007E70EA" w:rsidTr="007E70EA">
        <w:trPr>
          <w:trHeight w:val="340"/>
        </w:trPr>
        <w:tc>
          <w:tcPr>
            <w:tcW w:w="97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b/>
                <w:sz w:val="24"/>
                <w:szCs w:val="24"/>
              </w:rPr>
            </w:pPr>
            <w:r>
              <w:rPr>
                <w:rFonts w:ascii="Times New Roman" w:hAnsi="Times New Roman"/>
                <w:b/>
                <w:sz w:val="24"/>
                <w:szCs w:val="24"/>
              </w:rPr>
              <w:t>пос.Новостепной</w:t>
            </w:r>
          </w:p>
        </w:tc>
      </w:tr>
      <w:tr w:rsidR="007E70EA" w:rsidTr="007E70EA">
        <w:trPr>
          <w:trHeight w:val="340"/>
        </w:trPr>
        <w:tc>
          <w:tcPr>
            <w:tcW w:w="7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5.1.</w:t>
            </w:r>
          </w:p>
        </w:tc>
        <w:tc>
          <w:tcPr>
            <w:tcW w:w="28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Жилая и общественная застройка</w:t>
            </w:r>
          </w:p>
        </w:tc>
        <w:tc>
          <w:tcPr>
            <w:tcW w:w="20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кВт</w:t>
            </w:r>
          </w:p>
        </w:tc>
        <w:tc>
          <w:tcPr>
            <w:tcW w:w="2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112</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112</w:t>
            </w:r>
          </w:p>
        </w:tc>
      </w:tr>
      <w:tr w:rsidR="007E70EA" w:rsidTr="007E70EA">
        <w:trPr>
          <w:trHeight w:val="340"/>
        </w:trPr>
        <w:tc>
          <w:tcPr>
            <w:tcW w:w="7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b/>
                <w:sz w:val="24"/>
                <w:szCs w:val="24"/>
              </w:rPr>
            </w:pPr>
            <w:r>
              <w:rPr>
                <w:rFonts w:ascii="Times New Roman" w:hAnsi="Times New Roman"/>
                <w:b/>
                <w:sz w:val="24"/>
                <w:szCs w:val="24"/>
              </w:rPr>
              <w:t>5.2.</w:t>
            </w:r>
          </w:p>
        </w:tc>
        <w:tc>
          <w:tcPr>
            <w:tcW w:w="28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ИТОГО:</w:t>
            </w:r>
          </w:p>
        </w:tc>
        <w:tc>
          <w:tcPr>
            <w:tcW w:w="20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кВт</w:t>
            </w:r>
          </w:p>
        </w:tc>
        <w:tc>
          <w:tcPr>
            <w:tcW w:w="2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112</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112</w:t>
            </w:r>
          </w:p>
        </w:tc>
      </w:tr>
      <w:tr w:rsidR="007E70EA" w:rsidTr="007E70EA">
        <w:trPr>
          <w:trHeight w:val="340"/>
        </w:trPr>
        <w:tc>
          <w:tcPr>
            <w:tcW w:w="7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b/>
                <w:sz w:val="24"/>
                <w:szCs w:val="24"/>
              </w:rPr>
            </w:pPr>
            <w:r>
              <w:rPr>
                <w:rFonts w:ascii="Times New Roman" w:hAnsi="Times New Roman"/>
                <w:b/>
                <w:sz w:val="24"/>
                <w:szCs w:val="24"/>
              </w:rPr>
              <w:t>7.</w:t>
            </w:r>
          </w:p>
        </w:tc>
        <w:tc>
          <w:tcPr>
            <w:tcW w:w="28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Производственные объекты за пределами населенных пунктов</w:t>
            </w:r>
          </w:p>
        </w:tc>
        <w:tc>
          <w:tcPr>
            <w:tcW w:w="20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кВт</w:t>
            </w:r>
          </w:p>
        </w:tc>
        <w:tc>
          <w:tcPr>
            <w:tcW w:w="2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33</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33</w:t>
            </w:r>
          </w:p>
        </w:tc>
      </w:tr>
      <w:tr w:rsidR="007E70EA" w:rsidTr="007E70EA">
        <w:trPr>
          <w:trHeight w:val="340"/>
        </w:trPr>
        <w:tc>
          <w:tcPr>
            <w:tcW w:w="73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b/>
                <w:sz w:val="24"/>
                <w:szCs w:val="24"/>
              </w:rPr>
            </w:pPr>
            <w:r>
              <w:rPr>
                <w:rFonts w:ascii="Times New Roman" w:hAnsi="Times New Roman"/>
                <w:b/>
                <w:sz w:val="24"/>
                <w:szCs w:val="24"/>
              </w:rPr>
              <w:t>8.</w:t>
            </w:r>
          </w:p>
        </w:tc>
        <w:tc>
          <w:tcPr>
            <w:tcW w:w="282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ВСЕГО ПО ПОСЕЛЕНИЮ:</w:t>
            </w:r>
          </w:p>
        </w:tc>
        <w:tc>
          <w:tcPr>
            <w:tcW w:w="20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кВт</w:t>
            </w:r>
          </w:p>
        </w:tc>
        <w:tc>
          <w:tcPr>
            <w:tcW w:w="22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2519</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2944</w:t>
            </w:r>
          </w:p>
        </w:tc>
      </w:tr>
    </w:tbl>
    <w:p w:rsidR="007E70EA" w:rsidRDefault="007E70EA">
      <w:pPr>
        <w:pStyle w:val="Standard"/>
        <w:widowControl w:val="0"/>
        <w:spacing w:line="360" w:lineRule="auto"/>
        <w:jc w:val="both"/>
        <w:rPr>
          <w:sz w:val="28"/>
        </w:rPr>
      </w:pPr>
    </w:p>
    <w:p w:rsidR="007E70EA" w:rsidRDefault="00E86CC8">
      <w:pPr>
        <w:pStyle w:val="Standard"/>
        <w:widowControl w:val="0"/>
        <w:spacing w:line="360" w:lineRule="auto"/>
        <w:jc w:val="both"/>
        <w:rPr>
          <w:rFonts w:ascii="Times New Roman" w:hAnsi="Times New Roman"/>
          <w:sz w:val="28"/>
        </w:rPr>
      </w:pPr>
      <w:r>
        <w:rPr>
          <w:rFonts w:ascii="Times New Roman" w:hAnsi="Times New Roman"/>
          <w:sz w:val="28"/>
        </w:rPr>
        <w:t>Примечание: - в связи с тем, что перспективный состав производственных зон до конца не определен, нагрузки приняты ориентировочно.</w:t>
      </w:r>
    </w:p>
    <w:p w:rsidR="007E70EA" w:rsidRDefault="00E86CC8">
      <w:pPr>
        <w:pStyle w:val="Standard"/>
        <w:widowControl w:val="0"/>
        <w:spacing w:line="360" w:lineRule="auto"/>
        <w:jc w:val="center"/>
        <w:rPr>
          <w:b/>
          <w:sz w:val="28"/>
        </w:rPr>
      </w:pPr>
      <w:r>
        <w:rPr>
          <w:b/>
          <w:sz w:val="28"/>
        </w:rPr>
        <w:t>Расчет годового потребления электроэнергии  на коммунально-бытовые нужды</w:t>
      </w:r>
    </w:p>
    <w:p w:rsidR="007E70EA" w:rsidRDefault="007E70EA">
      <w:pPr>
        <w:pStyle w:val="Standard"/>
        <w:widowControl w:val="0"/>
        <w:jc w:val="right"/>
        <w:rPr>
          <w:sz w:val="28"/>
        </w:rPr>
      </w:pPr>
    </w:p>
    <w:tbl>
      <w:tblPr>
        <w:tblW w:w="9731" w:type="dxa"/>
        <w:tblInd w:w="-118" w:type="dxa"/>
        <w:tblLayout w:type="fixed"/>
        <w:tblCellMar>
          <w:left w:w="10" w:type="dxa"/>
          <w:right w:w="10" w:type="dxa"/>
        </w:tblCellMar>
        <w:tblLook w:val="0000"/>
      </w:tblPr>
      <w:tblGrid>
        <w:gridCol w:w="846"/>
        <w:gridCol w:w="3697"/>
        <w:gridCol w:w="1884"/>
        <w:gridCol w:w="1642"/>
        <w:gridCol w:w="1662"/>
      </w:tblGrid>
      <w:tr w:rsidR="007E70EA" w:rsidTr="007E70EA">
        <w:trPr>
          <w:trHeight w:val="340"/>
          <w:tblHeader/>
        </w:trPr>
        <w:tc>
          <w:tcPr>
            <w:tcW w:w="8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w:t>
            </w:r>
          </w:p>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п/п</w:t>
            </w:r>
          </w:p>
        </w:tc>
        <w:tc>
          <w:tcPr>
            <w:tcW w:w="3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Показатели</w:t>
            </w:r>
          </w:p>
        </w:tc>
        <w:tc>
          <w:tcPr>
            <w:tcW w:w="18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Единица</w:t>
            </w:r>
          </w:p>
          <w:p w:rsidR="007E70EA" w:rsidRDefault="00E86CC8">
            <w:pPr>
              <w:pStyle w:val="Standard"/>
              <w:widowControl w:val="0"/>
              <w:spacing w:line="360" w:lineRule="auto"/>
              <w:jc w:val="both"/>
              <w:rPr>
                <w:rFonts w:ascii="Times New Roman" w:hAnsi="Times New Roman"/>
                <w:sz w:val="24"/>
                <w:szCs w:val="24"/>
              </w:rPr>
            </w:pPr>
            <w:r>
              <w:rPr>
                <w:rFonts w:ascii="Times New Roman" w:hAnsi="Times New Roman"/>
                <w:sz w:val="24"/>
                <w:szCs w:val="24"/>
              </w:rPr>
              <w:t>измерения</w:t>
            </w:r>
          </w:p>
        </w:tc>
        <w:tc>
          <w:tcPr>
            <w:tcW w:w="16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Расчетный срок</w:t>
            </w:r>
          </w:p>
          <w:p w:rsidR="007E70EA" w:rsidRDefault="00E86CC8">
            <w:pPr>
              <w:pStyle w:val="Standard"/>
              <w:widowControl w:val="0"/>
              <w:spacing w:line="360" w:lineRule="auto"/>
              <w:jc w:val="both"/>
            </w:pPr>
            <w:r>
              <w:rPr>
                <w:rFonts w:ascii="Times New Roman" w:hAnsi="Times New Roman"/>
                <w:sz w:val="24"/>
                <w:szCs w:val="24"/>
                <w:lang w:val="en-US"/>
              </w:rPr>
              <w:t>I</w:t>
            </w:r>
            <w:r>
              <w:rPr>
                <w:rFonts w:ascii="Times New Roman" w:hAnsi="Times New Roman"/>
                <w:sz w:val="24"/>
                <w:szCs w:val="24"/>
              </w:rPr>
              <w:t xml:space="preserve"> периода</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Расчетный</w:t>
            </w:r>
          </w:p>
          <w:p w:rsidR="007E70EA" w:rsidRDefault="00E86CC8">
            <w:pPr>
              <w:pStyle w:val="Standard"/>
              <w:widowControl w:val="0"/>
              <w:spacing w:line="360" w:lineRule="auto"/>
              <w:jc w:val="both"/>
              <w:rPr>
                <w:rFonts w:ascii="Times New Roman" w:hAnsi="Times New Roman"/>
                <w:sz w:val="24"/>
                <w:szCs w:val="24"/>
              </w:rPr>
            </w:pPr>
            <w:r>
              <w:rPr>
                <w:rFonts w:ascii="Times New Roman" w:hAnsi="Times New Roman"/>
                <w:sz w:val="24"/>
                <w:szCs w:val="24"/>
              </w:rPr>
              <w:t>срок</w:t>
            </w:r>
          </w:p>
          <w:p w:rsidR="007E70EA" w:rsidRDefault="00E86CC8">
            <w:pPr>
              <w:pStyle w:val="Standard"/>
              <w:widowControl w:val="0"/>
              <w:spacing w:line="360" w:lineRule="auto"/>
              <w:jc w:val="both"/>
            </w:pPr>
            <w:r>
              <w:rPr>
                <w:rFonts w:ascii="Times New Roman" w:hAnsi="Times New Roman"/>
                <w:sz w:val="24"/>
                <w:szCs w:val="24"/>
                <w:lang w:val="en-US"/>
              </w:rPr>
              <w:t>II</w:t>
            </w:r>
            <w:r>
              <w:rPr>
                <w:rFonts w:ascii="Times New Roman" w:hAnsi="Times New Roman"/>
                <w:sz w:val="24"/>
                <w:szCs w:val="24"/>
              </w:rPr>
              <w:t xml:space="preserve"> периода</w:t>
            </w:r>
          </w:p>
        </w:tc>
      </w:tr>
      <w:tr w:rsidR="007E70EA" w:rsidTr="007E70EA">
        <w:trPr>
          <w:trHeight w:val="340"/>
        </w:trPr>
        <w:tc>
          <w:tcPr>
            <w:tcW w:w="8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1.</w:t>
            </w:r>
          </w:p>
        </w:tc>
        <w:tc>
          <w:tcPr>
            <w:tcW w:w="3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b/>
                <w:sz w:val="24"/>
                <w:szCs w:val="24"/>
              </w:rPr>
            </w:pPr>
            <w:r>
              <w:rPr>
                <w:rFonts w:ascii="Times New Roman" w:hAnsi="Times New Roman"/>
                <w:b/>
                <w:sz w:val="24"/>
                <w:szCs w:val="24"/>
              </w:rPr>
              <w:t>По  Степному Кургану</w:t>
            </w:r>
          </w:p>
        </w:tc>
        <w:tc>
          <w:tcPr>
            <w:tcW w:w="18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7E70EA">
            <w:pPr>
              <w:pStyle w:val="Standard"/>
              <w:widowControl w:val="0"/>
              <w:snapToGrid w:val="0"/>
              <w:spacing w:line="360" w:lineRule="auto"/>
              <w:jc w:val="both"/>
              <w:rPr>
                <w:rFonts w:ascii="Times New Roman" w:hAnsi="Times New Roman"/>
                <w:sz w:val="24"/>
                <w:szCs w:val="24"/>
              </w:rPr>
            </w:pPr>
          </w:p>
        </w:tc>
        <w:tc>
          <w:tcPr>
            <w:tcW w:w="16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7E70EA">
            <w:pPr>
              <w:pStyle w:val="Standard"/>
              <w:widowControl w:val="0"/>
              <w:snapToGrid w:val="0"/>
              <w:spacing w:line="360" w:lineRule="auto"/>
              <w:jc w:val="both"/>
              <w:rPr>
                <w:rFonts w:ascii="Times New Roman" w:hAnsi="Times New Roman"/>
                <w:sz w:val="24"/>
                <w:szCs w:val="24"/>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7E70EA">
            <w:pPr>
              <w:pStyle w:val="Standard"/>
              <w:widowControl w:val="0"/>
              <w:snapToGrid w:val="0"/>
              <w:spacing w:line="360" w:lineRule="auto"/>
              <w:jc w:val="both"/>
              <w:rPr>
                <w:rFonts w:ascii="Times New Roman" w:hAnsi="Times New Roman"/>
                <w:sz w:val="24"/>
                <w:szCs w:val="24"/>
              </w:rPr>
            </w:pPr>
          </w:p>
        </w:tc>
      </w:tr>
      <w:tr w:rsidR="007E70EA" w:rsidTr="007E70EA">
        <w:trPr>
          <w:trHeight w:val="340"/>
        </w:trPr>
        <w:tc>
          <w:tcPr>
            <w:tcW w:w="8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1.1.</w:t>
            </w:r>
          </w:p>
        </w:tc>
        <w:tc>
          <w:tcPr>
            <w:tcW w:w="3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Потребность в электроэнергии на коммунально-бытовые нужды</w:t>
            </w:r>
          </w:p>
        </w:tc>
        <w:tc>
          <w:tcPr>
            <w:tcW w:w="18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млн.кВт.ч/год</w:t>
            </w:r>
          </w:p>
        </w:tc>
        <w:tc>
          <w:tcPr>
            <w:tcW w:w="16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0.6</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lang w:val="en-US"/>
              </w:rPr>
            </w:pPr>
            <w:r>
              <w:rPr>
                <w:rFonts w:ascii="Times New Roman" w:hAnsi="Times New Roman"/>
                <w:sz w:val="24"/>
                <w:szCs w:val="24"/>
                <w:lang w:val="en-US"/>
              </w:rPr>
              <w:t>0.65</w:t>
            </w:r>
          </w:p>
        </w:tc>
      </w:tr>
      <w:tr w:rsidR="007E70EA" w:rsidTr="007E70EA">
        <w:trPr>
          <w:trHeight w:val="340"/>
        </w:trPr>
        <w:tc>
          <w:tcPr>
            <w:tcW w:w="8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1.2.</w:t>
            </w:r>
          </w:p>
        </w:tc>
        <w:tc>
          <w:tcPr>
            <w:tcW w:w="3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Потребность в электроэнергии на производственные нужды (30%)</w:t>
            </w:r>
          </w:p>
        </w:tc>
        <w:tc>
          <w:tcPr>
            <w:tcW w:w="18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pP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 xml:space="preserve"> -</w:t>
            </w:r>
          </w:p>
        </w:tc>
        <w:tc>
          <w:tcPr>
            <w:tcW w:w="16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lang w:val="en-US"/>
              </w:rPr>
            </w:pPr>
            <w:r>
              <w:rPr>
                <w:rFonts w:ascii="Times New Roman" w:hAnsi="Times New Roman"/>
                <w:sz w:val="24"/>
                <w:szCs w:val="24"/>
                <w:lang w:val="en-US"/>
              </w:rPr>
              <w:t>0,25</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lang w:val="en-US"/>
              </w:rPr>
            </w:pPr>
            <w:r>
              <w:rPr>
                <w:rFonts w:ascii="Times New Roman" w:hAnsi="Times New Roman"/>
                <w:sz w:val="24"/>
                <w:szCs w:val="24"/>
                <w:lang w:val="en-US"/>
              </w:rPr>
              <w:t>0,30</w:t>
            </w:r>
          </w:p>
        </w:tc>
      </w:tr>
      <w:tr w:rsidR="007E70EA" w:rsidTr="007E70EA">
        <w:trPr>
          <w:trHeight w:val="340"/>
        </w:trPr>
        <w:tc>
          <w:tcPr>
            <w:tcW w:w="8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b/>
                <w:sz w:val="24"/>
                <w:szCs w:val="24"/>
              </w:rPr>
            </w:pPr>
            <w:r>
              <w:rPr>
                <w:rFonts w:ascii="Times New Roman" w:hAnsi="Times New Roman"/>
                <w:b/>
                <w:sz w:val="24"/>
                <w:szCs w:val="24"/>
              </w:rPr>
              <w:t>1.3.</w:t>
            </w:r>
          </w:p>
        </w:tc>
        <w:tc>
          <w:tcPr>
            <w:tcW w:w="3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ИТОГО:</w:t>
            </w:r>
          </w:p>
        </w:tc>
        <w:tc>
          <w:tcPr>
            <w:tcW w:w="18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pP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 xml:space="preserve"> -</w:t>
            </w:r>
          </w:p>
        </w:tc>
        <w:tc>
          <w:tcPr>
            <w:tcW w:w="16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lang w:val="en-US"/>
              </w:rPr>
            </w:pPr>
            <w:r>
              <w:rPr>
                <w:rFonts w:ascii="Times New Roman" w:hAnsi="Times New Roman"/>
                <w:sz w:val="24"/>
                <w:szCs w:val="24"/>
                <w:lang w:val="en-US"/>
              </w:rPr>
              <w:t>0.85</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lang w:val="en-US"/>
              </w:rPr>
            </w:pPr>
            <w:r>
              <w:rPr>
                <w:rFonts w:ascii="Times New Roman" w:hAnsi="Times New Roman"/>
                <w:sz w:val="24"/>
                <w:szCs w:val="24"/>
                <w:lang w:val="en-US"/>
              </w:rPr>
              <w:t>0.95</w:t>
            </w:r>
          </w:p>
        </w:tc>
      </w:tr>
      <w:tr w:rsidR="007E70EA" w:rsidTr="007E70EA">
        <w:trPr>
          <w:trHeight w:val="340"/>
        </w:trPr>
        <w:tc>
          <w:tcPr>
            <w:tcW w:w="8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2.</w:t>
            </w:r>
          </w:p>
        </w:tc>
        <w:tc>
          <w:tcPr>
            <w:tcW w:w="3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b/>
                <w:sz w:val="24"/>
                <w:szCs w:val="24"/>
              </w:rPr>
            </w:pPr>
            <w:r>
              <w:rPr>
                <w:rFonts w:ascii="Times New Roman" w:hAnsi="Times New Roman"/>
                <w:b/>
                <w:sz w:val="24"/>
                <w:szCs w:val="24"/>
              </w:rPr>
              <w:t>по  пос. Лужки</w:t>
            </w:r>
          </w:p>
        </w:tc>
        <w:tc>
          <w:tcPr>
            <w:tcW w:w="18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7E70EA">
            <w:pPr>
              <w:pStyle w:val="Standard"/>
              <w:widowControl w:val="0"/>
              <w:snapToGrid w:val="0"/>
              <w:spacing w:line="360" w:lineRule="auto"/>
              <w:jc w:val="both"/>
              <w:rPr>
                <w:rFonts w:ascii="Times New Roman" w:hAnsi="Times New Roman"/>
                <w:sz w:val="24"/>
                <w:szCs w:val="24"/>
              </w:rPr>
            </w:pPr>
          </w:p>
        </w:tc>
        <w:tc>
          <w:tcPr>
            <w:tcW w:w="16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7E70EA">
            <w:pPr>
              <w:pStyle w:val="Standard"/>
              <w:widowControl w:val="0"/>
              <w:snapToGrid w:val="0"/>
              <w:spacing w:line="360" w:lineRule="auto"/>
              <w:jc w:val="both"/>
              <w:rPr>
                <w:rFonts w:ascii="Times New Roman" w:hAnsi="Times New Roman"/>
                <w:sz w:val="24"/>
                <w:szCs w:val="24"/>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7E70EA">
            <w:pPr>
              <w:pStyle w:val="Standard"/>
              <w:widowControl w:val="0"/>
              <w:snapToGrid w:val="0"/>
              <w:spacing w:line="360" w:lineRule="auto"/>
              <w:jc w:val="both"/>
              <w:rPr>
                <w:rFonts w:ascii="Times New Roman" w:hAnsi="Times New Roman"/>
                <w:sz w:val="24"/>
                <w:szCs w:val="24"/>
              </w:rPr>
            </w:pPr>
          </w:p>
        </w:tc>
      </w:tr>
      <w:tr w:rsidR="007E70EA" w:rsidTr="007E70EA">
        <w:trPr>
          <w:trHeight w:val="340"/>
        </w:trPr>
        <w:tc>
          <w:tcPr>
            <w:tcW w:w="8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2.1.</w:t>
            </w:r>
          </w:p>
        </w:tc>
        <w:tc>
          <w:tcPr>
            <w:tcW w:w="3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Потребность в электроэнергии на коммунально-бытовые нужды</w:t>
            </w:r>
          </w:p>
        </w:tc>
        <w:tc>
          <w:tcPr>
            <w:tcW w:w="18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млн.кВт.ч/год</w:t>
            </w:r>
          </w:p>
        </w:tc>
        <w:tc>
          <w:tcPr>
            <w:tcW w:w="16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lang w:val="en-US"/>
              </w:rPr>
            </w:pPr>
            <w:r>
              <w:rPr>
                <w:rFonts w:ascii="Times New Roman" w:hAnsi="Times New Roman"/>
                <w:sz w:val="24"/>
                <w:szCs w:val="24"/>
                <w:lang w:val="en-US"/>
              </w:rPr>
              <w:t>0,05</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lang w:val="en-US"/>
              </w:rPr>
            </w:pPr>
            <w:r>
              <w:rPr>
                <w:rFonts w:ascii="Times New Roman" w:hAnsi="Times New Roman"/>
                <w:sz w:val="24"/>
                <w:szCs w:val="24"/>
                <w:lang w:val="en-US"/>
              </w:rPr>
              <w:t>0,05</w:t>
            </w:r>
          </w:p>
        </w:tc>
      </w:tr>
      <w:tr w:rsidR="007E70EA" w:rsidTr="007E70EA">
        <w:trPr>
          <w:trHeight w:val="340"/>
        </w:trPr>
        <w:tc>
          <w:tcPr>
            <w:tcW w:w="8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b/>
                <w:sz w:val="24"/>
                <w:szCs w:val="24"/>
              </w:rPr>
            </w:pPr>
            <w:r>
              <w:rPr>
                <w:rFonts w:ascii="Times New Roman" w:hAnsi="Times New Roman"/>
                <w:b/>
                <w:sz w:val="24"/>
                <w:szCs w:val="24"/>
              </w:rPr>
              <w:t>2.3.</w:t>
            </w:r>
          </w:p>
        </w:tc>
        <w:tc>
          <w:tcPr>
            <w:tcW w:w="3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ИТОГО:</w:t>
            </w:r>
          </w:p>
        </w:tc>
        <w:tc>
          <w:tcPr>
            <w:tcW w:w="18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pP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 xml:space="preserve"> -</w:t>
            </w:r>
          </w:p>
        </w:tc>
        <w:tc>
          <w:tcPr>
            <w:tcW w:w="16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lang w:val="en-US"/>
              </w:rPr>
            </w:pPr>
            <w:r>
              <w:rPr>
                <w:rFonts w:ascii="Times New Roman" w:hAnsi="Times New Roman"/>
                <w:sz w:val="24"/>
                <w:szCs w:val="24"/>
                <w:lang w:val="en-US"/>
              </w:rPr>
              <w:t>0.05</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lang w:val="en-US"/>
              </w:rPr>
            </w:pPr>
            <w:r>
              <w:rPr>
                <w:rFonts w:ascii="Times New Roman" w:hAnsi="Times New Roman"/>
                <w:sz w:val="24"/>
                <w:szCs w:val="24"/>
                <w:lang w:val="en-US"/>
              </w:rPr>
              <w:t>0.05</w:t>
            </w:r>
          </w:p>
        </w:tc>
      </w:tr>
      <w:tr w:rsidR="007E70EA" w:rsidTr="007E70EA">
        <w:trPr>
          <w:trHeight w:val="340"/>
        </w:trPr>
        <w:tc>
          <w:tcPr>
            <w:tcW w:w="8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3.</w:t>
            </w:r>
          </w:p>
        </w:tc>
        <w:tc>
          <w:tcPr>
            <w:tcW w:w="3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b/>
                <w:sz w:val="24"/>
                <w:szCs w:val="24"/>
              </w:rPr>
            </w:pPr>
            <w:r>
              <w:rPr>
                <w:rFonts w:ascii="Times New Roman" w:hAnsi="Times New Roman"/>
                <w:b/>
                <w:sz w:val="24"/>
                <w:szCs w:val="24"/>
              </w:rPr>
              <w:t>по пос. Новоярки</w:t>
            </w:r>
          </w:p>
        </w:tc>
        <w:tc>
          <w:tcPr>
            <w:tcW w:w="18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7E70EA">
            <w:pPr>
              <w:pStyle w:val="Standard"/>
              <w:widowControl w:val="0"/>
              <w:snapToGrid w:val="0"/>
              <w:spacing w:line="360" w:lineRule="auto"/>
              <w:jc w:val="both"/>
              <w:rPr>
                <w:rFonts w:ascii="Times New Roman" w:hAnsi="Times New Roman"/>
                <w:sz w:val="24"/>
                <w:szCs w:val="24"/>
              </w:rPr>
            </w:pPr>
          </w:p>
        </w:tc>
        <w:tc>
          <w:tcPr>
            <w:tcW w:w="16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b/>
                <w:sz w:val="24"/>
                <w:szCs w:val="24"/>
              </w:rPr>
            </w:pPr>
            <w:r>
              <w:rPr>
                <w:rFonts w:ascii="Times New Roman" w:hAnsi="Times New Roman"/>
                <w:b/>
                <w:sz w:val="24"/>
                <w:szCs w:val="24"/>
              </w:rPr>
              <w:t xml:space="preserve"> </w:t>
            </w:r>
          </w:p>
        </w:tc>
      </w:tr>
      <w:tr w:rsidR="007E70EA" w:rsidTr="007E70EA">
        <w:trPr>
          <w:trHeight w:val="340"/>
        </w:trPr>
        <w:tc>
          <w:tcPr>
            <w:tcW w:w="8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3.1.</w:t>
            </w:r>
          </w:p>
        </w:tc>
        <w:tc>
          <w:tcPr>
            <w:tcW w:w="3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Потребность в электроэнергии на коммунально-бытовые нужды</w:t>
            </w:r>
          </w:p>
        </w:tc>
        <w:tc>
          <w:tcPr>
            <w:tcW w:w="18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млн.кВт.ч/год</w:t>
            </w:r>
          </w:p>
        </w:tc>
        <w:tc>
          <w:tcPr>
            <w:tcW w:w="16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lang w:val="en-US"/>
              </w:rPr>
            </w:pPr>
            <w:r>
              <w:rPr>
                <w:rFonts w:ascii="Times New Roman" w:hAnsi="Times New Roman"/>
                <w:sz w:val="24"/>
                <w:szCs w:val="24"/>
                <w:lang w:val="en-US"/>
              </w:rPr>
              <w:t xml:space="preserve">    0,95</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lang w:val="en-US"/>
              </w:rPr>
            </w:pPr>
            <w:r>
              <w:rPr>
                <w:rFonts w:ascii="Times New Roman" w:hAnsi="Times New Roman"/>
                <w:sz w:val="24"/>
                <w:szCs w:val="24"/>
                <w:lang w:val="en-US"/>
              </w:rPr>
              <w:t>0.96</w:t>
            </w:r>
          </w:p>
        </w:tc>
      </w:tr>
      <w:tr w:rsidR="007E70EA" w:rsidTr="007E70EA">
        <w:trPr>
          <w:trHeight w:val="340"/>
        </w:trPr>
        <w:tc>
          <w:tcPr>
            <w:tcW w:w="8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b/>
                <w:sz w:val="24"/>
                <w:szCs w:val="24"/>
              </w:rPr>
            </w:pPr>
            <w:r>
              <w:rPr>
                <w:rFonts w:ascii="Times New Roman" w:hAnsi="Times New Roman"/>
                <w:b/>
                <w:sz w:val="24"/>
                <w:szCs w:val="24"/>
              </w:rPr>
              <w:t>3.3.</w:t>
            </w:r>
          </w:p>
        </w:tc>
        <w:tc>
          <w:tcPr>
            <w:tcW w:w="3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ИТОГО:</w:t>
            </w:r>
          </w:p>
        </w:tc>
        <w:tc>
          <w:tcPr>
            <w:tcW w:w="18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pP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 xml:space="preserve"> -</w:t>
            </w:r>
          </w:p>
        </w:tc>
        <w:tc>
          <w:tcPr>
            <w:tcW w:w="16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lang w:val="en-US"/>
              </w:rPr>
            </w:pPr>
            <w:r>
              <w:rPr>
                <w:rFonts w:ascii="Times New Roman" w:hAnsi="Times New Roman"/>
                <w:sz w:val="24"/>
                <w:szCs w:val="24"/>
                <w:lang w:val="en-US"/>
              </w:rPr>
              <w:t>0.95</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lang w:val="en-US"/>
              </w:rPr>
            </w:pPr>
            <w:r>
              <w:rPr>
                <w:rFonts w:ascii="Times New Roman" w:hAnsi="Times New Roman"/>
                <w:sz w:val="24"/>
                <w:szCs w:val="24"/>
                <w:lang w:val="en-US"/>
              </w:rPr>
              <w:t>0.96</w:t>
            </w:r>
          </w:p>
        </w:tc>
      </w:tr>
      <w:tr w:rsidR="007E70EA" w:rsidTr="007E70EA">
        <w:trPr>
          <w:trHeight w:val="340"/>
        </w:trPr>
        <w:tc>
          <w:tcPr>
            <w:tcW w:w="8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4.</w:t>
            </w:r>
          </w:p>
        </w:tc>
        <w:tc>
          <w:tcPr>
            <w:tcW w:w="3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b/>
                <w:sz w:val="24"/>
                <w:szCs w:val="24"/>
              </w:rPr>
            </w:pPr>
            <w:r>
              <w:rPr>
                <w:rFonts w:ascii="Times New Roman" w:hAnsi="Times New Roman"/>
                <w:b/>
                <w:sz w:val="24"/>
                <w:szCs w:val="24"/>
              </w:rPr>
              <w:t>По пос.Тальники</w:t>
            </w:r>
          </w:p>
        </w:tc>
        <w:tc>
          <w:tcPr>
            <w:tcW w:w="18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7E70EA">
            <w:pPr>
              <w:pStyle w:val="Standard"/>
              <w:widowControl w:val="0"/>
              <w:snapToGrid w:val="0"/>
              <w:spacing w:line="360" w:lineRule="auto"/>
              <w:jc w:val="both"/>
              <w:rPr>
                <w:rFonts w:ascii="Times New Roman" w:hAnsi="Times New Roman"/>
                <w:sz w:val="24"/>
                <w:szCs w:val="24"/>
              </w:rPr>
            </w:pPr>
          </w:p>
        </w:tc>
        <w:tc>
          <w:tcPr>
            <w:tcW w:w="16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7E70EA">
            <w:pPr>
              <w:pStyle w:val="Standard"/>
              <w:widowControl w:val="0"/>
              <w:snapToGrid w:val="0"/>
              <w:spacing w:line="360" w:lineRule="auto"/>
              <w:jc w:val="both"/>
              <w:rPr>
                <w:rFonts w:ascii="Times New Roman" w:hAnsi="Times New Roman"/>
                <w:b/>
                <w:sz w:val="24"/>
                <w:szCs w:val="24"/>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7E70EA">
            <w:pPr>
              <w:pStyle w:val="Standard"/>
              <w:widowControl w:val="0"/>
              <w:snapToGrid w:val="0"/>
              <w:spacing w:line="360" w:lineRule="auto"/>
              <w:jc w:val="both"/>
              <w:rPr>
                <w:rFonts w:ascii="Times New Roman" w:hAnsi="Times New Roman"/>
                <w:b/>
                <w:sz w:val="24"/>
                <w:szCs w:val="24"/>
              </w:rPr>
            </w:pPr>
          </w:p>
        </w:tc>
      </w:tr>
      <w:tr w:rsidR="007E70EA" w:rsidTr="007E70EA">
        <w:trPr>
          <w:trHeight w:val="340"/>
        </w:trPr>
        <w:tc>
          <w:tcPr>
            <w:tcW w:w="8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4.1.</w:t>
            </w:r>
          </w:p>
        </w:tc>
        <w:tc>
          <w:tcPr>
            <w:tcW w:w="3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Потребность в электроэнергии на коммунально-бытовые нужды</w:t>
            </w:r>
          </w:p>
        </w:tc>
        <w:tc>
          <w:tcPr>
            <w:tcW w:w="18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млн.кВт.ч/год</w:t>
            </w:r>
          </w:p>
        </w:tc>
        <w:tc>
          <w:tcPr>
            <w:tcW w:w="16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lang w:val="en-US"/>
              </w:rPr>
            </w:pPr>
            <w:r>
              <w:rPr>
                <w:rFonts w:ascii="Times New Roman" w:hAnsi="Times New Roman"/>
                <w:sz w:val="24"/>
                <w:szCs w:val="24"/>
                <w:lang w:val="en-US"/>
              </w:rPr>
              <w:t>0,831</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lang w:val="en-US"/>
              </w:rPr>
            </w:pPr>
            <w:r>
              <w:rPr>
                <w:rFonts w:ascii="Times New Roman" w:hAnsi="Times New Roman"/>
                <w:sz w:val="24"/>
                <w:szCs w:val="24"/>
                <w:lang w:val="en-US"/>
              </w:rPr>
              <w:t>0,95</w:t>
            </w:r>
          </w:p>
        </w:tc>
      </w:tr>
      <w:tr w:rsidR="007E70EA" w:rsidTr="007E70EA">
        <w:trPr>
          <w:trHeight w:val="340"/>
        </w:trPr>
        <w:tc>
          <w:tcPr>
            <w:tcW w:w="8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b/>
                <w:sz w:val="24"/>
                <w:szCs w:val="24"/>
              </w:rPr>
            </w:pPr>
            <w:r>
              <w:rPr>
                <w:rFonts w:ascii="Times New Roman" w:hAnsi="Times New Roman"/>
                <w:b/>
                <w:sz w:val="24"/>
                <w:szCs w:val="24"/>
              </w:rPr>
              <w:t>4.2.</w:t>
            </w:r>
          </w:p>
        </w:tc>
        <w:tc>
          <w:tcPr>
            <w:tcW w:w="3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ИТОГО:</w:t>
            </w:r>
          </w:p>
        </w:tc>
        <w:tc>
          <w:tcPr>
            <w:tcW w:w="18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pP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 xml:space="preserve"> -</w:t>
            </w:r>
          </w:p>
        </w:tc>
        <w:tc>
          <w:tcPr>
            <w:tcW w:w="16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lang w:val="en-US"/>
              </w:rPr>
            </w:pPr>
            <w:r>
              <w:rPr>
                <w:rFonts w:ascii="Times New Roman" w:hAnsi="Times New Roman"/>
                <w:sz w:val="24"/>
                <w:szCs w:val="24"/>
                <w:lang w:val="en-US"/>
              </w:rPr>
              <w:t>0,831</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lang w:val="en-US"/>
              </w:rPr>
            </w:pPr>
            <w:r>
              <w:rPr>
                <w:rFonts w:ascii="Times New Roman" w:hAnsi="Times New Roman"/>
                <w:sz w:val="24"/>
                <w:szCs w:val="24"/>
                <w:lang w:val="en-US"/>
              </w:rPr>
              <w:t>0,95</w:t>
            </w:r>
          </w:p>
        </w:tc>
      </w:tr>
      <w:tr w:rsidR="007E70EA" w:rsidTr="007E70EA">
        <w:trPr>
          <w:trHeight w:val="340"/>
        </w:trPr>
        <w:tc>
          <w:tcPr>
            <w:tcW w:w="8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5.</w:t>
            </w:r>
          </w:p>
        </w:tc>
        <w:tc>
          <w:tcPr>
            <w:tcW w:w="3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b/>
                <w:sz w:val="24"/>
                <w:szCs w:val="24"/>
              </w:rPr>
            </w:pPr>
            <w:r>
              <w:rPr>
                <w:rFonts w:ascii="Times New Roman" w:hAnsi="Times New Roman"/>
                <w:b/>
                <w:sz w:val="24"/>
                <w:szCs w:val="24"/>
              </w:rPr>
              <w:t>по пос.Новостепной</w:t>
            </w:r>
          </w:p>
        </w:tc>
        <w:tc>
          <w:tcPr>
            <w:tcW w:w="18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7E70EA">
            <w:pPr>
              <w:pStyle w:val="Standard"/>
              <w:widowControl w:val="0"/>
              <w:snapToGrid w:val="0"/>
              <w:spacing w:line="360" w:lineRule="auto"/>
              <w:jc w:val="both"/>
              <w:rPr>
                <w:rFonts w:ascii="Times New Roman" w:hAnsi="Times New Roman"/>
                <w:sz w:val="24"/>
                <w:szCs w:val="24"/>
              </w:rPr>
            </w:pPr>
          </w:p>
        </w:tc>
        <w:tc>
          <w:tcPr>
            <w:tcW w:w="16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7E70EA">
            <w:pPr>
              <w:pStyle w:val="Standard"/>
              <w:widowControl w:val="0"/>
              <w:snapToGrid w:val="0"/>
              <w:spacing w:line="360" w:lineRule="auto"/>
              <w:jc w:val="both"/>
              <w:rPr>
                <w:rFonts w:ascii="Times New Roman" w:hAnsi="Times New Roman"/>
                <w:b/>
                <w:sz w:val="24"/>
                <w:szCs w:val="24"/>
              </w:rPr>
            </w:pP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7E70EA">
            <w:pPr>
              <w:pStyle w:val="Standard"/>
              <w:widowControl w:val="0"/>
              <w:snapToGrid w:val="0"/>
              <w:spacing w:line="360" w:lineRule="auto"/>
              <w:jc w:val="both"/>
              <w:rPr>
                <w:rFonts w:ascii="Times New Roman" w:hAnsi="Times New Roman"/>
                <w:b/>
                <w:sz w:val="24"/>
                <w:szCs w:val="24"/>
              </w:rPr>
            </w:pPr>
          </w:p>
        </w:tc>
      </w:tr>
      <w:tr w:rsidR="007E70EA" w:rsidTr="007E70EA">
        <w:trPr>
          <w:trHeight w:val="340"/>
        </w:trPr>
        <w:tc>
          <w:tcPr>
            <w:tcW w:w="8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5.1.</w:t>
            </w:r>
          </w:p>
        </w:tc>
        <w:tc>
          <w:tcPr>
            <w:tcW w:w="3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Потребность в электроэнергии на коммунально-бытовые нужды</w:t>
            </w:r>
          </w:p>
        </w:tc>
        <w:tc>
          <w:tcPr>
            <w:tcW w:w="18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млн.кВт.ч/год</w:t>
            </w:r>
          </w:p>
        </w:tc>
        <w:tc>
          <w:tcPr>
            <w:tcW w:w="16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lang w:val="en-US"/>
              </w:rPr>
            </w:pPr>
            <w:r>
              <w:rPr>
                <w:rFonts w:ascii="Times New Roman" w:hAnsi="Times New Roman"/>
                <w:sz w:val="24"/>
                <w:szCs w:val="24"/>
                <w:lang w:val="en-US"/>
              </w:rPr>
              <w:t>0,63</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lang w:val="en-US"/>
              </w:rPr>
            </w:pPr>
            <w:r>
              <w:rPr>
                <w:rFonts w:ascii="Times New Roman" w:hAnsi="Times New Roman"/>
                <w:sz w:val="24"/>
                <w:szCs w:val="24"/>
                <w:lang w:val="en-US"/>
              </w:rPr>
              <w:t>0,63</w:t>
            </w:r>
          </w:p>
        </w:tc>
      </w:tr>
      <w:tr w:rsidR="007E70EA" w:rsidTr="007E70EA">
        <w:trPr>
          <w:trHeight w:val="340"/>
        </w:trPr>
        <w:tc>
          <w:tcPr>
            <w:tcW w:w="8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b/>
                <w:sz w:val="24"/>
                <w:szCs w:val="24"/>
              </w:rPr>
            </w:pPr>
            <w:r>
              <w:rPr>
                <w:rFonts w:ascii="Times New Roman" w:hAnsi="Times New Roman"/>
                <w:b/>
                <w:sz w:val="24"/>
                <w:szCs w:val="24"/>
              </w:rPr>
              <w:t>6.2.</w:t>
            </w:r>
          </w:p>
        </w:tc>
        <w:tc>
          <w:tcPr>
            <w:tcW w:w="3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ИТОГО:</w:t>
            </w:r>
          </w:p>
        </w:tc>
        <w:tc>
          <w:tcPr>
            <w:tcW w:w="18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pP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 xml:space="preserve"> -</w:t>
            </w:r>
          </w:p>
        </w:tc>
        <w:tc>
          <w:tcPr>
            <w:tcW w:w="16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lang w:val="en-US"/>
              </w:rPr>
            </w:pPr>
            <w:r>
              <w:rPr>
                <w:rFonts w:ascii="Times New Roman" w:hAnsi="Times New Roman"/>
                <w:sz w:val="24"/>
                <w:szCs w:val="24"/>
                <w:lang w:val="en-US"/>
              </w:rPr>
              <w:t>0,0252</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lang w:val="en-US"/>
              </w:rPr>
            </w:pPr>
            <w:r>
              <w:rPr>
                <w:rFonts w:ascii="Times New Roman" w:hAnsi="Times New Roman"/>
                <w:sz w:val="24"/>
                <w:szCs w:val="24"/>
                <w:lang w:val="en-US"/>
              </w:rPr>
              <w:t>0,0364</w:t>
            </w:r>
          </w:p>
        </w:tc>
      </w:tr>
      <w:tr w:rsidR="007E70EA" w:rsidTr="007E70EA">
        <w:trPr>
          <w:trHeight w:val="340"/>
        </w:trPr>
        <w:tc>
          <w:tcPr>
            <w:tcW w:w="8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b/>
                <w:sz w:val="24"/>
                <w:szCs w:val="24"/>
              </w:rPr>
            </w:pPr>
            <w:r>
              <w:rPr>
                <w:rFonts w:ascii="Times New Roman" w:hAnsi="Times New Roman"/>
                <w:b/>
                <w:sz w:val="24"/>
                <w:szCs w:val="24"/>
              </w:rPr>
              <w:t>7.</w:t>
            </w:r>
          </w:p>
        </w:tc>
        <w:tc>
          <w:tcPr>
            <w:tcW w:w="3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Потребность в электроэнергии производственных предприятий за пределами населенных пунктов</w:t>
            </w:r>
          </w:p>
        </w:tc>
        <w:tc>
          <w:tcPr>
            <w:tcW w:w="18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млн.кВт.ч/год</w:t>
            </w:r>
          </w:p>
        </w:tc>
        <w:tc>
          <w:tcPr>
            <w:tcW w:w="16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lang w:val="en-US"/>
              </w:rPr>
            </w:pPr>
            <w:r>
              <w:rPr>
                <w:rFonts w:ascii="Times New Roman" w:hAnsi="Times New Roman"/>
                <w:sz w:val="24"/>
                <w:szCs w:val="24"/>
                <w:lang w:val="en-US"/>
              </w:rPr>
              <w:t>0.33</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lang w:val="en-US"/>
              </w:rPr>
            </w:pPr>
            <w:r>
              <w:rPr>
                <w:rFonts w:ascii="Times New Roman" w:hAnsi="Times New Roman"/>
                <w:sz w:val="24"/>
                <w:szCs w:val="24"/>
                <w:lang w:val="en-US"/>
              </w:rPr>
              <w:t>0.33</w:t>
            </w:r>
          </w:p>
        </w:tc>
      </w:tr>
      <w:tr w:rsidR="007E70EA" w:rsidTr="007E70EA">
        <w:trPr>
          <w:trHeight w:val="340"/>
        </w:trPr>
        <w:tc>
          <w:tcPr>
            <w:tcW w:w="8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b/>
                <w:sz w:val="24"/>
                <w:szCs w:val="24"/>
              </w:rPr>
            </w:pPr>
            <w:r>
              <w:rPr>
                <w:rFonts w:ascii="Times New Roman" w:hAnsi="Times New Roman"/>
                <w:b/>
                <w:sz w:val="24"/>
                <w:szCs w:val="24"/>
              </w:rPr>
              <w:t>8.</w:t>
            </w:r>
          </w:p>
        </w:tc>
        <w:tc>
          <w:tcPr>
            <w:tcW w:w="36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b/>
                <w:sz w:val="24"/>
                <w:szCs w:val="24"/>
              </w:rPr>
            </w:pPr>
            <w:r>
              <w:rPr>
                <w:rFonts w:ascii="Times New Roman" w:hAnsi="Times New Roman"/>
                <w:b/>
                <w:sz w:val="24"/>
                <w:szCs w:val="24"/>
              </w:rPr>
              <w:t>ВСЕГО:</w:t>
            </w:r>
          </w:p>
        </w:tc>
        <w:tc>
          <w:tcPr>
            <w:tcW w:w="18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rPr>
            </w:pPr>
            <w:r>
              <w:rPr>
                <w:rFonts w:ascii="Times New Roman" w:hAnsi="Times New Roman"/>
                <w:sz w:val="24"/>
                <w:szCs w:val="24"/>
              </w:rPr>
              <w:t>млн.кВт.ч/год</w:t>
            </w:r>
          </w:p>
        </w:tc>
        <w:tc>
          <w:tcPr>
            <w:tcW w:w="16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lang w:val="en-US"/>
              </w:rPr>
            </w:pPr>
            <w:r>
              <w:rPr>
                <w:rFonts w:ascii="Times New Roman" w:hAnsi="Times New Roman"/>
                <w:sz w:val="24"/>
                <w:szCs w:val="24"/>
                <w:lang w:val="en-US"/>
              </w:rPr>
              <w:t>3.03</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0EA" w:rsidRDefault="00E86CC8">
            <w:pPr>
              <w:pStyle w:val="Standard"/>
              <w:widowControl w:val="0"/>
              <w:snapToGrid w:val="0"/>
              <w:spacing w:line="360" w:lineRule="auto"/>
              <w:jc w:val="both"/>
              <w:rPr>
                <w:rFonts w:ascii="Times New Roman" w:hAnsi="Times New Roman"/>
                <w:sz w:val="24"/>
                <w:szCs w:val="24"/>
                <w:lang w:val="en-US"/>
              </w:rPr>
            </w:pPr>
            <w:r>
              <w:rPr>
                <w:rFonts w:ascii="Times New Roman" w:hAnsi="Times New Roman"/>
                <w:sz w:val="24"/>
                <w:szCs w:val="24"/>
                <w:lang w:val="en-US"/>
              </w:rPr>
              <w:t>3.87</w:t>
            </w:r>
          </w:p>
        </w:tc>
      </w:tr>
    </w:tbl>
    <w:p w:rsidR="007E70EA" w:rsidRDefault="007E70EA">
      <w:pPr>
        <w:pStyle w:val="Standard"/>
        <w:widowControl w:val="0"/>
        <w:spacing w:line="360" w:lineRule="auto"/>
        <w:jc w:val="both"/>
      </w:pPr>
    </w:p>
    <w:p w:rsidR="007E70EA" w:rsidRDefault="00E86CC8">
      <w:pPr>
        <w:pStyle w:val="Standard"/>
        <w:widowControl w:val="0"/>
        <w:spacing w:line="360" w:lineRule="auto"/>
        <w:jc w:val="both"/>
        <w:rPr>
          <w:rFonts w:ascii="Times New Roman" w:hAnsi="Times New Roman"/>
          <w:sz w:val="28"/>
        </w:rPr>
      </w:pPr>
      <w:r>
        <w:rPr>
          <w:rFonts w:ascii="Times New Roman" w:hAnsi="Times New Roman"/>
          <w:sz w:val="28"/>
        </w:rPr>
        <w:t>В проектируемых жилых кварталах предполагается размещение новых трансформаторных подстанций и реконструкция существующих в сложившейся застройке.</w:t>
      </w:r>
    </w:p>
    <w:p w:rsidR="007E70EA" w:rsidRDefault="00E86CC8">
      <w:pPr>
        <w:pStyle w:val="Standard"/>
        <w:widowControl w:val="0"/>
        <w:spacing w:line="360" w:lineRule="auto"/>
        <w:jc w:val="both"/>
        <w:rPr>
          <w:rFonts w:ascii="Times New Roman" w:hAnsi="Times New Roman"/>
          <w:sz w:val="28"/>
        </w:rPr>
      </w:pPr>
      <w:r>
        <w:rPr>
          <w:rFonts w:ascii="Times New Roman" w:hAnsi="Times New Roman"/>
          <w:sz w:val="28"/>
        </w:rPr>
        <w:t>Особое значение приобретают энергосберегающие мероприятия, проведение которых необходимо во всех сферах потребления с попутным введением дифференцированных тарифов за пользование электроэнергией, а также уменьшением потребления электроэнергии за счёт замены морально устаревшего энергоёмкого оборудования на более экономичное современное.</w:t>
      </w:r>
    </w:p>
    <w:p w:rsidR="007E70EA" w:rsidRDefault="00E86CC8">
      <w:pPr>
        <w:pStyle w:val="Standard"/>
        <w:widowControl w:val="0"/>
        <w:autoSpaceDE w:val="0"/>
        <w:spacing w:after="0" w:line="240" w:lineRule="auto"/>
        <w:jc w:val="center"/>
        <w:rPr>
          <w:rFonts w:ascii="Times New Roman" w:hAnsi="Times New Roman" w:cs="Arial CYR"/>
          <w:b/>
          <w:bCs/>
          <w:sz w:val="28"/>
          <w:szCs w:val="28"/>
        </w:rPr>
      </w:pPr>
      <w:r>
        <w:rPr>
          <w:rFonts w:ascii="Times New Roman" w:hAnsi="Times New Roman" w:cs="Arial CYR"/>
          <w:b/>
          <w:bCs/>
          <w:sz w:val="28"/>
          <w:szCs w:val="28"/>
        </w:rPr>
        <w:t>2.6. Санитарная очистка территории</w:t>
      </w:r>
    </w:p>
    <w:p w:rsidR="007E70EA" w:rsidRDefault="007E70EA">
      <w:pPr>
        <w:pStyle w:val="Standard"/>
        <w:widowControl w:val="0"/>
        <w:autoSpaceDE w:val="0"/>
        <w:spacing w:after="0" w:line="300" w:lineRule="exact"/>
        <w:jc w:val="center"/>
        <w:rPr>
          <w:rFonts w:ascii="Times New Roman" w:hAnsi="Times New Roman" w:cs="Arial CYR"/>
          <w:b/>
          <w:bCs/>
          <w:sz w:val="28"/>
          <w:szCs w:val="28"/>
        </w:rPr>
      </w:pPr>
    </w:p>
    <w:p w:rsidR="007E70EA" w:rsidRDefault="00E86CC8">
      <w:pPr>
        <w:pStyle w:val="Standard"/>
        <w:spacing w:line="360" w:lineRule="auto"/>
        <w:ind w:firstLine="709"/>
        <w:jc w:val="both"/>
        <w:rPr>
          <w:rFonts w:ascii="Times New Roman" w:hAnsi="Times New Roman"/>
          <w:sz w:val="28"/>
          <w:szCs w:val="28"/>
        </w:rPr>
      </w:pPr>
      <w:r>
        <w:rPr>
          <w:rFonts w:ascii="Times New Roman" w:hAnsi="Times New Roman"/>
          <w:sz w:val="28"/>
          <w:szCs w:val="28"/>
        </w:rPr>
        <w:t>Система обращения с отходами на территории включает комплекс мер по рациональному сбору, вывозу бытовых, в том числе крупногабаритных, жидких бытовых и пищевых отходов.</w:t>
      </w:r>
    </w:p>
    <w:p w:rsidR="007E70EA" w:rsidRDefault="00E86CC8">
      <w:pPr>
        <w:pStyle w:val="Standard"/>
        <w:widowControl w:val="0"/>
        <w:autoSpaceDE w:val="0"/>
        <w:spacing w:after="0" w:line="360" w:lineRule="auto"/>
        <w:ind w:firstLine="709"/>
        <w:jc w:val="both"/>
        <w:rPr>
          <w:rFonts w:ascii="Times New Roman" w:hAnsi="Times New Roman" w:cs="Arial CYR"/>
          <w:sz w:val="28"/>
          <w:szCs w:val="28"/>
        </w:rPr>
      </w:pPr>
      <w:r>
        <w:rPr>
          <w:rFonts w:ascii="Times New Roman" w:hAnsi="Times New Roman" w:cs="Arial CYR"/>
          <w:sz w:val="28"/>
          <w:szCs w:val="28"/>
        </w:rPr>
        <w:t>Порядок организации деятельности в области обращения с отходами, в том числе порядок сбора отходов, требования к конструкции контейнеров, к размещению контейнерных площадок, иных мест хранения отходов, порядок организации вывоза и утилизации твердых бытовых отходов определяется Администрацией поселения</w:t>
      </w:r>
    </w:p>
    <w:p w:rsidR="007E70EA" w:rsidRDefault="00E86CC8">
      <w:pPr>
        <w:pStyle w:val="Standard"/>
        <w:spacing w:line="360" w:lineRule="auto"/>
        <w:ind w:firstLine="709"/>
        <w:jc w:val="both"/>
        <w:rPr>
          <w:rFonts w:ascii="Times New Roman" w:hAnsi="Times New Roman"/>
          <w:sz w:val="28"/>
          <w:szCs w:val="28"/>
        </w:rPr>
      </w:pPr>
      <w:r>
        <w:rPr>
          <w:rFonts w:ascii="Times New Roman" w:hAnsi="Times New Roman"/>
          <w:sz w:val="28"/>
          <w:szCs w:val="28"/>
        </w:rPr>
        <w:t>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законодательством. Для сбора жидких бытовых отходов в не канализованных домовладениях устраиваются дворовые выгребные ямы и туалеты, имеющие водонепроницаемый выгреб и наземную часть с крышкой и решеткой для отделения твердых фракций</w:t>
      </w:r>
    </w:p>
    <w:p w:rsidR="007E70EA" w:rsidRDefault="00E86CC8">
      <w:pPr>
        <w:pStyle w:val="Standard"/>
        <w:spacing w:line="360" w:lineRule="auto"/>
        <w:ind w:firstLine="567"/>
        <w:jc w:val="both"/>
      </w:pPr>
      <w:r>
        <w:rPr>
          <w:rFonts w:ascii="Times New Roman" w:hAnsi="Times New Roman"/>
          <w:color w:val="000000"/>
          <w:sz w:val="28"/>
          <w:szCs w:val="28"/>
        </w:rPr>
        <w:t xml:space="preserve"> </w:t>
      </w:r>
      <w:r>
        <w:rPr>
          <w:rFonts w:ascii="Times New Roman" w:hAnsi="Times New Roman"/>
          <w:sz w:val="28"/>
          <w:szCs w:val="28"/>
        </w:rPr>
        <w:t>В комплекс санитарной очистки проектируемой территории  входит уборка участков, улиц, проездов от песка, бумаги, листьев и другого твердого мусора, а также санация озелененных территорий. Твердый мусор будет собираться  позвонковым способом непосредственно в мусоросборочную машину, согласно утвержденного графика .</w:t>
      </w:r>
    </w:p>
    <w:p w:rsidR="007E70EA" w:rsidRDefault="00E86CC8">
      <w:pPr>
        <w:pStyle w:val="Standard"/>
        <w:spacing w:line="360" w:lineRule="auto"/>
        <w:ind w:firstLine="567"/>
        <w:jc w:val="both"/>
        <w:rPr>
          <w:rFonts w:ascii="Times New Roman" w:hAnsi="Times New Roman"/>
          <w:sz w:val="28"/>
          <w:szCs w:val="28"/>
        </w:rPr>
      </w:pPr>
      <w:r>
        <w:rPr>
          <w:rFonts w:ascii="Times New Roman" w:hAnsi="Times New Roman"/>
          <w:sz w:val="28"/>
          <w:szCs w:val="28"/>
        </w:rPr>
        <w:t xml:space="preserve"> Вывоз крупногабаритного мусора планируется осуществлять на договорной основе со специализированной организацией по вывозу отходов либо подрядной организацией по обслуживанию жилищного фонда мусоровозами для крупногабаритных отходов или обычным грузовым транспортом.</w:t>
      </w:r>
    </w:p>
    <w:p w:rsidR="007E70EA" w:rsidRDefault="00E86CC8">
      <w:pPr>
        <w:pStyle w:val="Standard"/>
        <w:spacing w:line="360" w:lineRule="auto"/>
        <w:ind w:firstLine="567"/>
        <w:jc w:val="both"/>
        <w:rPr>
          <w:rFonts w:ascii="Times New Roman" w:hAnsi="Times New Roman"/>
          <w:sz w:val="28"/>
          <w:szCs w:val="28"/>
        </w:rPr>
      </w:pPr>
      <w:r>
        <w:rPr>
          <w:rFonts w:ascii="Times New Roman" w:hAnsi="Times New Roman"/>
          <w:sz w:val="28"/>
          <w:szCs w:val="28"/>
        </w:rPr>
        <w:t xml:space="preserve">Для сбора жидких бытовых отходов в не канализованных домовладениях устраиваются дворовые выгребные ямы и туалеты, имеющие водонепроницаемый выгреб и наземную часть с крышкой и решеткой для отделения твердых фракций.                                                                                                                                                                                                 </w:t>
      </w:r>
    </w:p>
    <w:p w:rsidR="007E70EA" w:rsidRDefault="00E86CC8">
      <w:pPr>
        <w:pStyle w:val="Standard"/>
        <w:widowControl w:val="0"/>
        <w:autoSpaceDE w:val="0"/>
        <w:spacing w:after="0" w:line="360" w:lineRule="auto"/>
        <w:ind w:firstLine="540"/>
        <w:jc w:val="both"/>
        <w:rPr>
          <w:rFonts w:ascii="Times New Roman" w:hAnsi="Times New Roman" w:cs="Arial CYR"/>
          <w:sz w:val="28"/>
          <w:szCs w:val="28"/>
        </w:rPr>
      </w:pPr>
      <w:r>
        <w:rPr>
          <w:rFonts w:ascii="Times New Roman" w:hAnsi="Times New Roman" w:cs="Arial CYR"/>
          <w:sz w:val="28"/>
          <w:szCs w:val="28"/>
        </w:rPr>
        <w:t>Действующий скотомогильник расположен вблизи границ пос.Тальники Место его размещения не противоречит «Ветеринарно-санитарным правилам сбора, утилизации и уничтожения биологических отходов» (№ 13-7-2/469, от 4.12.1995г.) и требованиям СанПиН 2.2.1/2.1.1.1200-03.</w:t>
      </w:r>
    </w:p>
    <w:p w:rsidR="007E70EA" w:rsidRDefault="00E86CC8">
      <w:pPr>
        <w:pStyle w:val="Standard"/>
        <w:widowControl w:val="0"/>
        <w:autoSpaceDE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Манычского сельского поселения отсутствуют объекты, используемые для утилизации (захоронения) твердых бытовых отходов. Вывоз твердых бытовых отходов от населения  Манычского сельского поселения  производит ООО « Коммунальщик» на лицензированную свалку г Сальска.</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Тариф на вывоз твердых бытовых отходов в 2012 году  для населения составляет 40 руб</w:t>
      </w:r>
    </w:p>
    <w:p w:rsidR="007E70EA" w:rsidRDefault="00E86CC8">
      <w:pPr>
        <w:pStyle w:val="Standard"/>
        <w:widowControl w:val="0"/>
        <w:autoSpaceDE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Плановый объем реализации – 1.9 тыс. куб. м./т</w:t>
      </w:r>
    </w:p>
    <w:p w:rsidR="007E70EA" w:rsidRDefault="00E86CC8">
      <w:pPr>
        <w:pStyle w:val="Standard"/>
        <w:widowControl w:val="0"/>
        <w:autoSpaceDE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 том числе:</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Население – 1.7 тыс. куб. м./т</w:t>
      </w:r>
    </w:p>
    <w:p w:rsidR="007E70EA" w:rsidRDefault="00E86CC8">
      <w:pPr>
        <w:pStyle w:val="Standard"/>
        <w:widowControl w:val="0"/>
        <w:autoSpaceDE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Бюджетные потребители – 0,1 тыс. куб. м./т</w:t>
      </w:r>
    </w:p>
    <w:p w:rsidR="007E70EA" w:rsidRDefault="00E86CC8">
      <w:pPr>
        <w:pStyle w:val="Standard"/>
        <w:widowControl w:val="0"/>
        <w:autoSpaceDE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Прочие потребители — 0.1 тыс. куб. м./т</w:t>
      </w:r>
    </w:p>
    <w:p w:rsidR="007E70EA" w:rsidRDefault="007E70EA">
      <w:pPr>
        <w:pStyle w:val="Standard"/>
        <w:widowControl w:val="0"/>
        <w:autoSpaceDE w:val="0"/>
        <w:spacing w:after="0" w:line="300" w:lineRule="exact"/>
        <w:rPr>
          <w:rFonts w:ascii="Times New Roman CYR" w:hAnsi="Times New Roman CYR" w:cs="Times New Roman CYR"/>
          <w:b/>
          <w:bCs/>
          <w:sz w:val="28"/>
          <w:szCs w:val="28"/>
        </w:rPr>
      </w:pPr>
    </w:p>
    <w:p w:rsidR="007E70EA" w:rsidRDefault="00E86CC8">
      <w:pPr>
        <w:pStyle w:val="Standard"/>
        <w:spacing w:after="0" w:line="360" w:lineRule="auto"/>
        <w:jc w:val="center"/>
      </w:pPr>
      <w:r>
        <w:rPr>
          <w:rFonts w:ascii="Times New Roman" w:hAnsi="Times New Roman"/>
          <w:sz w:val="28"/>
          <w:szCs w:val="28"/>
        </w:rPr>
        <w:t xml:space="preserve"> </w:t>
      </w:r>
      <w:r>
        <w:rPr>
          <w:rFonts w:ascii="Times New Roman" w:hAnsi="Times New Roman" w:cs="Arial CYR"/>
          <w:b/>
          <w:bCs/>
          <w:sz w:val="28"/>
          <w:szCs w:val="28"/>
        </w:rPr>
        <w:t>3. ПЕРСПЕКТИВЫ РАЗВИТИЯ МУНИЦИПАЛЬНОГО ОБРАЗОВАНИЯ И ПРОГНОЗ СПРОСА  НА КОММУНАЛЬНЫЕ РЕСУРСЫ</w:t>
      </w:r>
    </w:p>
    <w:p w:rsidR="007E70EA" w:rsidRDefault="007E70EA">
      <w:pPr>
        <w:pStyle w:val="Standard"/>
        <w:widowControl w:val="0"/>
        <w:autoSpaceDE w:val="0"/>
        <w:spacing w:after="0" w:line="240" w:lineRule="auto"/>
        <w:ind w:firstLine="709"/>
        <w:jc w:val="center"/>
        <w:rPr>
          <w:rFonts w:ascii="Times New Roman" w:hAnsi="Times New Roman" w:cs="Arial CYR"/>
          <w:b/>
          <w:bCs/>
          <w:sz w:val="28"/>
          <w:szCs w:val="28"/>
        </w:rPr>
      </w:pPr>
    </w:p>
    <w:p w:rsidR="007E70EA" w:rsidRDefault="00E86CC8">
      <w:pPr>
        <w:pStyle w:val="Standard"/>
        <w:widowControl w:val="0"/>
        <w:autoSpaceDE w:val="0"/>
        <w:spacing w:after="0" w:line="240" w:lineRule="auto"/>
        <w:ind w:firstLine="709"/>
        <w:jc w:val="both"/>
        <w:rPr>
          <w:rFonts w:ascii="Times New Roman" w:hAnsi="Times New Roman" w:cs="Times New Roman CYR"/>
          <w:b/>
          <w:bCs/>
          <w:sz w:val="28"/>
          <w:szCs w:val="28"/>
        </w:rPr>
      </w:pPr>
      <w:r>
        <w:rPr>
          <w:rFonts w:ascii="Times New Roman" w:hAnsi="Times New Roman" w:cs="Times New Roman CYR"/>
          <w:b/>
          <w:bCs/>
          <w:sz w:val="28"/>
          <w:szCs w:val="28"/>
        </w:rPr>
        <w:t>3.1.</w:t>
      </w:r>
      <w:r>
        <w:rPr>
          <w:rFonts w:ascii="Times New Roman" w:hAnsi="Times New Roman" w:cs="Times New Roman CYR"/>
          <w:b/>
          <w:bCs/>
          <w:sz w:val="28"/>
          <w:szCs w:val="28"/>
        </w:rPr>
        <w:tab/>
        <w:t>Анализ социально-экономического развития  Манычского сельского поселения</w:t>
      </w:r>
    </w:p>
    <w:p w:rsidR="007E70EA" w:rsidRDefault="007E70EA">
      <w:pPr>
        <w:pStyle w:val="Standard"/>
        <w:widowControl w:val="0"/>
        <w:autoSpaceDE w:val="0"/>
        <w:spacing w:after="0" w:line="240" w:lineRule="auto"/>
        <w:ind w:left="709"/>
        <w:jc w:val="both"/>
        <w:rPr>
          <w:rFonts w:ascii="Times New Roman" w:hAnsi="Times New Roman" w:cs="Times New Roman CYR"/>
          <w:b/>
          <w:bCs/>
          <w:sz w:val="28"/>
          <w:szCs w:val="28"/>
        </w:rPr>
      </w:pPr>
    </w:p>
    <w:p w:rsidR="007E70EA" w:rsidRDefault="00E86CC8">
      <w:pPr>
        <w:pStyle w:val="Standard"/>
        <w:widowControl w:val="0"/>
        <w:autoSpaceDE w:val="0"/>
        <w:spacing w:after="0" w:line="240" w:lineRule="auto"/>
        <w:ind w:left="1080" w:hanging="371"/>
        <w:jc w:val="both"/>
        <w:rPr>
          <w:rFonts w:ascii="Times New Roman" w:hAnsi="Times New Roman" w:cs="Times New Roman CYR"/>
          <w:b/>
          <w:bCs/>
          <w:sz w:val="28"/>
          <w:szCs w:val="28"/>
        </w:rPr>
      </w:pPr>
      <w:r>
        <w:rPr>
          <w:rFonts w:ascii="Times New Roman" w:hAnsi="Times New Roman" w:cs="Times New Roman CYR"/>
          <w:b/>
          <w:bCs/>
          <w:sz w:val="28"/>
          <w:szCs w:val="28"/>
        </w:rPr>
        <w:t>3.1.1.</w:t>
      </w:r>
      <w:r>
        <w:rPr>
          <w:rFonts w:ascii="Times New Roman" w:hAnsi="Times New Roman" w:cs="Times New Roman CYR"/>
          <w:b/>
          <w:bCs/>
          <w:sz w:val="28"/>
          <w:szCs w:val="28"/>
        </w:rPr>
        <w:tab/>
        <w:t>Территория</w:t>
      </w:r>
    </w:p>
    <w:p w:rsidR="007E70EA" w:rsidRDefault="007E70EA">
      <w:pPr>
        <w:pStyle w:val="Standard"/>
        <w:widowControl w:val="0"/>
        <w:autoSpaceDE w:val="0"/>
        <w:spacing w:after="0" w:line="240" w:lineRule="auto"/>
        <w:ind w:left="1080" w:hanging="371"/>
        <w:jc w:val="both"/>
        <w:rPr>
          <w:rFonts w:ascii="Arial CYR" w:hAnsi="Arial CYR" w:cs="Arial CYR"/>
          <w:b/>
          <w:bCs/>
          <w:sz w:val="28"/>
          <w:szCs w:val="28"/>
        </w:rPr>
      </w:pPr>
    </w:p>
    <w:p w:rsidR="007E70EA" w:rsidRDefault="00E86CC8">
      <w:pPr>
        <w:pStyle w:val="Standard"/>
        <w:widowControl w:val="0"/>
        <w:autoSpaceDE w:val="0"/>
        <w:spacing w:after="0" w:line="360" w:lineRule="auto"/>
        <w:ind w:right="180" w:firstLine="709"/>
        <w:jc w:val="both"/>
        <w:rPr>
          <w:rFonts w:ascii="Times New Roman CYR" w:hAnsi="Times New Roman CYR" w:cs="Times New Roman CYR"/>
          <w:sz w:val="28"/>
          <w:szCs w:val="28"/>
        </w:rPr>
      </w:pPr>
      <w:r>
        <w:rPr>
          <w:rFonts w:ascii="Times New Roman CYR" w:hAnsi="Times New Roman CYR" w:cs="Times New Roman CYR"/>
          <w:sz w:val="28"/>
          <w:szCs w:val="28"/>
        </w:rPr>
        <w:t>Территория  Манычского сельского поселения граничит с землями  Веселовского района, Зерноградского района, Юловского сельского поселения Сальского района  . Территория Манычского сельского поселения  – 271,34 кв км .</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Территория сельского поселения включает в себя земли населенных пунктов, земли сельскохозяйственного назначения, земли энергетики и автомобильного транспорта, земли водного и лесного фондов, а также земли особо охраняемых территорий.</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Территория Манычского сельского поселения включает в себя пять населенных пунктов:  пос.Степной Курган, пос.Лужки, пос.Новоярки, пос.Тальники, пос.Новостепной  </w:t>
      </w:r>
    </w:p>
    <w:p w:rsidR="007E70EA" w:rsidRDefault="007E70EA">
      <w:pPr>
        <w:pStyle w:val="Standard"/>
        <w:widowControl w:val="0"/>
        <w:autoSpaceDE w:val="0"/>
        <w:spacing w:after="0" w:line="240" w:lineRule="auto"/>
        <w:ind w:firstLine="540"/>
        <w:jc w:val="both"/>
        <w:rPr>
          <w:rFonts w:ascii="Times New Roman CYR" w:hAnsi="Times New Roman CYR" w:cs="Times New Roman CYR"/>
          <w:sz w:val="28"/>
          <w:szCs w:val="28"/>
        </w:rPr>
      </w:pP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Расстояние от административного центра поселения – п.Степной Курган до районного центра – г.Сальск –85 км, до областного центра – г.Ростова-на-Дону – 140 км. Ближайшая железнодорожная станция п.Целина удалена на 60 км. Речной порт, находящийся в п.Веселый, удален на 40 км.</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Поселок Степной Курган расположен  на западе Манычского сельского поселения. Рельеф территории села спокойный и выражен равномерным уклоном на юго -восток.   Грунтовая вода залегает на глубине 25-30 м и держится устойчиво. Грунты представлены суглинками различной консистенции с нормативным давлением на основание фундаментов в среднем 2,5 кг/кв.м.  Паводковыми водами село не затапливается. Количество проживающего населения на 01.01.2011 год составляло 1036 человек.</w:t>
      </w:r>
    </w:p>
    <w:p w:rsidR="007E70EA" w:rsidRDefault="00E86CC8">
      <w:pPr>
        <w:pStyle w:val="Standard"/>
        <w:widowControl w:val="0"/>
        <w:autoSpaceDE w:val="0"/>
        <w:spacing w:after="0" w:line="360" w:lineRule="auto"/>
        <w:ind w:firstLine="708"/>
        <w:jc w:val="both"/>
      </w:pPr>
      <w:r>
        <w:rPr>
          <w:rFonts w:ascii="Times New Roman CYR" w:hAnsi="Times New Roman CYR" w:cs="Times New Roman CYR"/>
          <w:sz w:val="28"/>
          <w:szCs w:val="28"/>
        </w:rPr>
        <w:t xml:space="preserve"> Поселок Лужки расположен в  80 км от города Сальска и 5 км от Степного Кургана.  Рельеф территории  выраженный - изрезан балками и оврагами  Общий уклон площадки на юго-запад   .   Грунтовая вода залегает на глубине 25-30 м и держится устойчиво. Грунты представлены суглинками различной консистенции с нормативным давлением на основание фундаментов в среднем 2,5 кг/кв.м. Количество проживающего населения на 01.01.2011 год составляет  158 человек</w:t>
      </w:r>
      <w:r>
        <w:rPr>
          <w:rFonts w:ascii="Arial CYR" w:hAnsi="Arial CYR" w:cs="Arial CYR"/>
          <w:sz w:val="28"/>
          <w:szCs w:val="28"/>
        </w:rPr>
        <w:t>.</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Поселок Новоярки расположен в  юго-западной части  Манычского сельского поселения. Рельеф территории села спокойный и выражен равномерным уклоном на север и юг. Количество проживающего населения на 01.01.2011 года составляет 159 человек.</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Поселок Тальники расположен в восточной части Манычского сельского поселения. Рельеф территории села спокойный. Количество проживающего населения на 01.01.2011 года составляет 300 человек.</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Поселок Новостепной расположен в 22км. от  центральной усадьбы пос.Степной Курган, паводковыми водами не затопляется. Рельеф территории села спокойный. Количество проживающих на 01.01.2011 составляет 159 человек.</w:t>
      </w:r>
    </w:p>
    <w:p w:rsidR="007E70EA" w:rsidRDefault="00E86CC8">
      <w:pPr>
        <w:pStyle w:val="Standard"/>
        <w:widowControl w:val="0"/>
        <w:autoSpaceDE w:val="0"/>
        <w:spacing w:after="0" w:line="300" w:lineRule="exact"/>
        <w:ind w:left="709" w:right="180"/>
        <w:jc w:val="both"/>
      </w:pPr>
      <w:r>
        <w:rPr>
          <w:rFonts w:ascii="Arial CYR" w:hAnsi="Arial CYR" w:cs="Arial CYR"/>
          <w:b/>
          <w:bCs/>
          <w:sz w:val="28"/>
          <w:szCs w:val="28"/>
        </w:rPr>
        <w:t>3.1.2. Климат</w:t>
      </w:r>
    </w:p>
    <w:p w:rsidR="007E70EA" w:rsidRDefault="007E70EA">
      <w:pPr>
        <w:pStyle w:val="Standard"/>
        <w:widowControl w:val="0"/>
        <w:autoSpaceDE w:val="0"/>
        <w:spacing w:after="0" w:line="300" w:lineRule="exact"/>
        <w:ind w:left="709" w:right="180"/>
        <w:jc w:val="both"/>
        <w:rPr>
          <w:rFonts w:ascii="Arial CYR" w:hAnsi="Arial CYR" w:cs="Arial CYR"/>
          <w:sz w:val="28"/>
          <w:szCs w:val="28"/>
        </w:rPr>
      </w:pPr>
    </w:p>
    <w:p w:rsidR="007E70EA" w:rsidRDefault="00E86CC8">
      <w:pPr>
        <w:pStyle w:val="Standard"/>
        <w:widowControl w:val="0"/>
        <w:autoSpaceDE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Климат поселения обусловлен расположением его вблизи границ Кубано-Приазовской черноземной степи и полупустыни Прикаспийской низменности.</w:t>
      </w:r>
    </w:p>
    <w:p w:rsidR="007E70EA" w:rsidRDefault="00E86CC8">
      <w:pPr>
        <w:pStyle w:val="Standard"/>
        <w:widowControl w:val="0"/>
        <w:autoSpaceDE w:val="0"/>
        <w:spacing w:after="0" w:line="360" w:lineRule="auto"/>
      </w:pPr>
      <w:r>
        <w:rPr>
          <w:rFonts w:ascii="Times New Roman CYR" w:hAnsi="Times New Roman CYR" w:cs="Times New Roman CYR"/>
          <w:i/>
          <w:iCs/>
          <w:sz w:val="28"/>
          <w:szCs w:val="28"/>
        </w:rPr>
        <w:t>Зима</w:t>
      </w:r>
      <w:r>
        <w:rPr>
          <w:rFonts w:ascii="Times New Roman CYR" w:hAnsi="Times New Roman CYR" w:cs="Times New Roman CYR"/>
          <w:sz w:val="28"/>
          <w:szCs w:val="28"/>
        </w:rPr>
        <w:t xml:space="preserve"> (декабрь - середина марта) характеризуется неустойчивой погодой с резкими колебаниями температуры. Морозы -8-15* чередуются  с оттепелями+4+10*. В отдельные годы морозы достигают  до – 20 –30*. Продолжительность морозов в основном небольшая 3-5 дней. Преобладает пасмурная погода с осадками в виде мокрого снега, дождей и гололедицей. Снежный покров незначительный толщиной 5-15 см.  Грунты промерзают на глубину 0.5-08 м.</w:t>
      </w:r>
    </w:p>
    <w:p w:rsidR="007E70EA" w:rsidRDefault="00E86CC8">
      <w:pPr>
        <w:pStyle w:val="Standard"/>
        <w:widowControl w:val="0"/>
        <w:autoSpaceDE w:val="0"/>
        <w:spacing w:after="0" w:line="360" w:lineRule="auto"/>
      </w:pPr>
      <w:r>
        <w:rPr>
          <w:rFonts w:ascii="Times New Roman CYR" w:hAnsi="Times New Roman CYR" w:cs="Times New Roman CYR"/>
          <w:sz w:val="28"/>
          <w:szCs w:val="28"/>
        </w:rPr>
        <w:t xml:space="preserve">         Весна короткая, малооблачная, сухая. Днем температура воздуха положительная (в апреле + 7 +11</w:t>
      </w:r>
      <w:r w:rsidRPr="007E70EA">
        <w:rPr>
          <w:rFonts w:ascii="Times New Roman CYR" w:hAnsi="Times New Roman CYR" w:cs="Times New Roman CYR"/>
          <w:position w:val="11"/>
          <w:sz w:val="28"/>
          <w:szCs w:val="28"/>
        </w:rPr>
        <w:t xml:space="preserve">0 </w:t>
      </w:r>
      <w:r>
        <w:rPr>
          <w:rFonts w:ascii="Times New Roman CYR" w:hAnsi="Times New Roman CYR" w:cs="Times New Roman CYR"/>
          <w:sz w:val="28"/>
          <w:szCs w:val="28"/>
        </w:rPr>
        <w:t>С), а ночью с заморозками до - 3</w:t>
      </w:r>
      <w:r w:rsidRPr="007E70EA">
        <w:rPr>
          <w:rFonts w:ascii="Times New Roman CYR" w:hAnsi="Times New Roman CYR" w:cs="Times New Roman CYR"/>
          <w:position w:val="11"/>
          <w:sz w:val="28"/>
          <w:szCs w:val="28"/>
        </w:rPr>
        <w:t>0</w:t>
      </w:r>
      <w:r>
        <w:rPr>
          <w:rFonts w:ascii="Times New Roman CYR" w:hAnsi="Times New Roman CYR" w:cs="Times New Roman CYR"/>
          <w:sz w:val="28"/>
          <w:szCs w:val="28"/>
        </w:rPr>
        <w:t xml:space="preserve"> .</w:t>
      </w:r>
    </w:p>
    <w:p w:rsidR="007E70EA" w:rsidRDefault="00E86CC8">
      <w:pPr>
        <w:pStyle w:val="Standard"/>
        <w:widowControl w:val="0"/>
        <w:autoSpaceDE w:val="0"/>
        <w:spacing w:after="0" w:line="360" w:lineRule="auto"/>
      </w:pPr>
      <w:r>
        <w:rPr>
          <w:rFonts w:ascii="Times New Roman CYR" w:hAnsi="Times New Roman CYR" w:cs="Times New Roman CYR"/>
          <w:sz w:val="28"/>
          <w:szCs w:val="28"/>
        </w:rPr>
        <w:t xml:space="preserve">         </w:t>
      </w:r>
      <w:r>
        <w:rPr>
          <w:rFonts w:ascii="Times New Roman CYR" w:hAnsi="Times New Roman CYR" w:cs="Times New Roman CYR"/>
          <w:i/>
          <w:iCs/>
          <w:sz w:val="28"/>
          <w:szCs w:val="28"/>
        </w:rPr>
        <w:t xml:space="preserve">Лето (май-середина октября)  </w:t>
      </w:r>
      <w:r>
        <w:rPr>
          <w:rFonts w:ascii="Times New Roman CYR" w:hAnsi="Times New Roman CYR" w:cs="Times New Roman CYR"/>
          <w:sz w:val="28"/>
          <w:szCs w:val="28"/>
        </w:rPr>
        <w:t>жаркое, во второй половине засушливое и знойное. Дневные температуры + 23...+30</w:t>
      </w:r>
      <w:r w:rsidRPr="007E70EA">
        <w:rPr>
          <w:rFonts w:ascii="Times New Roman CYR" w:hAnsi="Times New Roman CYR" w:cs="Times New Roman CYR"/>
          <w:position w:val="11"/>
          <w:sz w:val="28"/>
          <w:szCs w:val="28"/>
        </w:rPr>
        <w:t xml:space="preserve">0 </w:t>
      </w:r>
      <w:r>
        <w:rPr>
          <w:rFonts w:ascii="Times New Roman CYR" w:hAnsi="Times New Roman CYR" w:cs="Times New Roman CYR"/>
          <w:sz w:val="28"/>
          <w:szCs w:val="28"/>
        </w:rPr>
        <w:t>С (максимально до плюс 40</w:t>
      </w:r>
      <w:r w:rsidRPr="007E70EA">
        <w:rPr>
          <w:rFonts w:ascii="Times New Roman CYR" w:hAnsi="Times New Roman CYR" w:cs="Times New Roman CYR"/>
          <w:position w:val="11"/>
          <w:sz w:val="28"/>
          <w:szCs w:val="28"/>
        </w:rPr>
        <w:t>0</w:t>
      </w:r>
      <w:r>
        <w:rPr>
          <w:rFonts w:ascii="Times New Roman CYR" w:hAnsi="Times New Roman CYR" w:cs="Times New Roman CYR"/>
          <w:sz w:val="28"/>
          <w:szCs w:val="28"/>
        </w:rPr>
        <w:t xml:space="preserve"> и выше). Осадки выпадают преимущественно в первой половине лета в виде непродолжительных ливней с грозами, во второй половине лета осадков мало.</w:t>
      </w:r>
    </w:p>
    <w:p w:rsidR="007E70EA" w:rsidRDefault="00E86CC8">
      <w:pPr>
        <w:pStyle w:val="Standard"/>
        <w:widowControl w:val="0"/>
        <w:autoSpaceDE w:val="0"/>
        <w:spacing w:after="0" w:line="360" w:lineRule="auto"/>
      </w:pPr>
      <w:r>
        <w:rPr>
          <w:rFonts w:ascii="Times New Roman CYR" w:hAnsi="Times New Roman CYR" w:cs="Times New Roman CYR"/>
          <w:sz w:val="28"/>
          <w:szCs w:val="28"/>
        </w:rPr>
        <w:t xml:space="preserve">         </w:t>
      </w:r>
      <w:r>
        <w:rPr>
          <w:rFonts w:ascii="Times New Roman CYR" w:hAnsi="Times New Roman CYR" w:cs="Times New Roman CYR"/>
          <w:i/>
          <w:iCs/>
          <w:sz w:val="28"/>
          <w:szCs w:val="28"/>
        </w:rPr>
        <w:t xml:space="preserve">Осень </w:t>
      </w:r>
      <w:r>
        <w:rPr>
          <w:rFonts w:ascii="Times New Roman CYR" w:hAnsi="Times New Roman CYR" w:cs="Times New Roman CYR"/>
          <w:sz w:val="28"/>
          <w:szCs w:val="28"/>
        </w:rPr>
        <w:t>теплая, ясная и сухая, в октябре - прохладная пасмурная, в ноябре - с моросящими дождями. Дневные температуры положительные, а ночью заморозки до минус 3...5</w:t>
      </w:r>
      <w:r w:rsidRPr="007E70EA">
        <w:rPr>
          <w:rFonts w:ascii="Times New Roman CYR" w:hAnsi="Times New Roman CYR" w:cs="Times New Roman CYR"/>
          <w:position w:val="11"/>
          <w:sz w:val="28"/>
          <w:szCs w:val="28"/>
        </w:rPr>
        <w:t xml:space="preserve">0 </w:t>
      </w:r>
      <w:r>
        <w:rPr>
          <w:rFonts w:ascii="Times New Roman CYR" w:hAnsi="Times New Roman CYR" w:cs="Times New Roman CYR"/>
          <w:sz w:val="28"/>
          <w:szCs w:val="28"/>
        </w:rPr>
        <w:t>с.</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Средне</w:t>
      </w:r>
      <w:r>
        <w:rPr>
          <w:rFonts w:ascii="Times New Roman CYR" w:hAnsi="Times New Roman CYR" w:cs="Times New Roman CYR"/>
          <w:sz w:val="28"/>
          <w:szCs w:val="28"/>
        </w:rPr>
        <w:softHyphen/>
        <w:t>годовая  норма солнечных дней – 183, средняя продолжительность безморозного периода -162 дня.</w:t>
      </w:r>
    </w:p>
    <w:p w:rsidR="007E70EA" w:rsidRDefault="00E86CC8">
      <w:pPr>
        <w:pStyle w:val="Standard"/>
        <w:widowControl w:val="0"/>
        <w:autoSpaceDE w:val="0"/>
        <w:spacing w:after="0" w:line="360" w:lineRule="auto"/>
      </w:pPr>
      <w:r>
        <w:rPr>
          <w:rFonts w:ascii="Times New Roman CYR" w:hAnsi="Times New Roman CYR" w:cs="Times New Roman CYR"/>
          <w:sz w:val="28"/>
          <w:szCs w:val="28"/>
        </w:rPr>
        <w:t xml:space="preserve">      Продолжительность отопительного периода со среднесуточной температурой воздуха меньше или равной  8</w:t>
      </w:r>
      <w:r>
        <w:rPr>
          <w:rFonts w:ascii="Times New Roman" w:hAnsi="Times New Roman"/>
          <w:sz w:val="28"/>
          <w:szCs w:val="28"/>
        </w:rPr>
        <w:t>°</w:t>
      </w:r>
      <w:r>
        <w:rPr>
          <w:rFonts w:ascii="Times New Roman CYR" w:hAnsi="Times New Roman CYR" w:cs="Times New Roman CYR"/>
          <w:sz w:val="28"/>
          <w:szCs w:val="28"/>
        </w:rPr>
        <w:t xml:space="preserve"> с - 177 суток, средняя температура отопительного периода – минус 21</w:t>
      </w:r>
      <w:r w:rsidRPr="007E70EA">
        <w:rPr>
          <w:rFonts w:ascii="Times New Roman CYR" w:hAnsi="Times New Roman CYR" w:cs="Times New Roman CYR"/>
          <w:position w:val="11"/>
          <w:sz w:val="28"/>
          <w:szCs w:val="28"/>
        </w:rPr>
        <w:t>0</w:t>
      </w:r>
      <w:r>
        <w:rPr>
          <w:rFonts w:ascii="Times New Roman CYR" w:hAnsi="Times New Roman CYR" w:cs="Times New Roman CYR"/>
          <w:sz w:val="28"/>
          <w:szCs w:val="28"/>
        </w:rPr>
        <w:t>С</w:t>
      </w:r>
    </w:p>
    <w:p w:rsidR="007E70EA" w:rsidRDefault="00E86CC8">
      <w:pPr>
        <w:pStyle w:val="Standard"/>
        <w:widowControl w:val="0"/>
        <w:tabs>
          <w:tab w:val="left" w:pos="6663"/>
        </w:tabs>
        <w:autoSpaceDE w:val="0"/>
        <w:spacing w:after="0" w:line="360" w:lineRule="auto"/>
      </w:pPr>
      <w:r>
        <w:rPr>
          <w:rFonts w:ascii="Times New Roman CYR" w:hAnsi="Times New Roman CYR" w:cs="Times New Roman CYR"/>
          <w:sz w:val="28"/>
          <w:szCs w:val="28"/>
        </w:rPr>
        <w:t xml:space="preserve">      Средняя температура жаркого месяца в 13 часов  - плюс 28</w:t>
      </w:r>
      <w:r w:rsidRPr="007E70EA">
        <w:rPr>
          <w:rFonts w:ascii="Times New Roman CYR" w:hAnsi="Times New Roman CYR" w:cs="Times New Roman CYR"/>
          <w:position w:val="11"/>
          <w:sz w:val="28"/>
          <w:szCs w:val="28"/>
        </w:rPr>
        <w:t>0</w:t>
      </w:r>
      <w:r>
        <w:rPr>
          <w:rFonts w:ascii="Times New Roman CYR" w:hAnsi="Times New Roman CYR" w:cs="Times New Roman CYR"/>
          <w:sz w:val="28"/>
          <w:szCs w:val="28"/>
        </w:rPr>
        <w:t>С.</w:t>
      </w:r>
    </w:p>
    <w:p w:rsidR="007E70EA" w:rsidRDefault="00E86CC8">
      <w:pPr>
        <w:pStyle w:val="Standard"/>
        <w:widowControl w:val="0"/>
        <w:autoSpaceDE w:val="0"/>
        <w:spacing w:after="0" w:line="360" w:lineRule="auto"/>
      </w:pPr>
      <w:r>
        <w:rPr>
          <w:rFonts w:ascii="Times New Roman CYR" w:hAnsi="Times New Roman CYR" w:cs="Times New Roman CYR"/>
          <w:sz w:val="28"/>
          <w:szCs w:val="28"/>
        </w:rPr>
        <w:t xml:space="preserve">      Средняя температура наиболее жаркой пятидневки – плюс 31.6</w:t>
      </w:r>
      <w:r w:rsidRPr="007E70EA">
        <w:rPr>
          <w:rFonts w:ascii="Times New Roman CYR" w:hAnsi="Times New Roman CYR" w:cs="Times New Roman CYR"/>
          <w:position w:val="11"/>
          <w:sz w:val="28"/>
          <w:szCs w:val="28"/>
        </w:rPr>
        <w:t>0</w:t>
      </w:r>
      <w:r>
        <w:rPr>
          <w:rFonts w:ascii="Times New Roman CYR" w:hAnsi="Times New Roman CYR" w:cs="Times New Roman CYR"/>
          <w:sz w:val="28"/>
          <w:szCs w:val="28"/>
        </w:rPr>
        <w:t xml:space="preserve"> С.</w:t>
      </w:r>
    </w:p>
    <w:p w:rsidR="007E70EA" w:rsidRDefault="00E86CC8">
      <w:pPr>
        <w:pStyle w:val="Standard"/>
        <w:widowControl w:val="0"/>
        <w:autoSpaceDE w:val="0"/>
        <w:spacing w:after="0" w:line="360" w:lineRule="auto"/>
      </w:pPr>
      <w:r>
        <w:rPr>
          <w:rFonts w:ascii="Times New Roman CYR" w:hAnsi="Times New Roman CYR" w:cs="Times New Roman CYR"/>
          <w:i/>
          <w:iCs/>
          <w:sz w:val="28"/>
          <w:szCs w:val="28"/>
        </w:rPr>
        <w:t>Ветры.</w:t>
      </w:r>
    </w:p>
    <w:p w:rsidR="007E70EA" w:rsidRDefault="00E86CC8">
      <w:pPr>
        <w:pStyle w:val="Standard"/>
        <w:widowControl w:val="0"/>
        <w:autoSpaceDE w:val="0"/>
        <w:spacing w:after="0" w:line="360" w:lineRule="auto"/>
      </w:pPr>
      <w:r>
        <w:rPr>
          <w:rFonts w:ascii="Times New Roman CYR" w:hAnsi="Times New Roman CYR" w:cs="Times New Roman CYR"/>
          <w:sz w:val="28"/>
          <w:szCs w:val="28"/>
        </w:rPr>
        <w:t xml:space="preserve">        Зимой преимущественно восточные и северо-восточные (скорость 7-8 м/с), юго-западные ветры приносят оттепель. Весной и в первой половине лета восточные ветры и юго-западные (скорость 4-6 м/с). Во второй половине лета преобладают юго-восточные ветры (суховеи со скоростью  4-5 м/с), приносящие зной и засуху. Осенью направление ветров непостоянное (скорость 5-6 м/с). Преобладающее направление ветра в течение всего года </w:t>
      </w:r>
      <w:r>
        <w:rPr>
          <w:rFonts w:ascii="Times New Roman CYR" w:hAnsi="Times New Roman CYR" w:cs="Times New Roman CYR"/>
          <w:i/>
          <w:iCs/>
          <w:sz w:val="28"/>
          <w:szCs w:val="28"/>
        </w:rPr>
        <w:t>восточное и северо-восточное.</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Наибольшее число дней с сильным ветром в зимний период может составить до 60 дней. Всего за год число дней с сильным ветром может достигать 80 дней.</w:t>
      </w:r>
    </w:p>
    <w:p w:rsidR="007E70EA" w:rsidRDefault="00E86CC8">
      <w:pPr>
        <w:pStyle w:val="Standard"/>
        <w:widowControl w:val="0"/>
        <w:autoSpaceDE w:val="0"/>
        <w:spacing w:after="0" w:line="48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3.1.3     Р Е Л Ь Е Ф</w:t>
      </w:r>
    </w:p>
    <w:p w:rsidR="007E70EA" w:rsidRDefault="00E86CC8">
      <w:pPr>
        <w:pStyle w:val="Standard"/>
        <w:widowControl w:val="0"/>
        <w:autoSpaceDE w:val="0"/>
        <w:spacing w:after="0" w:line="360" w:lineRule="auto"/>
        <w:ind w:firstLine="708"/>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Манычское сельское поселение  расположено на юге  Ростовской области, в степной восточной части Егорлыкской равнины.  Средняя высота над уровнем моря составляет 80 – 100 м. Поверхность представляет собой плоскую равнину, пересеченная неглубокими до 4 м. и шириной  до 20-30 м. долинами рек с плоскими до 4 * склонами. Основным препятствием при передвижении вне дорог являются лиманы с их вязкими берегами.</w:t>
      </w:r>
    </w:p>
    <w:p w:rsidR="007E70EA" w:rsidRDefault="00E86CC8">
      <w:pPr>
        <w:pStyle w:val="Standard"/>
        <w:widowControl w:val="0"/>
        <w:autoSpaceDE w:val="0"/>
        <w:spacing w:after="0" w:line="360" w:lineRule="auto"/>
        <w:ind w:firstLine="708"/>
        <w:rPr>
          <w:rFonts w:ascii="Times New Roman CYR" w:hAnsi="Times New Roman CYR" w:cs="Times New Roman CYR"/>
          <w:sz w:val="28"/>
          <w:szCs w:val="28"/>
        </w:rPr>
      </w:pPr>
      <w:r>
        <w:rPr>
          <w:rFonts w:ascii="Times New Roman CYR" w:hAnsi="Times New Roman CYR" w:cs="Times New Roman CYR"/>
          <w:sz w:val="28"/>
          <w:szCs w:val="28"/>
        </w:rPr>
        <w:t>Грунты повсеместно глинистые, почвы – черноземные.</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По северо – восточной границе района на протяжении 20 км протекает река Маныч, на которой с помощью плотин и шлюзов образованы Пролетарское и Веселовское водохранилища шириной до 700 – 1000 м. преобладающие глубины 4-5 м. Берега преимущественно высокие, обрывистые, высотой 2-15 м. Дно илистое</w:t>
      </w:r>
    </w:p>
    <w:p w:rsidR="007E70EA" w:rsidRDefault="00E86CC8">
      <w:pPr>
        <w:pStyle w:val="Standard"/>
        <w:widowControl w:val="0"/>
        <w:autoSpaceDE w:val="0"/>
        <w:spacing w:after="0" w:line="480" w:lineRule="auto"/>
        <w:jc w:val="center"/>
        <w:rPr>
          <w:rFonts w:ascii="Arial CYR" w:hAnsi="Arial CYR" w:cs="Arial CYR"/>
          <w:b/>
          <w:bCs/>
          <w:sz w:val="28"/>
          <w:szCs w:val="28"/>
        </w:rPr>
      </w:pPr>
      <w:r>
        <w:rPr>
          <w:rFonts w:ascii="Arial CYR" w:hAnsi="Arial CYR" w:cs="Arial CYR"/>
          <w:b/>
          <w:bCs/>
          <w:sz w:val="28"/>
          <w:szCs w:val="28"/>
        </w:rPr>
        <w:t>3.1.4. Геология и гидрография</w:t>
      </w:r>
    </w:p>
    <w:p w:rsidR="007E70EA" w:rsidRDefault="00E86CC8">
      <w:pPr>
        <w:pStyle w:val="Standard"/>
        <w:widowControl w:val="0"/>
        <w:autoSpaceDE w:val="0"/>
        <w:spacing w:after="0" w:line="360" w:lineRule="auto"/>
        <w:ind w:firstLine="540"/>
        <w:rPr>
          <w:rFonts w:ascii="Times New Roman CYR" w:hAnsi="Times New Roman CYR" w:cs="Times New Roman CYR"/>
          <w:sz w:val="28"/>
          <w:szCs w:val="28"/>
        </w:rPr>
      </w:pPr>
      <w:r>
        <w:rPr>
          <w:rFonts w:ascii="Times New Roman CYR" w:hAnsi="Times New Roman CYR" w:cs="Times New Roman CYR"/>
          <w:sz w:val="28"/>
          <w:szCs w:val="28"/>
        </w:rPr>
        <w:t>Планируемая территория в структурном отношении приурочена к северному крылу Азово-Кубанской впадины и относится к району со спокойными сейсмическими условиями.</w:t>
      </w:r>
    </w:p>
    <w:p w:rsidR="007E70EA" w:rsidRDefault="00E86CC8">
      <w:pPr>
        <w:pStyle w:val="Standard"/>
        <w:widowControl w:val="0"/>
        <w:autoSpaceDE w:val="0"/>
        <w:spacing w:after="0" w:line="360" w:lineRule="auto"/>
        <w:ind w:firstLine="540"/>
        <w:rPr>
          <w:rFonts w:ascii="Times New Roman CYR" w:hAnsi="Times New Roman CYR" w:cs="Times New Roman CYR"/>
          <w:sz w:val="28"/>
          <w:szCs w:val="28"/>
        </w:rPr>
      </w:pPr>
      <w:r>
        <w:rPr>
          <w:rFonts w:ascii="Times New Roman CYR" w:hAnsi="Times New Roman CYR" w:cs="Times New Roman CYR"/>
          <w:sz w:val="28"/>
          <w:szCs w:val="28"/>
        </w:rPr>
        <w:t>Расчётная сейсмичность территории – 6 баллов.</w:t>
      </w:r>
    </w:p>
    <w:p w:rsidR="007E70EA" w:rsidRDefault="00E86CC8">
      <w:pPr>
        <w:pStyle w:val="Standard"/>
        <w:widowControl w:val="0"/>
        <w:autoSpaceDE w:val="0"/>
        <w:spacing w:after="0" w:line="360" w:lineRule="auto"/>
        <w:ind w:firstLine="540"/>
        <w:rPr>
          <w:rFonts w:ascii="Times New Roman CYR" w:hAnsi="Times New Roman CYR" w:cs="Times New Roman CYR"/>
          <w:sz w:val="28"/>
          <w:szCs w:val="28"/>
        </w:rPr>
      </w:pPr>
      <w:r>
        <w:rPr>
          <w:rFonts w:ascii="Times New Roman CYR" w:hAnsi="Times New Roman CYR" w:cs="Times New Roman CYR"/>
          <w:sz w:val="28"/>
          <w:szCs w:val="28"/>
        </w:rPr>
        <w:t>В геологическом строении района Манычское сельского поселения принимают участие неогеновые и четвертичные отложения.</w:t>
      </w:r>
    </w:p>
    <w:p w:rsidR="007E70EA" w:rsidRDefault="00E86CC8">
      <w:pPr>
        <w:pStyle w:val="Standard"/>
        <w:widowControl w:val="0"/>
        <w:autoSpaceDE w:val="0"/>
        <w:spacing w:after="0" w:line="360" w:lineRule="auto"/>
        <w:ind w:firstLine="540"/>
        <w:jc w:val="both"/>
      </w:pPr>
      <w:r>
        <w:rPr>
          <w:rFonts w:ascii="Times New Roman CYR" w:hAnsi="Times New Roman CYR" w:cs="Times New Roman CYR"/>
          <w:sz w:val="28"/>
          <w:szCs w:val="28"/>
        </w:rPr>
        <w:t>Отложения I надпойменной террасы (ad O</w:t>
      </w:r>
      <w:r w:rsidRPr="007E70EA">
        <w:rPr>
          <w:rFonts w:ascii="Times New Roman CYR" w:hAnsi="Times New Roman CYR" w:cs="Times New Roman CYR"/>
          <w:position w:val="-11"/>
          <w:sz w:val="28"/>
          <w:szCs w:val="28"/>
        </w:rPr>
        <w:t>II-IV</w:t>
      </w:r>
      <w:r>
        <w:rPr>
          <w:rFonts w:ascii="Times New Roman CYR" w:hAnsi="Times New Roman CYR" w:cs="Times New Roman CYR"/>
          <w:sz w:val="28"/>
          <w:szCs w:val="28"/>
        </w:rPr>
        <w:t>) представлены жёлто-бурыми суглинками, зеленовато-серыми супесями и глинами с нитями гидроксилов железа и обломками раковин пресноводных моллюсков. Мощность до 8 м.</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Важной особенностью этих покровных отложений является способность к просадочным деформациям, которые проявляются при замачивании вследствие доуплотнения. В зависимости от величины просадок суглинки подразделяются на I и II типы просадочности. Преобладает II тип просадочности . При проектировании зданий и сооружений на просадочных грунтах должны быть предусмотрены все мероприятия, предотвращающие просадочные явления (армирование грунтов бетонными растворами, полная прорезка сваями просадочной толщи, предварительное уплотнение грунтов и т. д.).</w:t>
      </w:r>
    </w:p>
    <w:p w:rsidR="007E70EA" w:rsidRDefault="00E86CC8">
      <w:pPr>
        <w:pStyle w:val="Standard"/>
        <w:widowControl w:val="0"/>
        <w:autoSpaceDE w:val="0"/>
        <w:spacing w:after="0" w:line="360" w:lineRule="auto"/>
        <w:ind w:firstLine="708"/>
        <w:jc w:val="both"/>
      </w:pPr>
      <w:r>
        <w:rPr>
          <w:rFonts w:ascii="Times New Roman CYR" w:hAnsi="Times New Roman CYR" w:cs="Times New Roman CYR"/>
          <w:sz w:val="28"/>
          <w:szCs w:val="28"/>
        </w:rPr>
        <w:t>По территории поселения протекает река Маныч (Веселовское водохранилище). Реки, водоемы зимой замерзают в конце ноября. В марте они освобождаются ото льда без ледохода. Толщина льда 20-30 см.  В теплые зимы ледостав неустойчив и наступает несколько раз за зимний период. Вскрываются реки в середине марта, ледохода не бывает. Весенний паводок продолжается 10-15 дней. Уровень воды в реках повышается на 0.5-0.7 м. Летом малые реки и водоемы сильно мелеют, некоторые высыхают, вода минерализуется и приобретает солоновато-горький вкус</w:t>
      </w:r>
      <w:r>
        <w:rPr>
          <w:rFonts w:ascii="Arial CYR" w:hAnsi="Arial CYR" w:cs="Arial CYR"/>
          <w:sz w:val="28"/>
          <w:szCs w:val="28"/>
        </w:rPr>
        <w:t>.</w:t>
      </w:r>
    </w:p>
    <w:p w:rsidR="007E70EA" w:rsidRDefault="00E86CC8">
      <w:pPr>
        <w:pStyle w:val="Standard"/>
        <w:widowControl w:val="0"/>
        <w:autoSpaceDE w:val="0"/>
        <w:spacing w:after="0" w:line="360" w:lineRule="auto"/>
        <w:ind w:firstLine="708"/>
        <w:jc w:val="both"/>
      </w:pPr>
      <w:r>
        <w:rPr>
          <w:rFonts w:ascii="Times New Roman CYR" w:hAnsi="Times New Roman CYR" w:cs="Times New Roman CYR"/>
          <w:b/>
          <w:bCs/>
          <w:sz w:val="28"/>
          <w:szCs w:val="28"/>
        </w:rPr>
        <w:t xml:space="preserve">    3.2</w:t>
      </w:r>
      <w:r>
        <w:rPr>
          <w:rFonts w:ascii="Times New Roman CYR" w:hAnsi="Times New Roman CYR" w:cs="Times New Roman CYR"/>
          <w:b/>
          <w:bCs/>
          <w:i/>
          <w:iCs/>
          <w:sz w:val="28"/>
          <w:szCs w:val="28"/>
        </w:rPr>
        <w:t xml:space="preserve">  </w:t>
      </w:r>
      <w:r>
        <w:rPr>
          <w:rFonts w:ascii="Times New Roman CYR" w:hAnsi="Times New Roman CYR" w:cs="Times New Roman CYR"/>
          <w:b/>
          <w:bCs/>
          <w:sz w:val="28"/>
          <w:szCs w:val="28"/>
        </w:rPr>
        <w:t xml:space="preserve"> ЗЕМЕЛЬНЫЙ ФОНД</w:t>
      </w:r>
    </w:p>
    <w:p w:rsidR="007E70EA" w:rsidRDefault="007E70EA">
      <w:pPr>
        <w:pStyle w:val="Standard"/>
        <w:widowControl w:val="0"/>
        <w:autoSpaceDE w:val="0"/>
        <w:spacing w:after="0" w:line="240" w:lineRule="auto"/>
        <w:jc w:val="center"/>
        <w:rPr>
          <w:rFonts w:ascii="Arial CYR" w:hAnsi="Arial CYR" w:cs="Arial CYR"/>
          <w:b/>
          <w:bCs/>
          <w:sz w:val="28"/>
          <w:szCs w:val="28"/>
        </w:rPr>
      </w:pP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Общая площадь поселения составляет 27134 га, из которых преобладают земли сельскохозяйственного назначения – 88,4%.</w:t>
      </w:r>
    </w:p>
    <w:p w:rsidR="007E70EA" w:rsidRDefault="007E70EA">
      <w:pPr>
        <w:pStyle w:val="Standard"/>
        <w:widowControl w:val="0"/>
        <w:autoSpaceDE w:val="0"/>
        <w:spacing w:after="0" w:line="240" w:lineRule="auto"/>
        <w:ind w:firstLine="540"/>
        <w:jc w:val="both"/>
        <w:rPr>
          <w:rFonts w:ascii="Arial CYR" w:hAnsi="Arial CYR" w:cs="Arial CYR"/>
          <w:sz w:val="28"/>
          <w:szCs w:val="28"/>
        </w:rPr>
      </w:pPr>
    </w:p>
    <w:p w:rsidR="007E70EA" w:rsidRDefault="00E86CC8">
      <w:pPr>
        <w:pStyle w:val="Standard"/>
        <w:widowControl w:val="0"/>
        <w:autoSpaceDE w:val="0"/>
        <w:spacing w:after="0" w:line="360" w:lineRule="auto"/>
        <w:jc w:val="center"/>
      </w:pPr>
      <w:r>
        <w:rPr>
          <w:rFonts w:ascii="Times New Roman" w:hAnsi="Times New Roman" w:cs="Arial CYR"/>
          <w:sz w:val="24"/>
          <w:szCs w:val="24"/>
        </w:rPr>
        <w:t>Структура землепользования в границах</w:t>
      </w:r>
    </w:p>
    <w:p w:rsidR="007E70EA" w:rsidRDefault="00E86CC8">
      <w:pPr>
        <w:pStyle w:val="Standard"/>
        <w:widowControl w:val="0"/>
        <w:autoSpaceDE w:val="0"/>
        <w:spacing w:after="0" w:line="240" w:lineRule="auto"/>
        <w:jc w:val="center"/>
        <w:rPr>
          <w:rFonts w:ascii="Times New Roman" w:hAnsi="Times New Roman" w:cs="Arial CYR"/>
          <w:sz w:val="24"/>
          <w:szCs w:val="24"/>
        </w:rPr>
      </w:pPr>
      <w:r>
        <w:rPr>
          <w:rFonts w:ascii="Times New Roman" w:hAnsi="Times New Roman" w:cs="Arial CYR"/>
          <w:sz w:val="24"/>
          <w:szCs w:val="24"/>
        </w:rPr>
        <w:t>Манычского сельского поселения на 01.01.2011 г.</w:t>
      </w:r>
    </w:p>
    <w:p w:rsidR="007E70EA" w:rsidRDefault="007E70EA">
      <w:pPr>
        <w:pStyle w:val="Standard"/>
        <w:widowControl w:val="0"/>
        <w:autoSpaceDE w:val="0"/>
        <w:spacing w:after="0" w:line="240" w:lineRule="auto"/>
        <w:jc w:val="center"/>
        <w:rPr>
          <w:rFonts w:ascii="Times New Roman" w:hAnsi="Times New Roman" w:cs="Arial CYR"/>
          <w:sz w:val="24"/>
          <w:szCs w:val="24"/>
        </w:rPr>
      </w:pPr>
    </w:p>
    <w:p w:rsidR="007E70EA" w:rsidRDefault="00E86CC8">
      <w:pPr>
        <w:pStyle w:val="Standard"/>
        <w:widowControl w:val="0"/>
        <w:autoSpaceDE w:val="0"/>
        <w:spacing w:after="0" w:line="240" w:lineRule="auto"/>
        <w:jc w:val="right"/>
        <w:rPr>
          <w:rFonts w:ascii="Times New Roman" w:hAnsi="Times New Roman" w:cs="Arial CYR"/>
          <w:sz w:val="24"/>
          <w:szCs w:val="24"/>
        </w:rPr>
      </w:pPr>
      <w:r>
        <w:rPr>
          <w:rFonts w:ascii="Times New Roman" w:hAnsi="Times New Roman" w:cs="Arial CYR"/>
          <w:sz w:val="24"/>
          <w:szCs w:val="24"/>
        </w:rPr>
        <w:t>Т а б л и ц а    № 1</w:t>
      </w:r>
    </w:p>
    <w:p w:rsidR="007E70EA" w:rsidRDefault="007E70EA">
      <w:pPr>
        <w:pStyle w:val="Standard"/>
        <w:widowControl w:val="0"/>
        <w:autoSpaceDE w:val="0"/>
        <w:spacing w:after="0" w:line="240" w:lineRule="auto"/>
        <w:jc w:val="right"/>
        <w:rPr>
          <w:rFonts w:ascii="Times New Roman" w:hAnsi="Times New Roman" w:cs="Arial CYR"/>
          <w:smallCaps/>
          <w:sz w:val="24"/>
          <w:szCs w:val="24"/>
        </w:rPr>
      </w:pPr>
    </w:p>
    <w:tbl>
      <w:tblPr>
        <w:tblW w:w="9648" w:type="dxa"/>
        <w:jc w:val="center"/>
        <w:tblLayout w:type="fixed"/>
        <w:tblCellMar>
          <w:left w:w="10" w:type="dxa"/>
          <w:right w:w="10" w:type="dxa"/>
        </w:tblCellMar>
        <w:tblLook w:val="0000"/>
      </w:tblPr>
      <w:tblGrid>
        <w:gridCol w:w="586"/>
        <w:gridCol w:w="6247"/>
        <w:gridCol w:w="1387"/>
        <w:gridCol w:w="1428"/>
      </w:tblGrid>
      <w:tr w:rsidR="007E70EA" w:rsidTr="007E70EA">
        <w:trPr>
          <w:trHeight w:val="397"/>
          <w:jc w:val="center"/>
        </w:trPr>
        <w:tc>
          <w:tcPr>
            <w:tcW w:w="5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 п/п</w:t>
            </w:r>
          </w:p>
        </w:tc>
        <w:tc>
          <w:tcPr>
            <w:tcW w:w="6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Показатели</w:t>
            </w:r>
          </w:p>
        </w:tc>
        <w:tc>
          <w:tcPr>
            <w:tcW w:w="138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Площадь, га</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Структура, %</w:t>
            </w:r>
          </w:p>
        </w:tc>
      </w:tr>
      <w:tr w:rsidR="007E70EA" w:rsidTr="007E70EA">
        <w:trPr>
          <w:jc w:val="center"/>
        </w:trPr>
        <w:tc>
          <w:tcPr>
            <w:tcW w:w="5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w:t>
            </w:r>
          </w:p>
        </w:tc>
        <w:tc>
          <w:tcPr>
            <w:tcW w:w="6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2</w:t>
            </w:r>
          </w:p>
        </w:tc>
        <w:tc>
          <w:tcPr>
            <w:tcW w:w="138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3</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4</w:t>
            </w:r>
          </w:p>
        </w:tc>
      </w:tr>
      <w:tr w:rsidR="007E70EA" w:rsidTr="007E70EA">
        <w:trPr>
          <w:trHeight w:val="397"/>
          <w:jc w:val="center"/>
        </w:trPr>
        <w:tc>
          <w:tcPr>
            <w:tcW w:w="5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w:t>
            </w:r>
          </w:p>
        </w:tc>
        <w:tc>
          <w:tcPr>
            <w:tcW w:w="6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Общая площадь землепользования в границах поселения:</w:t>
            </w:r>
          </w:p>
        </w:tc>
        <w:tc>
          <w:tcPr>
            <w:tcW w:w="138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27134</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100,0</w:t>
            </w:r>
          </w:p>
        </w:tc>
      </w:tr>
      <w:tr w:rsidR="007E70EA" w:rsidTr="007E70EA">
        <w:trPr>
          <w:trHeight w:val="397"/>
          <w:jc w:val="center"/>
        </w:trPr>
        <w:tc>
          <w:tcPr>
            <w:tcW w:w="5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2.</w:t>
            </w:r>
          </w:p>
        </w:tc>
        <w:tc>
          <w:tcPr>
            <w:tcW w:w="6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в т. ч. сельхозугодия, из них:</w:t>
            </w:r>
          </w:p>
        </w:tc>
        <w:tc>
          <w:tcPr>
            <w:tcW w:w="138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22650</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83,5</w:t>
            </w:r>
          </w:p>
        </w:tc>
      </w:tr>
      <w:tr w:rsidR="007E70EA" w:rsidTr="007E70EA">
        <w:trPr>
          <w:trHeight w:val="397"/>
          <w:jc w:val="center"/>
        </w:trPr>
        <w:tc>
          <w:tcPr>
            <w:tcW w:w="5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Times New Roman" w:hAnsi="Times New Roman" w:cs="Arial CYR"/>
                <w:sz w:val="24"/>
                <w:szCs w:val="24"/>
              </w:rPr>
            </w:pPr>
          </w:p>
        </w:tc>
        <w:tc>
          <w:tcPr>
            <w:tcW w:w="6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2988"/>
              </w:tabs>
              <w:autoSpaceDE w:val="0"/>
              <w:snapToGrid w:val="0"/>
              <w:spacing w:after="0" w:line="240" w:lineRule="auto"/>
              <w:ind w:left="2094" w:hanging="360"/>
              <w:jc w:val="both"/>
            </w:pPr>
            <w:r>
              <w:rPr>
                <w:rFonts w:ascii="Times New Roman" w:hAnsi="Times New Roman" w:cs="Symbol"/>
                <w:color w:val="000000"/>
                <w:sz w:val="24"/>
                <w:szCs w:val="24"/>
              </w:rPr>
              <w:t></w:t>
            </w:r>
            <w:r>
              <w:rPr>
                <w:rFonts w:ascii="Times New Roman" w:hAnsi="Times New Roman" w:cs="Symbol"/>
                <w:color w:val="000000"/>
                <w:sz w:val="24"/>
                <w:szCs w:val="24"/>
              </w:rPr>
              <w:tab/>
            </w:r>
            <w:r>
              <w:rPr>
                <w:rFonts w:ascii="Times New Roman" w:hAnsi="Times New Roman" w:cs="Arial CYR"/>
                <w:sz w:val="24"/>
                <w:szCs w:val="24"/>
              </w:rPr>
              <w:t>пашня;</w:t>
            </w:r>
          </w:p>
        </w:tc>
        <w:tc>
          <w:tcPr>
            <w:tcW w:w="138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17139</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63,2</w:t>
            </w:r>
          </w:p>
        </w:tc>
      </w:tr>
      <w:tr w:rsidR="007E70EA" w:rsidTr="007E70EA">
        <w:trPr>
          <w:trHeight w:val="397"/>
          <w:jc w:val="center"/>
        </w:trPr>
        <w:tc>
          <w:tcPr>
            <w:tcW w:w="5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Times New Roman" w:hAnsi="Times New Roman" w:cs="Arial CYR"/>
                <w:sz w:val="24"/>
                <w:szCs w:val="24"/>
              </w:rPr>
            </w:pPr>
          </w:p>
        </w:tc>
        <w:tc>
          <w:tcPr>
            <w:tcW w:w="6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2988"/>
              </w:tabs>
              <w:autoSpaceDE w:val="0"/>
              <w:snapToGrid w:val="0"/>
              <w:spacing w:after="0" w:line="240" w:lineRule="auto"/>
              <w:ind w:left="2094" w:hanging="360"/>
              <w:jc w:val="both"/>
            </w:pPr>
            <w:r>
              <w:rPr>
                <w:rFonts w:ascii="Times New Roman" w:hAnsi="Times New Roman" w:cs="Symbol"/>
                <w:color w:val="000000"/>
                <w:sz w:val="24"/>
                <w:szCs w:val="24"/>
              </w:rPr>
              <w:t></w:t>
            </w:r>
            <w:r>
              <w:rPr>
                <w:rFonts w:ascii="Times New Roman" w:hAnsi="Times New Roman" w:cs="Symbol"/>
                <w:color w:val="000000"/>
                <w:sz w:val="24"/>
                <w:szCs w:val="24"/>
              </w:rPr>
              <w:tab/>
            </w:r>
            <w:r>
              <w:rPr>
                <w:rFonts w:ascii="Times New Roman" w:hAnsi="Times New Roman" w:cs="Arial CYR"/>
                <w:sz w:val="24"/>
                <w:szCs w:val="24"/>
              </w:rPr>
              <w:t>сенокосы;</w:t>
            </w:r>
          </w:p>
        </w:tc>
        <w:tc>
          <w:tcPr>
            <w:tcW w:w="138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110</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0,4</w:t>
            </w:r>
          </w:p>
        </w:tc>
      </w:tr>
      <w:tr w:rsidR="007E70EA" w:rsidTr="007E70EA">
        <w:trPr>
          <w:trHeight w:val="397"/>
          <w:jc w:val="center"/>
        </w:trPr>
        <w:tc>
          <w:tcPr>
            <w:tcW w:w="5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Times New Roman" w:hAnsi="Times New Roman" w:cs="Arial CYR"/>
                <w:sz w:val="24"/>
                <w:szCs w:val="24"/>
              </w:rPr>
            </w:pPr>
          </w:p>
        </w:tc>
        <w:tc>
          <w:tcPr>
            <w:tcW w:w="6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2988"/>
              </w:tabs>
              <w:autoSpaceDE w:val="0"/>
              <w:snapToGrid w:val="0"/>
              <w:spacing w:after="0" w:line="240" w:lineRule="auto"/>
              <w:ind w:left="2094" w:hanging="360"/>
              <w:jc w:val="both"/>
            </w:pPr>
            <w:r>
              <w:rPr>
                <w:rFonts w:ascii="Times New Roman" w:hAnsi="Times New Roman" w:cs="Symbol"/>
                <w:color w:val="000000"/>
                <w:sz w:val="24"/>
                <w:szCs w:val="24"/>
              </w:rPr>
              <w:t></w:t>
            </w:r>
            <w:r>
              <w:rPr>
                <w:rFonts w:ascii="Times New Roman" w:hAnsi="Times New Roman" w:cs="Symbol"/>
                <w:color w:val="000000"/>
                <w:sz w:val="24"/>
                <w:szCs w:val="24"/>
              </w:rPr>
              <w:tab/>
            </w:r>
            <w:r>
              <w:rPr>
                <w:rFonts w:ascii="Times New Roman" w:hAnsi="Times New Roman" w:cs="Arial CYR"/>
                <w:sz w:val="24"/>
                <w:szCs w:val="24"/>
              </w:rPr>
              <w:t>пастбища;</w:t>
            </w:r>
          </w:p>
        </w:tc>
        <w:tc>
          <w:tcPr>
            <w:tcW w:w="138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5390</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19,9</w:t>
            </w:r>
          </w:p>
        </w:tc>
      </w:tr>
      <w:tr w:rsidR="007E70EA" w:rsidTr="007E70EA">
        <w:trPr>
          <w:trHeight w:val="397"/>
          <w:jc w:val="center"/>
        </w:trPr>
        <w:tc>
          <w:tcPr>
            <w:tcW w:w="5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Times New Roman" w:hAnsi="Times New Roman" w:cs="Arial CYR"/>
                <w:sz w:val="24"/>
                <w:szCs w:val="24"/>
              </w:rPr>
            </w:pPr>
          </w:p>
        </w:tc>
        <w:tc>
          <w:tcPr>
            <w:tcW w:w="6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2988"/>
              </w:tabs>
              <w:autoSpaceDE w:val="0"/>
              <w:snapToGrid w:val="0"/>
              <w:spacing w:after="0" w:line="240" w:lineRule="auto"/>
              <w:ind w:left="2094" w:hanging="360"/>
              <w:jc w:val="both"/>
            </w:pPr>
            <w:r>
              <w:rPr>
                <w:rFonts w:ascii="Times New Roman" w:hAnsi="Times New Roman" w:cs="Symbol"/>
                <w:color w:val="000000"/>
                <w:sz w:val="24"/>
                <w:szCs w:val="24"/>
              </w:rPr>
              <w:t></w:t>
            </w:r>
            <w:r>
              <w:rPr>
                <w:rFonts w:ascii="Times New Roman" w:hAnsi="Times New Roman" w:cs="Symbol"/>
                <w:color w:val="000000"/>
                <w:sz w:val="24"/>
                <w:szCs w:val="24"/>
              </w:rPr>
              <w:tab/>
            </w:r>
            <w:r>
              <w:rPr>
                <w:rFonts w:ascii="Times New Roman" w:hAnsi="Times New Roman" w:cs="Arial CYR"/>
                <w:sz w:val="24"/>
                <w:szCs w:val="24"/>
              </w:rPr>
              <w:t>многолетние насаждения.</w:t>
            </w:r>
          </w:p>
        </w:tc>
        <w:tc>
          <w:tcPr>
            <w:tcW w:w="138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11</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0,04</w:t>
            </w:r>
          </w:p>
        </w:tc>
      </w:tr>
      <w:tr w:rsidR="007E70EA" w:rsidTr="007E70EA">
        <w:trPr>
          <w:trHeight w:val="397"/>
          <w:jc w:val="center"/>
        </w:trPr>
        <w:tc>
          <w:tcPr>
            <w:tcW w:w="5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3.</w:t>
            </w:r>
          </w:p>
        </w:tc>
        <w:tc>
          <w:tcPr>
            <w:tcW w:w="6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Лесные земли</w:t>
            </w:r>
          </w:p>
        </w:tc>
        <w:tc>
          <w:tcPr>
            <w:tcW w:w="138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685</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2,5</w:t>
            </w:r>
          </w:p>
        </w:tc>
      </w:tr>
      <w:tr w:rsidR="007E70EA" w:rsidTr="007E70EA">
        <w:trPr>
          <w:trHeight w:val="397"/>
          <w:jc w:val="center"/>
        </w:trPr>
        <w:tc>
          <w:tcPr>
            <w:tcW w:w="5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4.</w:t>
            </w:r>
          </w:p>
        </w:tc>
        <w:tc>
          <w:tcPr>
            <w:tcW w:w="6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Древесно-кустарниковая растительность, из них:</w:t>
            </w:r>
          </w:p>
        </w:tc>
        <w:tc>
          <w:tcPr>
            <w:tcW w:w="138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609</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2,2</w:t>
            </w:r>
          </w:p>
        </w:tc>
      </w:tr>
      <w:tr w:rsidR="007E70EA" w:rsidTr="007E70EA">
        <w:trPr>
          <w:trHeight w:val="397"/>
          <w:jc w:val="center"/>
        </w:trPr>
        <w:tc>
          <w:tcPr>
            <w:tcW w:w="5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Times New Roman" w:hAnsi="Times New Roman" w:cs="Arial CYR"/>
                <w:sz w:val="24"/>
                <w:szCs w:val="24"/>
              </w:rPr>
            </w:pPr>
          </w:p>
        </w:tc>
        <w:tc>
          <w:tcPr>
            <w:tcW w:w="6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2571"/>
              </w:tabs>
              <w:autoSpaceDE w:val="0"/>
              <w:snapToGrid w:val="0"/>
              <w:spacing w:after="0" w:line="240" w:lineRule="auto"/>
              <w:ind w:left="1715" w:hanging="360"/>
              <w:jc w:val="both"/>
            </w:pPr>
            <w:r>
              <w:rPr>
                <w:rFonts w:ascii="Times New Roman" w:hAnsi="Times New Roman" w:cs="Symbol"/>
                <w:color w:val="000000"/>
                <w:sz w:val="24"/>
                <w:szCs w:val="24"/>
              </w:rPr>
              <w:t xml:space="preserve"> </w:t>
            </w:r>
            <w:r>
              <w:rPr>
                <w:rFonts w:ascii="Times New Roman" w:hAnsi="Times New Roman" w:cs="Symbol"/>
                <w:color w:val="000000"/>
                <w:sz w:val="24"/>
                <w:szCs w:val="24"/>
              </w:rPr>
              <w:tab/>
            </w:r>
            <w:r>
              <w:rPr>
                <w:rFonts w:ascii="Times New Roman" w:hAnsi="Times New Roman" w:cs="Arial CYR"/>
                <w:sz w:val="24"/>
                <w:szCs w:val="24"/>
              </w:rPr>
              <w:t>защитного назначения</w:t>
            </w:r>
          </w:p>
        </w:tc>
        <w:tc>
          <w:tcPr>
            <w:tcW w:w="138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506</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w:t>
            </w:r>
          </w:p>
        </w:tc>
      </w:tr>
      <w:tr w:rsidR="007E70EA" w:rsidTr="007E70EA">
        <w:trPr>
          <w:trHeight w:val="397"/>
          <w:jc w:val="center"/>
        </w:trPr>
        <w:tc>
          <w:tcPr>
            <w:tcW w:w="5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5.</w:t>
            </w:r>
          </w:p>
        </w:tc>
        <w:tc>
          <w:tcPr>
            <w:tcW w:w="6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Под водой</w:t>
            </w:r>
          </w:p>
        </w:tc>
        <w:tc>
          <w:tcPr>
            <w:tcW w:w="138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2262</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8,3</w:t>
            </w:r>
          </w:p>
        </w:tc>
      </w:tr>
      <w:tr w:rsidR="007E70EA" w:rsidTr="007E70EA">
        <w:trPr>
          <w:trHeight w:val="397"/>
          <w:jc w:val="center"/>
        </w:trPr>
        <w:tc>
          <w:tcPr>
            <w:tcW w:w="5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6.</w:t>
            </w:r>
          </w:p>
        </w:tc>
        <w:tc>
          <w:tcPr>
            <w:tcW w:w="6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Под постройками</w:t>
            </w:r>
          </w:p>
        </w:tc>
        <w:tc>
          <w:tcPr>
            <w:tcW w:w="138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239</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0,9</w:t>
            </w:r>
          </w:p>
        </w:tc>
      </w:tr>
      <w:tr w:rsidR="007E70EA" w:rsidTr="007E70EA">
        <w:trPr>
          <w:trHeight w:val="397"/>
          <w:jc w:val="center"/>
        </w:trPr>
        <w:tc>
          <w:tcPr>
            <w:tcW w:w="5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7.</w:t>
            </w:r>
          </w:p>
        </w:tc>
        <w:tc>
          <w:tcPr>
            <w:tcW w:w="6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Под дорогами</w:t>
            </w:r>
          </w:p>
        </w:tc>
        <w:tc>
          <w:tcPr>
            <w:tcW w:w="138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440</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1,6</w:t>
            </w:r>
          </w:p>
        </w:tc>
      </w:tr>
      <w:tr w:rsidR="007E70EA" w:rsidTr="007E70EA">
        <w:trPr>
          <w:trHeight w:val="397"/>
          <w:jc w:val="center"/>
        </w:trPr>
        <w:tc>
          <w:tcPr>
            <w:tcW w:w="5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8.</w:t>
            </w:r>
          </w:p>
        </w:tc>
        <w:tc>
          <w:tcPr>
            <w:tcW w:w="6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Болота</w:t>
            </w:r>
          </w:p>
        </w:tc>
        <w:tc>
          <w:tcPr>
            <w:tcW w:w="138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34</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0,2</w:t>
            </w:r>
          </w:p>
        </w:tc>
      </w:tr>
      <w:tr w:rsidR="007E70EA" w:rsidTr="007E70EA">
        <w:trPr>
          <w:trHeight w:val="397"/>
          <w:jc w:val="center"/>
        </w:trPr>
        <w:tc>
          <w:tcPr>
            <w:tcW w:w="5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9.</w:t>
            </w:r>
          </w:p>
        </w:tc>
        <w:tc>
          <w:tcPr>
            <w:tcW w:w="6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Прочие земли</w:t>
            </w:r>
          </w:p>
        </w:tc>
        <w:tc>
          <w:tcPr>
            <w:tcW w:w="138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215</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0,8</w:t>
            </w:r>
          </w:p>
        </w:tc>
      </w:tr>
      <w:tr w:rsidR="007E70EA" w:rsidTr="007E70EA">
        <w:trPr>
          <w:trHeight w:val="397"/>
          <w:jc w:val="center"/>
        </w:trPr>
        <w:tc>
          <w:tcPr>
            <w:tcW w:w="5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Times New Roman" w:hAnsi="Times New Roman" w:cs="Arial CYR"/>
                <w:sz w:val="24"/>
                <w:szCs w:val="24"/>
              </w:rPr>
            </w:pPr>
          </w:p>
        </w:tc>
        <w:tc>
          <w:tcPr>
            <w:tcW w:w="6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Справочно:</w:t>
            </w:r>
          </w:p>
        </w:tc>
        <w:tc>
          <w:tcPr>
            <w:tcW w:w="138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Times New Roman" w:hAnsi="Times New Roman" w:cs="Arial CYR"/>
                <w:sz w:val="24"/>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Times New Roman" w:hAnsi="Times New Roman" w:cs="Arial CYR"/>
                <w:sz w:val="24"/>
                <w:szCs w:val="24"/>
              </w:rPr>
            </w:pPr>
          </w:p>
        </w:tc>
      </w:tr>
      <w:tr w:rsidR="007E70EA" w:rsidTr="007E70EA">
        <w:trPr>
          <w:trHeight w:val="397"/>
          <w:jc w:val="center"/>
        </w:trPr>
        <w:tc>
          <w:tcPr>
            <w:tcW w:w="5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Times New Roman" w:hAnsi="Times New Roman" w:cs="Arial CYR"/>
                <w:sz w:val="24"/>
                <w:szCs w:val="24"/>
              </w:rPr>
            </w:pPr>
          </w:p>
        </w:tc>
        <w:tc>
          <w:tcPr>
            <w:tcW w:w="6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Освоенность территории (удельный вес сельхозугодий), в том числе:</w:t>
            </w:r>
          </w:p>
        </w:tc>
        <w:tc>
          <w:tcPr>
            <w:tcW w:w="138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Times New Roman" w:hAnsi="Times New Roman" w:cs="Arial CYR"/>
                <w:sz w:val="24"/>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83,5</w:t>
            </w:r>
          </w:p>
        </w:tc>
      </w:tr>
      <w:tr w:rsidR="007E70EA" w:rsidTr="007E70EA">
        <w:trPr>
          <w:trHeight w:val="397"/>
          <w:jc w:val="center"/>
        </w:trPr>
        <w:tc>
          <w:tcPr>
            <w:tcW w:w="5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Times New Roman" w:hAnsi="Times New Roman" w:cs="Arial CYR"/>
                <w:sz w:val="24"/>
                <w:szCs w:val="24"/>
              </w:rPr>
            </w:pPr>
          </w:p>
        </w:tc>
        <w:tc>
          <w:tcPr>
            <w:tcW w:w="6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2988"/>
              </w:tabs>
              <w:autoSpaceDE w:val="0"/>
              <w:snapToGrid w:val="0"/>
              <w:spacing w:after="0" w:line="240" w:lineRule="auto"/>
              <w:ind w:left="2094" w:hanging="360"/>
              <w:jc w:val="both"/>
            </w:pPr>
            <w:r>
              <w:rPr>
                <w:rFonts w:ascii="Times New Roman" w:hAnsi="Times New Roman" w:cs="Symbol"/>
                <w:color w:val="000000"/>
                <w:sz w:val="24"/>
                <w:szCs w:val="24"/>
              </w:rPr>
              <w:tab/>
            </w:r>
            <w:r>
              <w:rPr>
                <w:rFonts w:ascii="Times New Roman" w:hAnsi="Times New Roman" w:cs="Arial CYR"/>
                <w:sz w:val="24"/>
                <w:szCs w:val="24"/>
              </w:rPr>
              <w:t>удельный вес пашни;</w:t>
            </w:r>
          </w:p>
        </w:tc>
        <w:tc>
          <w:tcPr>
            <w:tcW w:w="138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Times New Roman" w:hAnsi="Times New Roman" w:cs="Arial CYR"/>
                <w:sz w:val="24"/>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63,2</w:t>
            </w:r>
          </w:p>
        </w:tc>
      </w:tr>
      <w:tr w:rsidR="007E70EA" w:rsidTr="007E70EA">
        <w:trPr>
          <w:trHeight w:val="397"/>
          <w:jc w:val="center"/>
        </w:trPr>
        <w:tc>
          <w:tcPr>
            <w:tcW w:w="5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Times New Roman" w:hAnsi="Times New Roman" w:cs="Arial CYR"/>
                <w:sz w:val="24"/>
                <w:szCs w:val="24"/>
              </w:rPr>
            </w:pPr>
          </w:p>
        </w:tc>
        <w:tc>
          <w:tcPr>
            <w:tcW w:w="624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2988"/>
              </w:tabs>
              <w:autoSpaceDE w:val="0"/>
              <w:snapToGrid w:val="0"/>
              <w:spacing w:after="0" w:line="240" w:lineRule="auto"/>
              <w:ind w:left="2094" w:hanging="360"/>
              <w:jc w:val="both"/>
            </w:pPr>
            <w:r>
              <w:rPr>
                <w:rFonts w:ascii="Times New Roman" w:hAnsi="Times New Roman" w:cs="Symbol"/>
                <w:color w:val="000000"/>
                <w:sz w:val="24"/>
                <w:szCs w:val="24"/>
              </w:rPr>
              <w:tab/>
            </w:r>
            <w:r>
              <w:rPr>
                <w:rFonts w:ascii="Times New Roman" w:hAnsi="Times New Roman" w:cs="Arial CYR"/>
                <w:sz w:val="24"/>
                <w:szCs w:val="24"/>
              </w:rPr>
              <w:t>распаханность (пашня к сельхозугодиям);</w:t>
            </w:r>
          </w:p>
        </w:tc>
        <w:tc>
          <w:tcPr>
            <w:tcW w:w="138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Times New Roman" w:hAnsi="Times New Roman" w:cs="Arial CYR"/>
                <w:sz w:val="24"/>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75,7</w:t>
            </w:r>
          </w:p>
        </w:tc>
      </w:tr>
    </w:tbl>
    <w:p w:rsidR="007E70EA" w:rsidRDefault="007E70EA">
      <w:pPr>
        <w:pStyle w:val="Standard"/>
        <w:widowControl w:val="0"/>
        <w:autoSpaceDE w:val="0"/>
        <w:spacing w:after="0" w:line="240" w:lineRule="auto"/>
        <w:ind w:firstLine="708"/>
        <w:jc w:val="both"/>
        <w:rPr>
          <w:rFonts w:ascii="Times New Roman" w:hAnsi="Times New Roman" w:cs="Arial CYR"/>
          <w:sz w:val="24"/>
          <w:szCs w:val="24"/>
        </w:rPr>
      </w:pP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Сельскохозяйственная освоенность территории поселения является высокой и составляет 83,5%,</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распаханность – 75,7% , удельный вес пашни – 63,2% (по области – 57%).</w:t>
      </w:r>
    </w:p>
    <w:p w:rsidR="007E70EA" w:rsidRDefault="00E86CC8">
      <w:pPr>
        <w:pStyle w:val="Standard"/>
        <w:widowControl w:val="0"/>
        <w:autoSpaceDE w:val="0"/>
        <w:spacing w:after="0" w:line="240" w:lineRule="auto"/>
        <w:jc w:val="center"/>
        <w:rPr>
          <w:rFonts w:ascii="Arial CYR" w:hAnsi="Arial CYR" w:cs="Arial CYR"/>
          <w:b/>
          <w:bCs/>
          <w:i/>
          <w:iCs/>
          <w:sz w:val="28"/>
          <w:szCs w:val="28"/>
          <w:u w:val="single"/>
        </w:rPr>
      </w:pPr>
      <w:r>
        <w:rPr>
          <w:rFonts w:ascii="Arial CYR" w:hAnsi="Arial CYR" w:cs="Arial CYR"/>
          <w:b/>
          <w:bCs/>
          <w:i/>
          <w:iCs/>
          <w:sz w:val="28"/>
          <w:szCs w:val="28"/>
          <w:u w:val="single"/>
        </w:rPr>
        <w:t>3.2.1 Оценка природно-ресурсного потенциала</w:t>
      </w:r>
    </w:p>
    <w:p w:rsidR="007E70EA" w:rsidRDefault="007E70EA">
      <w:pPr>
        <w:pStyle w:val="Standard"/>
        <w:widowControl w:val="0"/>
        <w:autoSpaceDE w:val="0"/>
        <w:spacing w:after="0" w:line="240" w:lineRule="auto"/>
        <w:ind w:firstLine="540"/>
        <w:jc w:val="both"/>
        <w:rPr>
          <w:rFonts w:ascii="Arial CYR" w:hAnsi="Arial CYR" w:cs="Arial CYR"/>
          <w:sz w:val="28"/>
          <w:szCs w:val="28"/>
        </w:rPr>
      </w:pP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Естественные ресурсы района размещения Манычского сельского поселения благоприятны для дальнейшего его развития: умеренный климат и наличие водных ресурсов благоприятно воздействует на сельскохозяйственное производство.</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Завершен первый этап земельных преобразований, основой которого является переход к многообразию форм собственности на землю. Осуществлено бесплатное перераспределение земель в пользу  граждан и платное землепользование. Часть сельскохозяйственных земель передана в частную собственность. Созданы объективные условия  для оборота земель. Однако полноценный оборот земель невозможен без утверждения проектов черты поселений и регламента их допустимого использования.</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 перспективе, продолжение земельной реформы направлено на совершенствование земельных отношений и формирование земельного рынка, увеличение доходной части бюджета.</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 связи с утверждением федеральных законов «Об обороте земель сельхозназначения, необходима разработка механизма их применения.</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 результате земельных преобразований, свободные земли, а также убыточные предприятия могут оказаться в муниципальной собственности, что в дальнейшем будет способствовать развитию малого предпринимательства, либо будет находиться в частной собственности у эффективных пользователей.</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Разработка генерального плана развития Манычского сельского поселения будет способствовать решению проблемы закрепления и использования его территории.</w:t>
      </w:r>
    </w:p>
    <w:p w:rsidR="007E70EA" w:rsidRDefault="00E86CC8">
      <w:pPr>
        <w:pStyle w:val="Standard"/>
        <w:widowControl w:val="0"/>
        <w:autoSpaceDE w:val="0"/>
        <w:spacing w:after="0" w:line="360" w:lineRule="auto"/>
        <w:ind w:firstLine="540"/>
        <w:jc w:val="both"/>
        <w:rPr>
          <w:rFonts w:ascii="Times New Roman" w:hAnsi="Times New Roman" w:cs="Arial CYR"/>
          <w:b/>
          <w:bCs/>
          <w:sz w:val="28"/>
          <w:szCs w:val="28"/>
        </w:rPr>
      </w:pPr>
      <w:r>
        <w:rPr>
          <w:rFonts w:ascii="Times New Roman" w:hAnsi="Times New Roman" w:cs="Arial CYR"/>
          <w:b/>
          <w:bCs/>
          <w:sz w:val="28"/>
          <w:szCs w:val="28"/>
        </w:rPr>
        <w:t xml:space="preserve"> 3.3. Экономический потенциал Манычского сельского поселения</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Природно-климатические условия территории Сальского района благоприятны для развития сельского хозяйства и характеризуются достаточной продолжительностью и теплообеспеченностью периода вегетации. Район входит в Южную природно-климатическую зону специализации сельского хозяйства области, характеризующуюся сочетанием интенсивного земледелия с развитым свиноводством.</w:t>
      </w:r>
    </w:p>
    <w:p w:rsidR="007E70EA" w:rsidRDefault="00E86CC8">
      <w:pPr>
        <w:pStyle w:val="Standard"/>
        <w:widowControl w:val="0"/>
        <w:autoSpaceDE w:val="0"/>
        <w:spacing w:after="0" w:line="360" w:lineRule="auto"/>
      </w:pPr>
      <w:r>
        <w:rPr>
          <w:rFonts w:ascii="Times New Roman" w:hAnsi="Times New Roman" w:cs="Arial CYR"/>
          <w:sz w:val="28"/>
          <w:szCs w:val="28"/>
        </w:rPr>
        <w:t>Предпринимательство в сельском поселении занимает прочные позиции, развивается с положительной динамикой, чему во многом способствуют меры государственной поддержки, как на областном, так и на муниципальном уровне</w:t>
      </w:r>
      <w:r>
        <w:rPr>
          <w:rFonts w:ascii="Arial CYR" w:hAnsi="Arial CYR" w:cs="Arial CYR"/>
          <w:sz w:val="28"/>
          <w:szCs w:val="28"/>
        </w:rPr>
        <w:t>.</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 настоящее время на территории Манычского сельского поселения зарегистрировано в малом бизнесе 30 предпринимателей и 33 крестьянских (фермерских) хозяйств.</w:t>
      </w:r>
    </w:p>
    <w:p w:rsidR="007E70EA" w:rsidRDefault="00E86CC8">
      <w:pPr>
        <w:pStyle w:val="Standard"/>
        <w:widowControl w:val="0"/>
        <w:autoSpaceDE w:val="0"/>
        <w:spacing w:after="0" w:line="360" w:lineRule="auto"/>
        <w:ind w:hanging="1152"/>
        <w:jc w:val="both"/>
        <w:rPr>
          <w:rFonts w:ascii="Times New Roman CYR" w:hAnsi="Times New Roman CYR" w:cs="Times New Roman CYR"/>
          <w:sz w:val="28"/>
          <w:szCs w:val="28"/>
        </w:rPr>
      </w:pPr>
      <w:r>
        <w:rPr>
          <w:rFonts w:ascii="Times New Roman CYR" w:hAnsi="Times New Roman CYR" w:cs="Times New Roman CYR"/>
          <w:sz w:val="28"/>
          <w:szCs w:val="28"/>
        </w:rPr>
        <w:t xml:space="preserve">                   сельскохозяйственной продукции.</w:t>
      </w:r>
    </w:p>
    <w:p w:rsidR="007E70EA" w:rsidRDefault="00E86CC8">
      <w:pPr>
        <w:pStyle w:val="Standard"/>
        <w:widowControl w:val="0"/>
        <w:tabs>
          <w:tab w:val="left" w:pos="7335"/>
        </w:tabs>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На перспективу развитие малого предпринимательства в поселении принимается в соответствии с муниципальной долгосрочной целевой программой развития субъектов малого и среднего предпринимательства в Сальском районе на 2009 – 2013 годы.</w:t>
      </w:r>
    </w:p>
    <w:p w:rsidR="007E70EA" w:rsidRDefault="00E86CC8">
      <w:pPr>
        <w:pStyle w:val="Standard"/>
        <w:widowControl w:val="0"/>
        <w:autoSpaceDE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7E70EA" w:rsidRDefault="00E86CC8">
      <w:pPr>
        <w:pStyle w:val="Standard"/>
        <w:widowControl w:val="0"/>
        <w:shd w:val="clear" w:color="auto" w:fill="FFFFFF"/>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прогнозом  развития малого бизнеса к расчетному сроку на территории Манычского сельского поселения ожидается увеличение числа малых предприятий на  35 % и численности занятости в малом бизнесе на 30 %</w:t>
      </w:r>
    </w:p>
    <w:p w:rsidR="007E70EA" w:rsidRDefault="00E86CC8">
      <w:pPr>
        <w:pStyle w:val="Standard"/>
        <w:widowControl w:val="0"/>
        <w:shd w:val="clear" w:color="auto" w:fill="FFFFFF"/>
        <w:autoSpaceDE w:val="0"/>
        <w:spacing w:after="0" w:line="360" w:lineRule="auto"/>
        <w:ind w:firstLine="540"/>
        <w:jc w:val="both"/>
      </w:pPr>
      <w:r>
        <w:rPr>
          <w:rFonts w:ascii="Arial CYR" w:hAnsi="Arial CYR" w:cs="Arial CYR"/>
          <w:sz w:val="28"/>
          <w:szCs w:val="28"/>
        </w:rPr>
        <w:t xml:space="preserve">    </w:t>
      </w:r>
      <w:r>
        <w:rPr>
          <w:rFonts w:ascii="Times New Roman CYR" w:hAnsi="Times New Roman CYR" w:cs="Times New Roman CYR"/>
          <w:sz w:val="28"/>
          <w:szCs w:val="28"/>
        </w:rPr>
        <w:t>Из общего числа товаропроизводителей самым крупным является ООО «им.М.В.Фрунзе» общей площадью 13633 га (50,2 % всей территории сельского поселения.</w:t>
      </w:r>
      <w:r>
        <w:rPr>
          <w:rFonts w:ascii="Arial CYR" w:hAnsi="Arial CYR" w:cs="Arial CYR"/>
          <w:sz w:val="28"/>
          <w:szCs w:val="28"/>
        </w:rPr>
        <w:t xml:space="preserve"> </w:t>
      </w:r>
      <w:r>
        <w:rPr>
          <w:rFonts w:ascii="Times New Roman CYR" w:hAnsi="Times New Roman CYR" w:cs="Times New Roman CYR"/>
          <w:sz w:val="28"/>
          <w:szCs w:val="28"/>
        </w:rPr>
        <w:t xml:space="preserve">Занимается предприятие </w:t>
      </w:r>
      <w:r>
        <w:rPr>
          <w:rFonts w:ascii="Times New Roman CYR" w:hAnsi="Times New Roman CYR" w:cs="Times New Roman CYR"/>
          <w:color w:val="383B3B"/>
          <w:sz w:val="28"/>
          <w:szCs w:val="28"/>
        </w:rPr>
        <w:t>выращиванием зерновых, масляничных)</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Сельхозпредприятия поселения специализируются, в основном, на производстве зерна и технических культур.</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Производство картофеля, молока, мяса, яиц и фруктов сосредоточено в личных подсобных хозяйствах населения, а производством зерна и подсолнечника занимаются сельхозпредприятия и фермерский сектор.</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Наличие мощной сельскохозяйственной базы в районе обусловило динамичное развитие сектора личного подсобного хозяйства, который играет в жизни населения большую роль (в части продовольственного обеспечения и возможностей дополнительного заработка).</w:t>
      </w:r>
    </w:p>
    <w:p w:rsidR="007E70EA" w:rsidRDefault="00E86CC8">
      <w:pPr>
        <w:pStyle w:val="Standard"/>
        <w:widowControl w:val="0"/>
        <w:autoSpaceDE w:val="0"/>
        <w:spacing w:after="0" w:line="360" w:lineRule="auto"/>
      </w:pPr>
      <w:r>
        <w:rPr>
          <w:rFonts w:ascii="Times New Roman" w:hAnsi="Times New Roman" w:cs="Arial CYR"/>
          <w:sz w:val="28"/>
          <w:szCs w:val="28"/>
        </w:rPr>
        <w:t>Уровень производства с/х продукции в настоящее время удовлетворяет потребность населения в таких продуктах питания, как: зерно, картофель, овощи, молоко, яйца и</w:t>
      </w:r>
      <w:r>
        <w:rPr>
          <w:rFonts w:ascii="Times New Roman" w:hAnsi="Times New Roman" w:cs="Arial CYR"/>
          <w:sz w:val="24"/>
          <w:szCs w:val="24"/>
        </w:rPr>
        <w:t xml:space="preserve"> </w:t>
      </w:r>
      <w:r>
        <w:rPr>
          <w:rFonts w:ascii="Times New Roman" w:hAnsi="Times New Roman" w:cs="Arial CYR"/>
          <w:sz w:val="28"/>
          <w:szCs w:val="28"/>
        </w:rPr>
        <w:t>подсолнечник – на 100%,  мясо – на 85% и фрукты – на 38%</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Обеспеченность пашней на 1 человека больше требуемой по нормативу (0,8 га) и составляет 9,3 га  (по району – 5,5 га, по области -1,3 га).</w:t>
      </w:r>
    </w:p>
    <w:p w:rsidR="007E70EA" w:rsidRDefault="00E86CC8">
      <w:pPr>
        <w:pStyle w:val="Standard"/>
        <w:widowControl w:val="0"/>
        <w:autoSpaceDE w:val="0"/>
        <w:spacing w:after="0" w:line="240" w:lineRule="auto"/>
        <w:rPr>
          <w:rFonts w:ascii="Arial CYR" w:hAnsi="Arial CYR" w:cs="Arial CYR"/>
          <w:b/>
          <w:bCs/>
          <w:sz w:val="28"/>
          <w:szCs w:val="28"/>
        </w:rPr>
      </w:pPr>
      <w:r>
        <w:rPr>
          <w:rFonts w:ascii="Arial CYR" w:hAnsi="Arial CYR" w:cs="Arial CYR"/>
          <w:b/>
          <w:bCs/>
          <w:sz w:val="28"/>
          <w:szCs w:val="28"/>
        </w:rPr>
        <w:t>В ы в о д ы:</w:t>
      </w:r>
    </w:p>
    <w:p w:rsidR="007E70EA" w:rsidRDefault="00E86CC8">
      <w:pPr>
        <w:pStyle w:val="Standard"/>
        <w:widowControl w:val="0"/>
        <w:shd w:val="clear" w:color="auto" w:fill="FFFFFF"/>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Благоприятные климатические условия позволяют выращивать на территории поселения различные виды зерновых, овощных и технических культур.</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Дальнейшее развитие с/х производства зависит от четкой государственной политики, направленной  на создание высокоэффективного, рыночного ориентированного аграрного сектора экономики решения таких вопросов, как внедрение новых технологий, обновление устаревших основных фондов и техники на новые, высокопроизводительные; организация заготовки, переработки и, особенно, сбыта сельхозпродукции, создание оптовых рынков и других вопросов, связанных с налоговой политикой, страхованием и упорядочением земельного законодательства.</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Существенной мерой укрепления финансового положения сельхозпредприятий может стать и создание в их составе перерабатывающих цехов, хранилищ, организация собственных фирменных магазинов, кафе-ресторанов и пр., а также создание агрохолдингов (вертикальных интегрированных компаний – цепочка: земля-производство-реализация через сеть магазинов, кафе и пр.).</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Сложившаяся специализация сельского хозяйства на территории сельского поселения соответствует природно-экономическим условиям поселения и сохраняется на перспективу.</w:t>
      </w:r>
    </w:p>
    <w:p w:rsidR="007E70EA" w:rsidRDefault="00E86CC8">
      <w:pPr>
        <w:pStyle w:val="Standard"/>
        <w:widowControl w:val="0"/>
        <w:autoSpaceDE w:val="0"/>
        <w:spacing w:after="0" w:line="264" w:lineRule="auto"/>
        <w:jc w:val="center"/>
      </w:pPr>
      <w:r>
        <w:rPr>
          <w:rFonts w:ascii="Times New Roman CYR" w:hAnsi="Times New Roman CYR" w:cs="Times New Roman CYR"/>
          <w:b/>
          <w:bCs/>
          <w:sz w:val="28"/>
          <w:szCs w:val="28"/>
        </w:rPr>
        <w:t xml:space="preserve">3.4.  </w:t>
      </w:r>
      <w:r>
        <w:rPr>
          <w:rFonts w:ascii="Arial CYR" w:hAnsi="Arial CYR" w:cs="Arial CYR"/>
          <w:b/>
          <w:bCs/>
          <w:i/>
          <w:iCs/>
          <w:sz w:val="28"/>
          <w:szCs w:val="28"/>
        </w:rPr>
        <w:t xml:space="preserve">   ЖИЛОЙ ФОНД</w:t>
      </w:r>
    </w:p>
    <w:p w:rsidR="007E70EA" w:rsidRDefault="007E70EA">
      <w:pPr>
        <w:pStyle w:val="Standard"/>
        <w:widowControl w:val="0"/>
        <w:autoSpaceDE w:val="0"/>
        <w:spacing w:after="0" w:line="240" w:lineRule="auto"/>
        <w:rPr>
          <w:rFonts w:ascii="Arial CYR" w:hAnsi="Arial CYR" w:cs="Arial CYR"/>
          <w:sz w:val="28"/>
          <w:szCs w:val="28"/>
        </w:rPr>
      </w:pP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Сводные данные по жилому фонду на территории Манычского сельского поселения, представленные Администрацией поселения, приведены в таблице № 4.</w:t>
      </w:r>
    </w:p>
    <w:p w:rsidR="007E70EA" w:rsidRDefault="00E86CC8">
      <w:pPr>
        <w:pStyle w:val="Standard"/>
        <w:widowControl w:val="0"/>
        <w:autoSpaceDE w:val="0"/>
        <w:spacing w:after="0" w:line="360" w:lineRule="auto"/>
        <w:ind w:firstLine="540"/>
        <w:jc w:val="right"/>
        <w:rPr>
          <w:rFonts w:ascii="Times New Roman CYR" w:hAnsi="Times New Roman CYR" w:cs="Times New Roman CYR"/>
          <w:sz w:val="24"/>
          <w:szCs w:val="24"/>
        </w:rPr>
      </w:pPr>
      <w:r>
        <w:rPr>
          <w:rFonts w:ascii="Times New Roman CYR" w:hAnsi="Times New Roman CYR" w:cs="Times New Roman CYR"/>
          <w:sz w:val="24"/>
          <w:szCs w:val="24"/>
        </w:rPr>
        <w:t>Т а б л и ц а   № 4</w:t>
      </w:r>
    </w:p>
    <w:tbl>
      <w:tblPr>
        <w:tblW w:w="9761" w:type="dxa"/>
        <w:tblInd w:w="-128" w:type="dxa"/>
        <w:tblLayout w:type="fixed"/>
        <w:tblCellMar>
          <w:left w:w="10" w:type="dxa"/>
          <w:right w:w="10" w:type="dxa"/>
        </w:tblCellMar>
        <w:tblLook w:val="0000"/>
      </w:tblPr>
      <w:tblGrid>
        <w:gridCol w:w="6340"/>
        <w:gridCol w:w="1581"/>
        <w:gridCol w:w="1840"/>
      </w:tblGrid>
      <w:tr w:rsidR="007E70EA" w:rsidTr="007E70EA">
        <w:trPr>
          <w:trHeight w:val="340"/>
        </w:trPr>
        <w:tc>
          <w:tcPr>
            <w:tcW w:w="634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Показатели</w:t>
            </w:r>
          </w:p>
        </w:tc>
        <w:tc>
          <w:tcPr>
            <w:tcW w:w="158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Един.</w:t>
            </w:r>
          </w:p>
          <w:p w:rsidR="007E70EA" w:rsidRDefault="00E86CC8">
            <w:pPr>
              <w:pStyle w:val="Standard"/>
              <w:widowControl w:val="0"/>
              <w:autoSpaceDE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измерения</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w:t>
            </w:r>
          </w:p>
          <w:p w:rsidR="007E70EA" w:rsidRDefault="00E86CC8">
            <w:pPr>
              <w:pStyle w:val="Standard"/>
              <w:widowControl w:val="0"/>
              <w:autoSpaceDE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01.01.2011 г.</w:t>
            </w:r>
          </w:p>
        </w:tc>
      </w:tr>
      <w:tr w:rsidR="007E70EA" w:rsidTr="007E70EA">
        <w:trPr>
          <w:trHeight w:val="340"/>
        </w:trPr>
        <w:tc>
          <w:tcPr>
            <w:tcW w:w="634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Общая площадь жилого фонда по поселению, всего</w:t>
            </w:r>
          </w:p>
        </w:tc>
        <w:tc>
          <w:tcPr>
            <w:tcW w:w="158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метров</w:t>
            </w:r>
          </w:p>
          <w:p w:rsidR="007E70EA" w:rsidRDefault="00E86CC8">
            <w:pPr>
              <w:pStyle w:val="Standard"/>
              <w:widowControl w:val="0"/>
              <w:autoSpaceDE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квадратных</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36500</w:t>
            </w:r>
          </w:p>
        </w:tc>
      </w:tr>
      <w:tr w:rsidR="007E70EA" w:rsidTr="007E70EA">
        <w:trPr>
          <w:trHeight w:val="340"/>
        </w:trPr>
        <w:tc>
          <w:tcPr>
            <w:tcW w:w="634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в том числе:</w:t>
            </w:r>
          </w:p>
        </w:tc>
        <w:tc>
          <w:tcPr>
            <w:tcW w:w="158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Times New Roman CYR" w:hAnsi="Times New Roman CYR" w:cs="Times New Roman CYR"/>
                <w:sz w:val="24"/>
                <w:szCs w:val="24"/>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Times New Roman CYR" w:hAnsi="Times New Roman CYR" w:cs="Times New Roman CYR"/>
                <w:sz w:val="24"/>
                <w:szCs w:val="24"/>
              </w:rPr>
            </w:pPr>
          </w:p>
        </w:tc>
      </w:tr>
      <w:tr w:rsidR="007E70EA" w:rsidTr="007E70EA">
        <w:trPr>
          <w:trHeight w:val="340"/>
        </w:trPr>
        <w:tc>
          <w:tcPr>
            <w:tcW w:w="634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П.Степной Курган</w:t>
            </w:r>
          </w:p>
        </w:tc>
        <w:tc>
          <w:tcPr>
            <w:tcW w:w="158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22210</w:t>
            </w:r>
          </w:p>
        </w:tc>
      </w:tr>
      <w:tr w:rsidR="007E70EA" w:rsidTr="007E70EA">
        <w:trPr>
          <w:trHeight w:val="340"/>
        </w:trPr>
        <w:tc>
          <w:tcPr>
            <w:tcW w:w="634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П.Лужки</w:t>
            </w:r>
          </w:p>
        </w:tc>
        <w:tc>
          <w:tcPr>
            <w:tcW w:w="158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2980</w:t>
            </w:r>
          </w:p>
        </w:tc>
      </w:tr>
      <w:tr w:rsidR="007E70EA" w:rsidTr="007E70EA">
        <w:trPr>
          <w:trHeight w:val="340"/>
        </w:trPr>
        <w:tc>
          <w:tcPr>
            <w:tcW w:w="634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П.Новостепной</w:t>
            </w:r>
          </w:p>
        </w:tc>
        <w:tc>
          <w:tcPr>
            <w:tcW w:w="158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3640</w:t>
            </w:r>
          </w:p>
        </w:tc>
      </w:tr>
      <w:tr w:rsidR="007E70EA" w:rsidTr="007E70EA">
        <w:trPr>
          <w:trHeight w:val="340"/>
        </w:trPr>
        <w:tc>
          <w:tcPr>
            <w:tcW w:w="634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П.Новоярки</w:t>
            </w:r>
          </w:p>
        </w:tc>
        <w:tc>
          <w:tcPr>
            <w:tcW w:w="158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3140</w:t>
            </w:r>
          </w:p>
        </w:tc>
      </w:tr>
      <w:tr w:rsidR="007E70EA" w:rsidTr="007E70EA">
        <w:trPr>
          <w:trHeight w:val="340"/>
        </w:trPr>
        <w:tc>
          <w:tcPr>
            <w:tcW w:w="634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П.Тальники</w:t>
            </w:r>
          </w:p>
        </w:tc>
        <w:tc>
          <w:tcPr>
            <w:tcW w:w="158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 -</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4530</w:t>
            </w:r>
          </w:p>
        </w:tc>
      </w:tr>
    </w:tbl>
    <w:p w:rsidR="007E70EA" w:rsidRDefault="007E70EA">
      <w:pPr>
        <w:pStyle w:val="Standard"/>
        <w:widowControl w:val="0"/>
        <w:autoSpaceDE w:val="0"/>
        <w:spacing w:after="0" w:line="240" w:lineRule="auto"/>
        <w:ind w:firstLine="540"/>
        <w:jc w:val="right"/>
        <w:rPr>
          <w:rFonts w:ascii="Arial CYR" w:hAnsi="Arial CYR" w:cs="Arial CYR"/>
          <w:sz w:val="24"/>
          <w:szCs w:val="24"/>
        </w:rPr>
      </w:pPr>
    </w:p>
    <w:p w:rsidR="007E70EA" w:rsidRDefault="00E86CC8">
      <w:pPr>
        <w:pStyle w:val="Standard"/>
        <w:widowControl w:val="0"/>
        <w:autoSpaceDE w:val="0"/>
        <w:spacing w:before="120" w:after="0" w:line="360" w:lineRule="auto"/>
        <w:jc w:val="both"/>
      </w:pPr>
      <w:r>
        <w:rPr>
          <w:rFonts w:ascii="Arial CYR" w:hAnsi="Arial CYR" w:cs="Arial CYR"/>
          <w:sz w:val="24"/>
          <w:szCs w:val="24"/>
        </w:rPr>
        <w:t xml:space="preserve">    </w:t>
      </w:r>
      <w:r>
        <w:rPr>
          <w:rFonts w:ascii="Arial CYR" w:hAnsi="Arial CYR" w:cs="Arial CYR"/>
          <w:sz w:val="28"/>
          <w:szCs w:val="28"/>
        </w:rPr>
        <w:t xml:space="preserve">   </w:t>
      </w:r>
      <w:r>
        <w:rPr>
          <w:rFonts w:ascii="Times New Roman CYR" w:hAnsi="Times New Roman CYR" w:cs="Times New Roman CYR"/>
          <w:sz w:val="28"/>
          <w:szCs w:val="28"/>
        </w:rPr>
        <w:t>Удельный вес ветхого жилого фонда (с износом более 65%) в Манычском сельском поселении составляет 52,1% от общей площади жилого фонда.  Это дома общей площадью 19020 м</w:t>
      </w:r>
      <w:r w:rsidRPr="007E70EA">
        <w:rPr>
          <w:rFonts w:ascii="Arial CYR" w:hAnsi="Arial CYR" w:cs="Arial CYR"/>
          <w:position w:val="11"/>
          <w:sz w:val="28"/>
          <w:szCs w:val="28"/>
        </w:rPr>
        <w:t>2</w:t>
      </w:r>
      <w:r>
        <w:rPr>
          <w:rFonts w:ascii="Arial CYR" w:hAnsi="Arial CYR" w:cs="Arial CYR"/>
          <w:sz w:val="28"/>
          <w:szCs w:val="28"/>
        </w:rPr>
        <w:t xml:space="preserve">. </w:t>
      </w:r>
      <w:r>
        <w:rPr>
          <w:rFonts w:ascii="Times New Roman CYR" w:hAnsi="Times New Roman CYR" w:cs="Times New Roman CYR"/>
          <w:sz w:val="28"/>
          <w:szCs w:val="28"/>
        </w:rPr>
        <w:t>Средняя жилищная обеспеченность по Манычскому сельскому поселению составляет 19,9  м</w:t>
      </w:r>
      <w:r w:rsidRPr="007E70EA">
        <w:rPr>
          <w:rFonts w:ascii="Times New Roman CYR" w:hAnsi="Times New Roman CYR" w:cs="Times New Roman CYR"/>
          <w:position w:val="11"/>
          <w:sz w:val="28"/>
          <w:szCs w:val="28"/>
        </w:rPr>
        <w:t>2</w:t>
      </w:r>
      <w:r>
        <w:rPr>
          <w:rFonts w:ascii="Arial CYR" w:hAnsi="Arial CYR" w:cs="Arial CYR"/>
          <w:sz w:val="28"/>
          <w:szCs w:val="28"/>
        </w:rPr>
        <w:t xml:space="preserve">.  </w:t>
      </w:r>
      <w:r>
        <w:rPr>
          <w:rFonts w:ascii="Times New Roman CYR" w:hAnsi="Times New Roman CYR" w:cs="Times New Roman CYR"/>
          <w:sz w:val="28"/>
          <w:szCs w:val="28"/>
        </w:rPr>
        <w:t>Жилой фонд поселения  полностью находится в частной собственности.</w:t>
      </w:r>
    </w:p>
    <w:p w:rsidR="007E70EA" w:rsidRDefault="00E86CC8">
      <w:pPr>
        <w:pStyle w:val="Standard"/>
        <w:widowControl w:val="0"/>
        <w:autoSpaceDE w:val="0"/>
        <w:spacing w:after="0" w:line="360" w:lineRule="auto"/>
        <w:jc w:val="both"/>
        <w:rPr>
          <w:rFonts w:ascii="Arial CYR" w:hAnsi="Arial CYR" w:cs="Arial CYR"/>
          <w:b/>
          <w:bCs/>
          <w:i/>
          <w:iCs/>
          <w:sz w:val="28"/>
          <w:szCs w:val="28"/>
        </w:rPr>
      </w:pPr>
      <w:r>
        <w:rPr>
          <w:rFonts w:ascii="Arial CYR" w:hAnsi="Arial CYR" w:cs="Arial CYR"/>
          <w:b/>
          <w:bCs/>
          <w:i/>
          <w:iCs/>
          <w:sz w:val="28"/>
          <w:szCs w:val="28"/>
        </w:rPr>
        <w:t xml:space="preserve">            3.4.1.</w:t>
      </w:r>
      <w:r>
        <w:rPr>
          <w:rFonts w:ascii="Arial CYR" w:hAnsi="Arial CYR" w:cs="Arial CYR"/>
          <w:b/>
          <w:bCs/>
          <w:i/>
          <w:iCs/>
          <w:sz w:val="28"/>
          <w:szCs w:val="28"/>
        </w:rPr>
        <w:tab/>
        <w:t>Население и демографический потенциал</w:t>
      </w:r>
    </w:p>
    <w:p w:rsidR="007E70EA" w:rsidRDefault="007E70EA">
      <w:pPr>
        <w:pStyle w:val="Standard"/>
        <w:widowControl w:val="0"/>
        <w:autoSpaceDE w:val="0"/>
        <w:spacing w:after="0" w:line="240" w:lineRule="auto"/>
        <w:ind w:firstLine="540"/>
        <w:jc w:val="both"/>
        <w:rPr>
          <w:rFonts w:ascii="Arial CYR" w:hAnsi="Arial CYR" w:cs="Arial CYR"/>
          <w:sz w:val="28"/>
          <w:szCs w:val="28"/>
        </w:rPr>
      </w:pP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Динамика численности населения и его возрастная структура по праву считается важнейшими социально-экономическими показателями. Именно они характеризуют состояние рынка труда и устойчивость развития поселения. Демографические процессы определяют характер воспроизводства населения, оказывают влияние на изменение численности населения.</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На территории Манычского сельского поселения расположено 5 населенных пунктов, численность населения которых составляет 1834 человек (по состоянию на 01.01.2011 г.).</w:t>
      </w:r>
    </w:p>
    <w:p w:rsidR="007E70EA" w:rsidRDefault="007E70EA">
      <w:pPr>
        <w:pStyle w:val="Standard"/>
        <w:widowControl w:val="0"/>
        <w:autoSpaceDE w:val="0"/>
        <w:spacing w:after="0" w:line="240" w:lineRule="auto"/>
        <w:jc w:val="center"/>
        <w:rPr>
          <w:rFonts w:ascii="Arial CYR" w:hAnsi="Arial CYR" w:cs="Arial CYR"/>
          <w:b/>
          <w:bCs/>
          <w:sz w:val="28"/>
          <w:szCs w:val="28"/>
        </w:rPr>
      </w:pPr>
    </w:p>
    <w:p w:rsidR="007E70EA" w:rsidRDefault="00E86CC8">
      <w:pPr>
        <w:pStyle w:val="Standard"/>
        <w:widowControl w:val="0"/>
        <w:autoSpaceDE w:val="0"/>
        <w:spacing w:after="0" w:line="240" w:lineRule="auto"/>
        <w:jc w:val="center"/>
        <w:rPr>
          <w:rFonts w:ascii="Arial CYR" w:hAnsi="Arial CYR" w:cs="Arial CYR"/>
          <w:sz w:val="28"/>
          <w:szCs w:val="28"/>
          <w:u w:val="single"/>
        </w:rPr>
      </w:pPr>
      <w:r>
        <w:rPr>
          <w:rFonts w:ascii="Arial CYR" w:hAnsi="Arial CYR" w:cs="Arial CYR"/>
          <w:sz w:val="28"/>
          <w:szCs w:val="28"/>
          <w:u w:val="single"/>
        </w:rPr>
        <w:t>Существующая численность населения и расселения</w:t>
      </w:r>
    </w:p>
    <w:p w:rsidR="007E70EA" w:rsidRDefault="00E86CC8">
      <w:pPr>
        <w:pStyle w:val="Standard"/>
        <w:widowControl w:val="0"/>
        <w:autoSpaceDE w:val="0"/>
        <w:spacing w:after="0" w:line="360" w:lineRule="auto"/>
        <w:jc w:val="center"/>
      </w:pPr>
      <w:r>
        <w:rPr>
          <w:rFonts w:ascii="Arial CYR" w:hAnsi="Arial CYR" w:cs="Arial CYR"/>
          <w:sz w:val="28"/>
          <w:szCs w:val="28"/>
          <w:u w:val="single"/>
        </w:rPr>
        <w:t>в границах Манычского  сельского поселения</w:t>
      </w:r>
    </w:p>
    <w:p w:rsidR="007E70EA" w:rsidRDefault="00E86CC8">
      <w:pPr>
        <w:pStyle w:val="Standard"/>
        <w:widowControl w:val="0"/>
        <w:autoSpaceDE w:val="0"/>
        <w:spacing w:after="0" w:line="360" w:lineRule="auto"/>
        <w:jc w:val="right"/>
        <w:rPr>
          <w:rFonts w:ascii="Arial CYR" w:hAnsi="Arial CYR" w:cs="Arial CYR"/>
          <w:sz w:val="24"/>
          <w:szCs w:val="24"/>
        </w:rPr>
      </w:pPr>
      <w:r>
        <w:rPr>
          <w:rFonts w:ascii="Arial CYR" w:hAnsi="Arial CYR" w:cs="Arial CYR"/>
          <w:sz w:val="24"/>
          <w:szCs w:val="24"/>
        </w:rPr>
        <w:t>Т а б л и ц а   № 5</w:t>
      </w:r>
    </w:p>
    <w:tbl>
      <w:tblPr>
        <w:tblW w:w="9761" w:type="dxa"/>
        <w:tblInd w:w="-128" w:type="dxa"/>
        <w:tblLayout w:type="fixed"/>
        <w:tblCellMar>
          <w:left w:w="10" w:type="dxa"/>
          <w:right w:w="10" w:type="dxa"/>
        </w:tblCellMar>
        <w:tblLook w:val="0000"/>
      </w:tblPr>
      <w:tblGrid>
        <w:gridCol w:w="619"/>
        <w:gridCol w:w="3690"/>
        <w:gridCol w:w="3154"/>
        <w:gridCol w:w="2298"/>
      </w:tblGrid>
      <w:tr w:rsidR="007E70EA" w:rsidTr="007E70EA">
        <w:trPr>
          <w:trHeight w:val="680"/>
        </w:trPr>
        <w:tc>
          <w:tcPr>
            <w:tcW w:w="6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Arial CYR" w:hAnsi="Arial CYR" w:cs="Arial CYR"/>
                <w:sz w:val="24"/>
                <w:szCs w:val="24"/>
              </w:rPr>
            </w:pPr>
            <w:r>
              <w:rPr>
                <w:rFonts w:ascii="Arial CYR" w:hAnsi="Arial CYR" w:cs="Arial CYR"/>
                <w:sz w:val="24"/>
                <w:szCs w:val="24"/>
              </w:rPr>
              <w:t>№</w:t>
            </w:r>
          </w:p>
          <w:p w:rsidR="007E70EA" w:rsidRDefault="00E86CC8">
            <w:pPr>
              <w:pStyle w:val="Standard"/>
              <w:widowControl w:val="0"/>
              <w:autoSpaceDE w:val="0"/>
              <w:spacing w:after="0" w:line="240" w:lineRule="auto"/>
              <w:jc w:val="center"/>
              <w:rPr>
                <w:rFonts w:ascii="Arial CYR" w:hAnsi="Arial CYR" w:cs="Arial CYR"/>
                <w:sz w:val="24"/>
                <w:szCs w:val="24"/>
              </w:rPr>
            </w:pPr>
            <w:r>
              <w:rPr>
                <w:rFonts w:ascii="Arial CYR" w:hAnsi="Arial CYR" w:cs="Arial CYR"/>
                <w:sz w:val="24"/>
                <w:szCs w:val="24"/>
              </w:rPr>
              <w:t>п/п</w:t>
            </w:r>
          </w:p>
        </w:tc>
        <w:tc>
          <w:tcPr>
            <w:tcW w:w="36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Наименование</w:t>
            </w:r>
          </w:p>
          <w:p w:rsidR="007E70EA" w:rsidRDefault="00E86CC8">
            <w:pPr>
              <w:pStyle w:val="Standard"/>
              <w:widowControl w:val="0"/>
              <w:autoSpaceDE w:val="0"/>
              <w:spacing w:after="0" w:line="240" w:lineRule="auto"/>
              <w:jc w:val="center"/>
              <w:rPr>
                <w:rFonts w:ascii="Times New Roman" w:hAnsi="Times New Roman" w:cs="Arial CYR"/>
                <w:sz w:val="24"/>
                <w:szCs w:val="24"/>
              </w:rPr>
            </w:pPr>
            <w:r>
              <w:rPr>
                <w:rFonts w:ascii="Times New Roman" w:hAnsi="Times New Roman" w:cs="Arial CYR"/>
                <w:sz w:val="24"/>
                <w:szCs w:val="24"/>
              </w:rPr>
              <w:t>населённых пунктов</w:t>
            </w:r>
          </w:p>
        </w:tc>
        <w:tc>
          <w:tcPr>
            <w:tcW w:w="315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Функциональное</w:t>
            </w:r>
          </w:p>
          <w:p w:rsidR="007E70EA" w:rsidRDefault="00E86CC8">
            <w:pPr>
              <w:pStyle w:val="Standard"/>
              <w:widowControl w:val="0"/>
              <w:autoSpaceDE w:val="0"/>
              <w:spacing w:after="0" w:line="240" w:lineRule="auto"/>
              <w:jc w:val="center"/>
              <w:rPr>
                <w:rFonts w:ascii="Times New Roman" w:hAnsi="Times New Roman" w:cs="Arial CYR"/>
                <w:sz w:val="24"/>
                <w:szCs w:val="24"/>
              </w:rPr>
            </w:pPr>
            <w:r>
              <w:rPr>
                <w:rFonts w:ascii="Times New Roman" w:hAnsi="Times New Roman" w:cs="Arial CYR"/>
                <w:sz w:val="24"/>
                <w:szCs w:val="24"/>
              </w:rPr>
              <w:t>назначение населённых пунктов</w:t>
            </w: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Численность</w:t>
            </w:r>
          </w:p>
          <w:p w:rsidR="007E70EA" w:rsidRDefault="00E86CC8">
            <w:pPr>
              <w:pStyle w:val="Standard"/>
              <w:widowControl w:val="0"/>
              <w:autoSpaceDE w:val="0"/>
              <w:spacing w:after="0" w:line="240" w:lineRule="auto"/>
              <w:jc w:val="center"/>
              <w:rPr>
                <w:rFonts w:ascii="Times New Roman" w:hAnsi="Times New Roman" w:cs="Arial CYR"/>
                <w:sz w:val="24"/>
                <w:szCs w:val="24"/>
              </w:rPr>
            </w:pPr>
            <w:r>
              <w:rPr>
                <w:rFonts w:ascii="Times New Roman" w:hAnsi="Times New Roman" w:cs="Arial CYR"/>
                <w:sz w:val="24"/>
                <w:szCs w:val="24"/>
              </w:rPr>
              <w:t>населения на 01.01.2011 года, чел.</w:t>
            </w:r>
          </w:p>
        </w:tc>
      </w:tr>
      <w:tr w:rsidR="007E70EA" w:rsidTr="007E70EA">
        <w:tc>
          <w:tcPr>
            <w:tcW w:w="6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Arial CYR" w:hAnsi="Arial CYR" w:cs="Arial CYR"/>
                <w:sz w:val="24"/>
                <w:szCs w:val="24"/>
              </w:rPr>
            </w:pPr>
            <w:r>
              <w:rPr>
                <w:rFonts w:ascii="Arial CYR" w:hAnsi="Arial CYR" w:cs="Arial CYR"/>
                <w:sz w:val="24"/>
                <w:szCs w:val="24"/>
              </w:rPr>
              <w:t>1</w:t>
            </w:r>
          </w:p>
        </w:tc>
        <w:tc>
          <w:tcPr>
            <w:tcW w:w="36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Arial CYR" w:hAnsi="Arial CYR" w:cs="Arial CYR"/>
                <w:sz w:val="24"/>
                <w:szCs w:val="24"/>
              </w:rPr>
            </w:pPr>
            <w:r>
              <w:rPr>
                <w:rFonts w:ascii="Arial CYR" w:hAnsi="Arial CYR" w:cs="Arial CYR"/>
                <w:sz w:val="24"/>
                <w:szCs w:val="24"/>
              </w:rPr>
              <w:t>2</w:t>
            </w:r>
          </w:p>
        </w:tc>
        <w:tc>
          <w:tcPr>
            <w:tcW w:w="315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Arial CYR" w:hAnsi="Arial CYR" w:cs="Arial CYR"/>
                <w:sz w:val="24"/>
                <w:szCs w:val="24"/>
              </w:rPr>
            </w:pPr>
            <w:r>
              <w:rPr>
                <w:rFonts w:ascii="Arial CYR" w:hAnsi="Arial CYR" w:cs="Arial CYR"/>
                <w:sz w:val="24"/>
                <w:szCs w:val="24"/>
              </w:rPr>
              <w:t>3</w:t>
            </w: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Arial CYR" w:hAnsi="Arial CYR" w:cs="Arial CYR"/>
                <w:sz w:val="24"/>
                <w:szCs w:val="24"/>
              </w:rPr>
            </w:pPr>
            <w:r>
              <w:rPr>
                <w:rFonts w:ascii="Arial CYR" w:hAnsi="Arial CYR" w:cs="Arial CYR"/>
                <w:sz w:val="24"/>
                <w:szCs w:val="24"/>
              </w:rPr>
              <w:t>4</w:t>
            </w:r>
          </w:p>
        </w:tc>
      </w:tr>
      <w:tr w:rsidR="007E70EA" w:rsidTr="007E70EA">
        <w:trPr>
          <w:trHeight w:val="397"/>
        </w:trPr>
        <w:tc>
          <w:tcPr>
            <w:tcW w:w="6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Arial CYR" w:hAnsi="Arial CYR" w:cs="Arial CYR"/>
                <w:sz w:val="24"/>
                <w:szCs w:val="24"/>
              </w:rPr>
            </w:pPr>
            <w:r>
              <w:rPr>
                <w:rFonts w:ascii="Arial CYR" w:hAnsi="Arial CYR" w:cs="Arial CYR"/>
                <w:sz w:val="24"/>
                <w:szCs w:val="24"/>
              </w:rPr>
              <w:t>1.</w:t>
            </w:r>
          </w:p>
        </w:tc>
        <w:tc>
          <w:tcPr>
            <w:tcW w:w="36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rPr>
                <w:rFonts w:ascii="Times New Roman" w:hAnsi="Times New Roman" w:cs="Arial CYR"/>
                <w:sz w:val="24"/>
                <w:szCs w:val="24"/>
              </w:rPr>
            </w:pPr>
            <w:r>
              <w:rPr>
                <w:rFonts w:ascii="Times New Roman" w:hAnsi="Times New Roman" w:cs="Arial CYR"/>
                <w:sz w:val="24"/>
                <w:szCs w:val="24"/>
              </w:rPr>
              <w:t>П.Степной Курган</w:t>
            </w:r>
          </w:p>
        </w:tc>
        <w:tc>
          <w:tcPr>
            <w:tcW w:w="315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Административный центр сельского поселения,</w:t>
            </w:r>
          </w:p>
          <w:p w:rsidR="007E70EA" w:rsidRDefault="00E86CC8">
            <w:pPr>
              <w:pStyle w:val="Standard"/>
              <w:widowControl w:val="0"/>
              <w:autoSpaceDE w:val="0"/>
              <w:spacing w:after="0" w:line="240" w:lineRule="auto"/>
              <w:jc w:val="center"/>
              <w:rPr>
                <w:rFonts w:ascii="Times New Roman" w:hAnsi="Times New Roman" w:cs="Arial CYR"/>
                <w:sz w:val="24"/>
                <w:szCs w:val="24"/>
              </w:rPr>
            </w:pPr>
            <w:r>
              <w:rPr>
                <w:rFonts w:ascii="Times New Roman" w:hAnsi="Times New Roman" w:cs="Arial CYR"/>
                <w:sz w:val="24"/>
                <w:szCs w:val="24"/>
              </w:rPr>
              <w:t>жилой массив</w:t>
            </w: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1041</w:t>
            </w:r>
          </w:p>
        </w:tc>
      </w:tr>
      <w:tr w:rsidR="007E70EA" w:rsidTr="007E70EA">
        <w:trPr>
          <w:trHeight w:val="397"/>
        </w:trPr>
        <w:tc>
          <w:tcPr>
            <w:tcW w:w="6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Arial CYR" w:hAnsi="Arial CYR" w:cs="Arial CYR"/>
                <w:sz w:val="24"/>
                <w:szCs w:val="24"/>
              </w:rPr>
            </w:pPr>
            <w:r>
              <w:rPr>
                <w:rFonts w:ascii="Arial CYR" w:hAnsi="Arial CYR" w:cs="Arial CYR"/>
                <w:sz w:val="24"/>
                <w:szCs w:val="24"/>
              </w:rPr>
              <w:t>2.</w:t>
            </w:r>
          </w:p>
        </w:tc>
        <w:tc>
          <w:tcPr>
            <w:tcW w:w="36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rPr>
                <w:rFonts w:ascii="Times New Roman" w:hAnsi="Times New Roman" w:cs="Arial CYR"/>
                <w:sz w:val="24"/>
                <w:szCs w:val="24"/>
              </w:rPr>
            </w:pPr>
            <w:r>
              <w:rPr>
                <w:rFonts w:ascii="Times New Roman" w:hAnsi="Times New Roman" w:cs="Arial CYR"/>
                <w:sz w:val="24"/>
                <w:szCs w:val="24"/>
              </w:rPr>
              <w:t>П.Лужки</w:t>
            </w:r>
          </w:p>
        </w:tc>
        <w:tc>
          <w:tcPr>
            <w:tcW w:w="315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жилой массив</w:t>
            </w: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158</w:t>
            </w:r>
          </w:p>
        </w:tc>
      </w:tr>
      <w:tr w:rsidR="007E70EA" w:rsidTr="007E70EA">
        <w:trPr>
          <w:trHeight w:val="397"/>
        </w:trPr>
        <w:tc>
          <w:tcPr>
            <w:tcW w:w="6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Arial CYR" w:hAnsi="Arial CYR" w:cs="Arial CYR"/>
                <w:sz w:val="24"/>
                <w:szCs w:val="24"/>
              </w:rPr>
            </w:pPr>
            <w:r>
              <w:rPr>
                <w:rFonts w:ascii="Arial CYR" w:hAnsi="Arial CYR" w:cs="Arial CYR"/>
                <w:sz w:val="24"/>
                <w:szCs w:val="24"/>
              </w:rPr>
              <w:t>3.</w:t>
            </w:r>
          </w:p>
        </w:tc>
        <w:tc>
          <w:tcPr>
            <w:tcW w:w="36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rPr>
                <w:rFonts w:ascii="Times New Roman" w:hAnsi="Times New Roman" w:cs="Arial CYR"/>
                <w:sz w:val="24"/>
                <w:szCs w:val="24"/>
              </w:rPr>
            </w:pPr>
            <w:r>
              <w:rPr>
                <w:rFonts w:ascii="Times New Roman" w:hAnsi="Times New Roman" w:cs="Arial CYR"/>
                <w:sz w:val="24"/>
                <w:szCs w:val="24"/>
              </w:rPr>
              <w:t>П.Новостепной</w:t>
            </w:r>
          </w:p>
        </w:tc>
        <w:tc>
          <w:tcPr>
            <w:tcW w:w="315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жилой массив</w:t>
            </w: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176</w:t>
            </w:r>
          </w:p>
        </w:tc>
      </w:tr>
      <w:tr w:rsidR="007E70EA" w:rsidTr="007E70EA">
        <w:trPr>
          <w:trHeight w:val="397"/>
        </w:trPr>
        <w:tc>
          <w:tcPr>
            <w:tcW w:w="6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Arial CYR" w:hAnsi="Arial CYR" w:cs="Arial CYR"/>
                <w:sz w:val="24"/>
                <w:szCs w:val="24"/>
              </w:rPr>
            </w:pPr>
            <w:r>
              <w:rPr>
                <w:rFonts w:ascii="Arial CYR" w:hAnsi="Arial CYR" w:cs="Arial CYR"/>
                <w:sz w:val="24"/>
                <w:szCs w:val="24"/>
              </w:rPr>
              <w:t>4.</w:t>
            </w:r>
          </w:p>
        </w:tc>
        <w:tc>
          <w:tcPr>
            <w:tcW w:w="36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rPr>
                <w:rFonts w:ascii="Times New Roman" w:hAnsi="Times New Roman" w:cs="Arial CYR"/>
                <w:sz w:val="24"/>
                <w:szCs w:val="24"/>
              </w:rPr>
            </w:pPr>
            <w:r>
              <w:rPr>
                <w:rFonts w:ascii="Times New Roman" w:hAnsi="Times New Roman" w:cs="Arial CYR"/>
                <w:sz w:val="24"/>
                <w:szCs w:val="24"/>
              </w:rPr>
              <w:t>П.Новоярки</w:t>
            </w:r>
          </w:p>
        </w:tc>
        <w:tc>
          <w:tcPr>
            <w:tcW w:w="315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жилой массив</w:t>
            </w: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159</w:t>
            </w:r>
          </w:p>
        </w:tc>
      </w:tr>
      <w:tr w:rsidR="007E70EA" w:rsidTr="007E70EA">
        <w:trPr>
          <w:trHeight w:val="397"/>
        </w:trPr>
        <w:tc>
          <w:tcPr>
            <w:tcW w:w="6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Arial CYR" w:hAnsi="Arial CYR" w:cs="Arial CYR"/>
                <w:sz w:val="24"/>
                <w:szCs w:val="24"/>
              </w:rPr>
            </w:pPr>
            <w:r>
              <w:rPr>
                <w:rFonts w:ascii="Arial CYR" w:hAnsi="Arial CYR" w:cs="Arial CYR"/>
                <w:sz w:val="24"/>
                <w:szCs w:val="24"/>
              </w:rPr>
              <w:t>5.</w:t>
            </w:r>
          </w:p>
        </w:tc>
        <w:tc>
          <w:tcPr>
            <w:tcW w:w="36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rPr>
                <w:rFonts w:ascii="Times New Roman" w:hAnsi="Times New Roman" w:cs="Arial CYR"/>
                <w:sz w:val="24"/>
                <w:szCs w:val="24"/>
              </w:rPr>
            </w:pPr>
            <w:r>
              <w:rPr>
                <w:rFonts w:ascii="Times New Roman" w:hAnsi="Times New Roman" w:cs="Arial CYR"/>
                <w:sz w:val="24"/>
                <w:szCs w:val="24"/>
              </w:rPr>
              <w:t>П.Тальники</w:t>
            </w:r>
          </w:p>
        </w:tc>
        <w:tc>
          <w:tcPr>
            <w:tcW w:w="315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жилой массив</w:t>
            </w: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300</w:t>
            </w:r>
          </w:p>
        </w:tc>
      </w:tr>
      <w:tr w:rsidR="007E70EA" w:rsidTr="007E70EA">
        <w:trPr>
          <w:trHeight w:val="397"/>
        </w:trPr>
        <w:tc>
          <w:tcPr>
            <w:tcW w:w="61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Arial CYR" w:hAnsi="Arial CYR" w:cs="Arial CYR"/>
                <w:sz w:val="24"/>
                <w:szCs w:val="24"/>
                <w:u w:val="single"/>
              </w:rPr>
            </w:pPr>
          </w:p>
        </w:tc>
        <w:tc>
          <w:tcPr>
            <w:tcW w:w="369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Всего в границах поселения:</w:t>
            </w:r>
          </w:p>
        </w:tc>
        <w:tc>
          <w:tcPr>
            <w:tcW w:w="315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Times New Roman" w:hAnsi="Times New Roman" w:cs="Arial CYR"/>
                <w:sz w:val="24"/>
                <w:szCs w:val="24"/>
              </w:rPr>
            </w:pPr>
          </w:p>
        </w:tc>
        <w:tc>
          <w:tcPr>
            <w:tcW w:w="22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1834</w:t>
            </w:r>
          </w:p>
        </w:tc>
      </w:tr>
    </w:tbl>
    <w:p w:rsidR="007E70EA" w:rsidRDefault="007E70EA">
      <w:pPr>
        <w:pStyle w:val="Standard"/>
        <w:widowControl w:val="0"/>
        <w:autoSpaceDE w:val="0"/>
        <w:spacing w:after="0" w:line="240" w:lineRule="auto"/>
        <w:ind w:firstLine="540"/>
        <w:jc w:val="center"/>
        <w:rPr>
          <w:rFonts w:ascii="Arial CYR" w:hAnsi="Arial CYR" w:cs="Arial CYR"/>
          <w:b/>
          <w:bCs/>
          <w:sz w:val="24"/>
          <w:szCs w:val="24"/>
        </w:rPr>
      </w:pPr>
    </w:p>
    <w:p w:rsidR="007E70EA" w:rsidRDefault="007E70EA">
      <w:pPr>
        <w:pStyle w:val="Standard"/>
        <w:widowControl w:val="0"/>
        <w:autoSpaceDE w:val="0"/>
        <w:spacing w:after="0" w:line="240" w:lineRule="auto"/>
        <w:jc w:val="center"/>
        <w:rPr>
          <w:rFonts w:ascii="Arial CYR" w:hAnsi="Arial CYR" w:cs="Arial CYR"/>
          <w:b/>
          <w:bCs/>
          <w:sz w:val="24"/>
          <w:szCs w:val="24"/>
        </w:rPr>
      </w:pPr>
    </w:p>
    <w:p w:rsidR="007E70EA" w:rsidRDefault="00E86CC8">
      <w:pPr>
        <w:pStyle w:val="Standard"/>
        <w:widowControl w:val="0"/>
        <w:autoSpaceDE w:val="0"/>
        <w:spacing w:after="0" w:line="240" w:lineRule="auto"/>
        <w:jc w:val="center"/>
        <w:rPr>
          <w:rFonts w:ascii="Arial CYR" w:hAnsi="Arial CYR" w:cs="Arial CYR"/>
          <w:sz w:val="24"/>
          <w:szCs w:val="24"/>
        </w:rPr>
      </w:pPr>
      <w:r>
        <w:rPr>
          <w:rFonts w:ascii="Arial CYR" w:hAnsi="Arial CYR" w:cs="Arial CYR"/>
          <w:sz w:val="24"/>
          <w:szCs w:val="24"/>
        </w:rPr>
        <w:t>Сложившийся естественный прирост и миграция</w:t>
      </w:r>
    </w:p>
    <w:p w:rsidR="007E70EA" w:rsidRDefault="00E86CC8">
      <w:pPr>
        <w:pStyle w:val="Standard"/>
        <w:widowControl w:val="0"/>
        <w:autoSpaceDE w:val="0"/>
        <w:spacing w:after="0" w:line="240" w:lineRule="auto"/>
        <w:jc w:val="center"/>
        <w:rPr>
          <w:rFonts w:ascii="Arial CYR" w:hAnsi="Arial CYR" w:cs="Arial CYR"/>
          <w:sz w:val="24"/>
          <w:szCs w:val="24"/>
        </w:rPr>
      </w:pPr>
      <w:r>
        <w:rPr>
          <w:rFonts w:ascii="Arial CYR" w:hAnsi="Arial CYR" w:cs="Arial CYR"/>
          <w:sz w:val="24"/>
          <w:szCs w:val="24"/>
        </w:rPr>
        <w:t>в границах Манычского сельского поселения</w:t>
      </w:r>
    </w:p>
    <w:p w:rsidR="007E70EA" w:rsidRDefault="007E70EA">
      <w:pPr>
        <w:pStyle w:val="Standard"/>
        <w:widowControl w:val="0"/>
        <w:autoSpaceDE w:val="0"/>
        <w:spacing w:after="0" w:line="240" w:lineRule="auto"/>
        <w:jc w:val="center"/>
        <w:rPr>
          <w:rFonts w:ascii="Arial CYR" w:hAnsi="Arial CYR" w:cs="Arial CYR"/>
          <w:b/>
          <w:bCs/>
          <w:sz w:val="24"/>
          <w:szCs w:val="24"/>
        </w:rPr>
      </w:pPr>
    </w:p>
    <w:p w:rsidR="007E70EA" w:rsidRDefault="00E86CC8">
      <w:pPr>
        <w:pStyle w:val="Standard"/>
        <w:widowControl w:val="0"/>
        <w:autoSpaceDE w:val="0"/>
        <w:spacing w:after="0" w:line="360" w:lineRule="auto"/>
        <w:jc w:val="right"/>
        <w:rPr>
          <w:rFonts w:ascii="Arial CYR" w:hAnsi="Arial CYR" w:cs="Arial CYR"/>
          <w:sz w:val="24"/>
          <w:szCs w:val="24"/>
        </w:rPr>
      </w:pPr>
      <w:r>
        <w:rPr>
          <w:rFonts w:ascii="Arial CYR" w:hAnsi="Arial CYR" w:cs="Arial CYR"/>
          <w:sz w:val="24"/>
          <w:szCs w:val="24"/>
        </w:rPr>
        <w:t>Т а б л и ц а   № 6</w:t>
      </w:r>
    </w:p>
    <w:tbl>
      <w:tblPr>
        <w:tblW w:w="9761" w:type="dxa"/>
        <w:tblInd w:w="-128" w:type="dxa"/>
        <w:tblLayout w:type="fixed"/>
        <w:tblCellMar>
          <w:left w:w="10" w:type="dxa"/>
          <w:right w:w="10" w:type="dxa"/>
        </w:tblCellMar>
        <w:tblLook w:val="0000"/>
      </w:tblPr>
      <w:tblGrid>
        <w:gridCol w:w="3675"/>
        <w:gridCol w:w="933"/>
        <w:gridCol w:w="935"/>
        <w:gridCol w:w="934"/>
        <w:gridCol w:w="935"/>
        <w:gridCol w:w="934"/>
        <w:gridCol w:w="1415"/>
      </w:tblGrid>
      <w:tr w:rsidR="007E70EA" w:rsidTr="007E70EA">
        <w:trPr>
          <w:trHeight w:val="397"/>
        </w:trPr>
        <w:tc>
          <w:tcPr>
            <w:tcW w:w="36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Показатели</w:t>
            </w:r>
          </w:p>
        </w:tc>
        <w:tc>
          <w:tcPr>
            <w:tcW w:w="9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2006</w:t>
            </w:r>
          </w:p>
        </w:tc>
        <w:tc>
          <w:tcPr>
            <w:tcW w:w="93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2007</w:t>
            </w:r>
          </w:p>
        </w:tc>
        <w:tc>
          <w:tcPr>
            <w:tcW w:w="93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2008</w:t>
            </w:r>
          </w:p>
        </w:tc>
        <w:tc>
          <w:tcPr>
            <w:tcW w:w="93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2009</w:t>
            </w:r>
          </w:p>
        </w:tc>
        <w:tc>
          <w:tcPr>
            <w:tcW w:w="93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2010</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В среднем за 5 лет</w:t>
            </w:r>
          </w:p>
        </w:tc>
      </w:tr>
      <w:tr w:rsidR="007E70EA" w:rsidTr="007E70EA">
        <w:tc>
          <w:tcPr>
            <w:tcW w:w="36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Narrow"/>
                <w:sz w:val="24"/>
                <w:szCs w:val="24"/>
              </w:rPr>
            </w:pPr>
            <w:r>
              <w:rPr>
                <w:rFonts w:ascii="Times New Roman" w:hAnsi="Times New Roman" w:cs="Arial Narrow"/>
                <w:sz w:val="24"/>
                <w:szCs w:val="24"/>
              </w:rPr>
              <w:t>1</w:t>
            </w:r>
          </w:p>
        </w:tc>
        <w:tc>
          <w:tcPr>
            <w:tcW w:w="9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3</w:t>
            </w:r>
          </w:p>
        </w:tc>
        <w:tc>
          <w:tcPr>
            <w:tcW w:w="93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4</w:t>
            </w:r>
          </w:p>
        </w:tc>
        <w:tc>
          <w:tcPr>
            <w:tcW w:w="93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5</w:t>
            </w:r>
          </w:p>
        </w:tc>
        <w:tc>
          <w:tcPr>
            <w:tcW w:w="93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6</w:t>
            </w:r>
          </w:p>
        </w:tc>
        <w:tc>
          <w:tcPr>
            <w:tcW w:w="93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Times New Roman" w:hAnsi="Times New Roman" w:cs="Arial CYR"/>
                <w:sz w:val="24"/>
                <w:szCs w:val="24"/>
              </w:rPr>
            </w:pP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7</w:t>
            </w:r>
          </w:p>
        </w:tc>
      </w:tr>
      <w:tr w:rsidR="007E70EA" w:rsidTr="007E70EA">
        <w:trPr>
          <w:trHeight w:val="397"/>
        </w:trPr>
        <w:tc>
          <w:tcPr>
            <w:tcW w:w="36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Численность населения на 1.01</w:t>
            </w:r>
          </w:p>
        </w:tc>
        <w:tc>
          <w:tcPr>
            <w:tcW w:w="9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2075</w:t>
            </w:r>
          </w:p>
        </w:tc>
        <w:tc>
          <w:tcPr>
            <w:tcW w:w="93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2033</w:t>
            </w:r>
          </w:p>
        </w:tc>
        <w:tc>
          <w:tcPr>
            <w:tcW w:w="93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1990</w:t>
            </w:r>
          </w:p>
        </w:tc>
        <w:tc>
          <w:tcPr>
            <w:tcW w:w="93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1973</w:t>
            </w:r>
          </w:p>
        </w:tc>
        <w:tc>
          <w:tcPr>
            <w:tcW w:w="93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1778</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1970</w:t>
            </w:r>
          </w:p>
        </w:tc>
      </w:tr>
      <w:tr w:rsidR="007E70EA" w:rsidTr="007E70EA">
        <w:trPr>
          <w:trHeight w:val="397"/>
        </w:trPr>
        <w:tc>
          <w:tcPr>
            <w:tcW w:w="36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Родилось «+»</w:t>
            </w:r>
          </w:p>
        </w:tc>
        <w:tc>
          <w:tcPr>
            <w:tcW w:w="9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23</w:t>
            </w:r>
          </w:p>
        </w:tc>
        <w:tc>
          <w:tcPr>
            <w:tcW w:w="93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24</w:t>
            </w:r>
          </w:p>
        </w:tc>
        <w:tc>
          <w:tcPr>
            <w:tcW w:w="93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25</w:t>
            </w:r>
          </w:p>
        </w:tc>
        <w:tc>
          <w:tcPr>
            <w:tcW w:w="93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24</w:t>
            </w:r>
          </w:p>
        </w:tc>
        <w:tc>
          <w:tcPr>
            <w:tcW w:w="93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14</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22</w:t>
            </w:r>
          </w:p>
        </w:tc>
      </w:tr>
      <w:tr w:rsidR="007E70EA" w:rsidTr="007E70EA">
        <w:trPr>
          <w:trHeight w:val="397"/>
        </w:trPr>
        <w:tc>
          <w:tcPr>
            <w:tcW w:w="36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Умерло «-»</w:t>
            </w:r>
          </w:p>
        </w:tc>
        <w:tc>
          <w:tcPr>
            <w:tcW w:w="9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34</w:t>
            </w:r>
          </w:p>
        </w:tc>
        <w:tc>
          <w:tcPr>
            <w:tcW w:w="93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31</w:t>
            </w:r>
          </w:p>
        </w:tc>
        <w:tc>
          <w:tcPr>
            <w:tcW w:w="93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33</w:t>
            </w:r>
          </w:p>
        </w:tc>
        <w:tc>
          <w:tcPr>
            <w:tcW w:w="93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29</w:t>
            </w:r>
          </w:p>
        </w:tc>
        <w:tc>
          <w:tcPr>
            <w:tcW w:w="93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28</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31</w:t>
            </w:r>
          </w:p>
        </w:tc>
      </w:tr>
      <w:tr w:rsidR="007E70EA" w:rsidTr="007E70EA">
        <w:trPr>
          <w:trHeight w:val="397"/>
        </w:trPr>
        <w:tc>
          <w:tcPr>
            <w:tcW w:w="36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Естественный прирост («+»), убыль («-»)</w:t>
            </w:r>
          </w:p>
        </w:tc>
        <w:tc>
          <w:tcPr>
            <w:tcW w:w="9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-11</w:t>
            </w:r>
          </w:p>
        </w:tc>
        <w:tc>
          <w:tcPr>
            <w:tcW w:w="93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-7</w:t>
            </w:r>
          </w:p>
        </w:tc>
        <w:tc>
          <w:tcPr>
            <w:tcW w:w="93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-8</w:t>
            </w:r>
          </w:p>
        </w:tc>
        <w:tc>
          <w:tcPr>
            <w:tcW w:w="93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-5</w:t>
            </w:r>
          </w:p>
        </w:tc>
        <w:tc>
          <w:tcPr>
            <w:tcW w:w="93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-14</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-9</w:t>
            </w:r>
          </w:p>
        </w:tc>
      </w:tr>
      <w:tr w:rsidR="007E70EA" w:rsidTr="007E70EA">
        <w:trPr>
          <w:trHeight w:val="397"/>
        </w:trPr>
        <w:tc>
          <w:tcPr>
            <w:tcW w:w="36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Прибыло</w:t>
            </w:r>
          </w:p>
        </w:tc>
        <w:tc>
          <w:tcPr>
            <w:tcW w:w="9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Х</w:t>
            </w:r>
          </w:p>
        </w:tc>
        <w:tc>
          <w:tcPr>
            <w:tcW w:w="93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Х</w:t>
            </w:r>
          </w:p>
        </w:tc>
        <w:tc>
          <w:tcPr>
            <w:tcW w:w="93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Х</w:t>
            </w:r>
          </w:p>
        </w:tc>
        <w:tc>
          <w:tcPr>
            <w:tcW w:w="93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Х</w:t>
            </w:r>
          </w:p>
        </w:tc>
        <w:tc>
          <w:tcPr>
            <w:tcW w:w="93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100</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Х</w:t>
            </w:r>
          </w:p>
        </w:tc>
      </w:tr>
      <w:tr w:rsidR="007E70EA" w:rsidTr="007E70EA">
        <w:trPr>
          <w:trHeight w:val="397"/>
        </w:trPr>
        <w:tc>
          <w:tcPr>
            <w:tcW w:w="36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Убыло</w:t>
            </w:r>
          </w:p>
        </w:tc>
        <w:tc>
          <w:tcPr>
            <w:tcW w:w="9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Х</w:t>
            </w:r>
          </w:p>
        </w:tc>
        <w:tc>
          <w:tcPr>
            <w:tcW w:w="93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Х</w:t>
            </w:r>
          </w:p>
        </w:tc>
        <w:tc>
          <w:tcPr>
            <w:tcW w:w="93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Х</w:t>
            </w:r>
          </w:p>
        </w:tc>
        <w:tc>
          <w:tcPr>
            <w:tcW w:w="93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Х</w:t>
            </w:r>
          </w:p>
        </w:tc>
        <w:tc>
          <w:tcPr>
            <w:tcW w:w="93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30</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Х</w:t>
            </w:r>
          </w:p>
        </w:tc>
      </w:tr>
      <w:tr w:rsidR="007E70EA" w:rsidTr="007E70EA">
        <w:trPr>
          <w:trHeight w:val="397"/>
        </w:trPr>
        <w:tc>
          <w:tcPr>
            <w:tcW w:w="36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Приток  «+», отток «-»</w:t>
            </w:r>
          </w:p>
        </w:tc>
        <w:tc>
          <w:tcPr>
            <w:tcW w:w="9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-31</w:t>
            </w:r>
          </w:p>
        </w:tc>
        <w:tc>
          <w:tcPr>
            <w:tcW w:w="93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-36</w:t>
            </w:r>
          </w:p>
        </w:tc>
        <w:tc>
          <w:tcPr>
            <w:tcW w:w="93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-9</w:t>
            </w:r>
          </w:p>
        </w:tc>
        <w:tc>
          <w:tcPr>
            <w:tcW w:w="93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-190</w:t>
            </w:r>
          </w:p>
        </w:tc>
        <w:tc>
          <w:tcPr>
            <w:tcW w:w="93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+70</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-39</w:t>
            </w:r>
          </w:p>
        </w:tc>
      </w:tr>
      <w:tr w:rsidR="007E70EA" w:rsidTr="007E70EA">
        <w:trPr>
          <w:trHeight w:val="397"/>
        </w:trPr>
        <w:tc>
          <w:tcPr>
            <w:tcW w:w="36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Численность населения на 31.12</w:t>
            </w:r>
          </w:p>
        </w:tc>
        <w:tc>
          <w:tcPr>
            <w:tcW w:w="9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2033</w:t>
            </w:r>
          </w:p>
        </w:tc>
        <w:tc>
          <w:tcPr>
            <w:tcW w:w="93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1990</w:t>
            </w:r>
          </w:p>
        </w:tc>
        <w:tc>
          <w:tcPr>
            <w:tcW w:w="93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1973</w:t>
            </w:r>
          </w:p>
        </w:tc>
        <w:tc>
          <w:tcPr>
            <w:tcW w:w="93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1778</w:t>
            </w:r>
          </w:p>
        </w:tc>
        <w:tc>
          <w:tcPr>
            <w:tcW w:w="93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1834</w:t>
            </w:r>
          </w:p>
        </w:tc>
        <w:tc>
          <w:tcPr>
            <w:tcW w:w="1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х</w:t>
            </w:r>
          </w:p>
        </w:tc>
      </w:tr>
    </w:tbl>
    <w:p w:rsidR="007E70EA" w:rsidRDefault="007E70EA">
      <w:pPr>
        <w:pStyle w:val="Standard"/>
        <w:widowControl w:val="0"/>
        <w:autoSpaceDE w:val="0"/>
        <w:spacing w:after="0" w:line="240" w:lineRule="auto"/>
        <w:jc w:val="center"/>
        <w:rPr>
          <w:rFonts w:ascii="Arial CYR" w:hAnsi="Arial CYR" w:cs="Arial CYR"/>
          <w:b/>
          <w:bCs/>
          <w:sz w:val="24"/>
          <w:szCs w:val="24"/>
        </w:rPr>
      </w:pPr>
    </w:p>
    <w:p w:rsidR="007E70EA" w:rsidRDefault="00E86CC8">
      <w:pPr>
        <w:pStyle w:val="Standard"/>
        <w:widowControl w:val="0"/>
        <w:autoSpaceDE w:val="0"/>
        <w:spacing w:after="0" w:line="360" w:lineRule="auto"/>
        <w:ind w:firstLine="540"/>
        <w:jc w:val="both"/>
      </w:pPr>
      <w:r>
        <w:rPr>
          <w:rFonts w:ascii="Times New Roman CYR" w:hAnsi="Times New Roman CYR" w:cs="Times New Roman CYR"/>
          <w:sz w:val="28"/>
          <w:szCs w:val="28"/>
        </w:rPr>
        <w:t>Анализ данных показывает, что на территории поселения сохраняется сложная демографическая ситуация: естественная убыль населения высокая, смертность в 2  раза превышает рождаемость, рождаемость в поселении не обеспечивает даже простого воспроизводства населения, как следствие, коэффициент естественного прироста населения за последние годы имеет отрицательные значения. Механическое движение по поселению с 2006г. по 2009г. имело отрицательные значения, в 2010 г. механический прирост составил 70</w:t>
      </w:r>
      <w:r>
        <w:rPr>
          <w:rFonts w:ascii="Times New Roman CYR" w:hAnsi="Times New Roman CYR" w:cs="Times New Roman CYR"/>
          <w:sz w:val="24"/>
          <w:szCs w:val="24"/>
        </w:rPr>
        <w:t xml:space="preserve"> </w:t>
      </w:r>
      <w:r>
        <w:rPr>
          <w:rFonts w:ascii="Times New Roman CYR" w:hAnsi="Times New Roman CYR" w:cs="Times New Roman CYR"/>
          <w:sz w:val="28"/>
          <w:szCs w:val="28"/>
        </w:rPr>
        <w:t>человек</w:t>
      </w:r>
    </w:p>
    <w:p w:rsidR="007E70EA" w:rsidRDefault="007E70EA">
      <w:pPr>
        <w:pStyle w:val="Standard"/>
        <w:widowControl w:val="0"/>
        <w:autoSpaceDE w:val="0"/>
        <w:spacing w:after="0" w:line="240" w:lineRule="auto"/>
        <w:jc w:val="center"/>
        <w:rPr>
          <w:rFonts w:ascii="Arial CYR" w:hAnsi="Arial CYR" w:cs="Arial CYR"/>
          <w:b/>
          <w:bCs/>
          <w:sz w:val="24"/>
          <w:szCs w:val="24"/>
        </w:rPr>
      </w:pPr>
    </w:p>
    <w:p w:rsidR="007E70EA" w:rsidRDefault="00E86CC8">
      <w:pPr>
        <w:pStyle w:val="Standard"/>
        <w:widowControl w:val="0"/>
        <w:autoSpaceDE w:val="0"/>
        <w:spacing w:after="0" w:line="240" w:lineRule="auto"/>
        <w:jc w:val="center"/>
        <w:rPr>
          <w:rFonts w:ascii="Arial CYR" w:hAnsi="Arial CYR" w:cs="Arial CYR"/>
          <w:sz w:val="24"/>
          <w:szCs w:val="24"/>
        </w:rPr>
      </w:pPr>
      <w:r>
        <w:rPr>
          <w:rFonts w:ascii="Arial CYR" w:hAnsi="Arial CYR" w:cs="Arial CYR"/>
          <w:sz w:val="24"/>
          <w:szCs w:val="24"/>
        </w:rPr>
        <w:t>Сравнительные показатели естественного прироста населения</w:t>
      </w:r>
    </w:p>
    <w:p w:rsidR="007E70EA" w:rsidRDefault="00E86CC8">
      <w:pPr>
        <w:pStyle w:val="Standard"/>
        <w:widowControl w:val="0"/>
        <w:autoSpaceDE w:val="0"/>
        <w:spacing w:after="0" w:line="360" w:lineRule="auto"/>
        <w:jc w:val="right"/>
        <w:rPr>
          <w:rFonts w:ascii="Arial CYR" w:hAnsi="Arial CYR" w:cs="Arial CYR"/>
          <w:sz w:val="24"/>
          <w:szCs w:val="24"/>
        </w:rPr>
      </w:pPr>
      <w:r>
        <w:rPr>
          <w:rFonts w:ascii="Arial CYR" w:hAnsi="Arial CYR" w:cs="Arial CYR"/>
          <w:sz w:val="24"/>
          <w:szCs w:val="24"/>
        </w:rPr>
        <w:t>Т а б л и ц а   № 7</w:t>
      </w:r>
    </w:p>
    <w:tbl>
      <w:tblPr>
        <w:tblW w:w="18229" w:type="dxa"/>
        <w:tblInd w:w="-128" w:type="dxa"/>
        <w:tblLayout w:type="fixed"/>
        <w:tblCellMar>
          <w:left w:w="10" w:type="dxa"/>
          <w:right w:w="10" w:type="dxa"/>
        </w:tblCellMar>
        <w:tblLook w:val="0000"/>
      </w:tblPr>
      <w:tblGrid>
        <w:gridCol w:w="3920"/>
        <w:gridCol w:w="882"/>
        <w:gridCol w:w="40"/>
        <w:gridCol w:w="922"/>
        <w:gridCol w:w="923"/>
        <w:gridCol w:w="922"/>
        <w:gridCol w:w="859"/>
        <w:gridCol w:w="1293"/>
        <w:gridCol w:w="8468"/>
      </w:tblGrid>
      <w:tr w:rsidR="007E70EA" w:rsidTr="007E70EA">
        <w:trPr>
          <w:trHeight w:val="397"/>
        </w:trPr>
        <w:tc>
          <w:tcPr>
            <w:tcW w:w="39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rPr>
            </w:pPr>
            <w:r>
              <w:rPr>
                <w:rFonts w:ascii="Times New Roman" w:hAnsi="Times New Roman" w:cs="Arial CYR"/>
              </w:rPr>
              <w:t>Показатели</w:t>
            </w:r>
          </w:p>
        </w:tc>
        <w:tc>
          <w:tcPr>
            <w:tcW w:w="922"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rPr>
            </w:pPr>
            <w:r>
              <w:rPr>
                <w:rFonts w:ascii="Times New Roman" w:hAnsi="Times New Roman" w:cs="Arial CYR"/>
              </w:rPr>
              <w:t>2006</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rPr>
            </w:pPr>
            <w:r>
              <w:rPr>
                <w:rFonts w:ascii="Times New Roman" w:hAnsi="Times New Roman" w:cs="Arial CYR"/>
              </w:rPr>
              <w:t>2007</w:t>
            </w:r>
          </w:p>
        </w:tc>
        <w:tc>
          <w:tcPr>
            <w:tcW w:w="9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rPr>
            </w:pPr>
            <w:r>
              <w:rPr>
                <w:rFonts w:ascii="Times New Roman" w:hAnsi="Times New Roman" w:cs="Arial CYR"/>
              </w:rPr>
              <w:t>2008</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rPr>
            </w:pPr>
            <w:r>
              <w:rPr>
                <w:rFonts w:ascii="Times New Roman" w:hAnsi="Times New Roman" w:cs="Arial CYR"/>
              </w:rPr>
              <w:t>2009</w:t>
            </w:r>
          </w:p>
        </w:tc>
        <w:tc>
          <w:tcPr>
            <w:tcW w:w="85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rPr>
            </w:pPr>
            <w:r>
              <w:rPr>
                <w:rFonts w:ascii="Times New Roman" w:hAnsi="Times New Roman" w:cs="Arial CYR"/>
              </w:rPr>
              <w:t>2010</w:t>
            </w:r>
          </w:p>
        </w:tc>
        <w:tc>
          <w:tcPr>
            <w:tcW w:w="9761" w:type="dxa"/>
            <w:gridSpan w:val="2"/>
            <w:shd w:val="clear" w:color="auto" w:fill="auto"/>
            <w:tcMar>
              <w:top w:w="0" w:type="dxa"/>
              <w:left w:w="0" w:type="dxa"/>
              <w:bottom w:w="0" w:type="dxa"/>
              <w:right w:w="0" w:type="dxa"/>
            </w:tcMar>
          </w:tcPr>
          <w:p w:rsidR="007E70EA" w:rsidRDefault="007E70EA">
            <w:pPr>
              <w:pStyle w:val="Standard"/>
              <w:snapToGrid w:val="0"/>
              <w:rPr>
                <w:rFonts w:ascii="Arial CYR" w:hAnsi="Arial CYR" w:cs="Arial CYR"/>
                <w:sz w:val="24"/>
                <w:szCs w:val="24"/>
              </w:rPr>
            </w:pPr>
          </w:p>
        </w:tc>
      </w:tr>
      <w:tr w:rsidR="007E70EA" w:rsidTr="007E70EA">
        <w:tc>
          <w:tcPr>
            <w:tcW w:w="39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Narrow"/>
              </w:rPr>
            </w:pPr>
            <w:r>
              <w:rPr>
                <w:rFonts w:ascii="Times New Roman" w:hAnsi="Times New Roman" w:cs="Arial Narrow"/>
              </w:rPr>
              <w:t>1</w:t>
            </w:r>
          </w:p>
        </w:tc>
        <w:tc>
          <w:tcPr>
            <w:tcW w:w="922"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rPr>
            </w:pPr>
            <w:r>
              <w:rPr>
                <w:rFonts w:ascii="Times New Roman" w:hAnsi="Times New Roman" w:cs="Arial CYR"/>
              </w:rPr>
              <w:t>2</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rPr>
            </w:pPr>
            <w:r>
              <w:rPr>
                <w:rFonts w:ascii="Times New Roman" w:hAnsi="Times New Roman" w:cs="Arial CYR"/>
              </w:rPr>
              <w:t>3</w:t>
            </w:r>
          </w:p>
        </w:tc>
        <w:tc>
          <w:tcPr>
            <w:tcW w:w="9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rPr>
            </w:pPr>
            <w:r>
              <w:rPr>
                <w:rFonts w:ascii="Times New Roman" w:hAnsi="Times New Roman" w:cs="Arial CYR"/>
              </w:rPr>
              <w:t>4</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rPr>
            </w:pPr>
            <w:r>
              <w:rPr>
                <w:rFonts w:ascii="Times New Roman" w:hAnsi="Times New Roman" w:cs="Arial CYR"/>
              </w:rPr>
              <w:t>5</w:t>
            </w:r>
          </w:p>
        </w:tc>
        <w:tc>
          <w:tcPr>
            <w:tcW w:w="85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rPr>
            </w:pPr>
            <w:r>
              <w:rPr>
                <w:rFonts w:ascii="Times New Roman" w:hAnsi="Times New Roman" w:cs="Arial CYR"/>
              </w:rPr>
              <w:t>6</w:t>
            </w:r>
          </w:p>
        </w:tc>
        <w:tc>
          <w:tcPr>
            <w:tcW w:w="9761" w:type="dxa"/>
            <w:gridSpan w:val="2"/>
            <w:shd w:val="clear" w:color="auto" w:fill="auto"/>
            <w:tcMar>
              <w:top w:w="0" w:type="dxa"/>
              <w:left w:w="0" w:type="dxa"/>
              <w:bottom w:w="0" w:type="dxa"/>
              <w:right w:w="0" w:type="dxa"/>
            </w:tcMar>
          </w:tcPr>
          <w:p w:rsidR="007E70EA" w:rsidRDefault="007E70EA">
            <w:pPr>
              <w:pStyle w:val="Standard"/>
              <w:snapToGrid w:val="0"/>
              <w:rPr>
                <w:rFonts w:ascii="Arial CYR" w:hAnsi="Arial CYR" w:cs="Arial CYR"/>
              </w:rPr>
            </w:pPr>
          </w:p>
        </w:tc>
      </w:tr>
      <w:tr w:rsidR="007E70EA" w:rsidTr="007E70EA">
        <w:trPr>
          <w:trHeight w:val="340"/>
        </w:trPr>
        <w:tc>
          <w:tcPr>
            <w:tcW w:w="9761" w:type="dxa"/>
            <w:gridSpan w:val="8"/>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 Коэффициент естественного прироста (на 1000 жителей)</w:t>
            </w:r>
          </w:p>
        </w:tc>
        <w:tc>
          <w:tcPr>
            <w:tcW w:w="8468" w:type="dxa"/>
            <w:tcBorders>
              <w:left w:val="single" w:sz="4" w:space="0" w:color="000000"/>
            </w:tcBorders>
            <w:shd w:val="clear" w:color="auto" w:fill="auto"/>
            <w:tcMar>
              <w:top w:w="0" w:type="dxa"/>
              <w:left w:w="0" w:type="dxa"/>
              <w:bottom w:w="0" w:type="dxa"/>
              <w:right w:w="0" w:type="dxa"/>
            </w:tcMar>
          </w:tcPr>
          <w:p w:rsidR="007E70EA" w:rsidRDefault="007E70EA">
            <w:pPr>
              <w:pStyle w:val="Standard"/>
              <w:snapToGrid w:val="0"/>
              <w:rPr>
                <w:rFonts w:ascii="Arial CYR" w:hAnsi="Arial CYR" w:cs="Arial CYR"/>
                <w:sz w:val="24"/>
                <w:szCs w:val="24"/>
              </w:rPr>
            </w:pPr>
          </w:p>
        </w:tc>
      </w:tr>
      <w:tr w:rsidR="007E70EA" w:rsidTr="007E70EA">
        <w:trPr>
          <w:trHeight w:val="397"/>
        </w:trPr>
        <w:tc>
          <w:tcPr>
            <w:tcW w:w="39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Манычское</w:t>
            </w:r>
          </w:p>
          <w:p w:rsidR="007E70EA" w:rsidRDefault="00E86CC8">
            <w:pPr>
              <w:pStyle w:val="Standard"/>
              <w:widowControl w:val="0"/>
              <w:autoSpaceDE w:val="0"/>
              <w:spacing w:after="0" w:line="240" w:lineRule="auto"/>
              <w:jc w:val="both"/>
              <w:rPr>
                <w:rFonts w:ascii="Times New Roman" w:hAnsi="Times New Roman" w:cs="Arial CYR"/>
                <w:sz w:val="24"/>
                <w:szCs w:val="24"/>
              </w:rPr>
            </w:pPr>
            <w:r>
              <w:rPr>
                <w:rFonts w:ascii="Times New Roman" w:hAnsi="Times New Roman" w:cs="Arial CYR"/>
                <w:sz w:val="24"/>
                <w:szCs w:val="24"/>
              </w:rPr>
              <w:t>сельское поселение</w:t>
            </w:r>
          </w:p>
        </w:tc>
        <w:tc>
          <w:tcPr>
            <w:tcW w:w="88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-5,3</w:t>
            </w:r>
          </w:p>
        </w:tc>
        <w:tc>
          <w:tcPr>
            <w:tcW w:w="962"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-3,4</w:t>
            </w:r>
          </w:p>
        </w:tc>
        <w:tc>
          <w:tcPr>
            <w:tcW w:w="9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-4,0</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-2,5</w:t>
            </w:r>
          </w:p>
        </w:tc>
        <w:tc>
          <w:tcPr>
            <w:tcW w:w="85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-7,9</w:t>
            </w:r>
          </w:p>
        </w:tc>
        <w:tc>
          <w:tcPr>
            <w:tcW w:w="97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Arial CYR" w:hAnsi="Arial CYR" w:cs="Arial CYR"/>
                <w:sz w:val="24"/>
                <w:szCs w:val="24"/>
              </w:rPr>
            </w:pPr>
          </w:p>
        </w:tc>
      </w:tr>
      <w:tr w:rsidR="007E70EA" w:rsidTr="007E70EA">
        <w:trPr>
          <w:trHeight w:val="397"/>
        </w:trPr>
        <w:tc>
          <w:tcPr>
            <w:tcW w:w="39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Сальский район</w:t>
            </w:r>
          </w:p>
        </w:tc>
        <w:tc>
          <w:tcPr>
            <w:tcW w:w="88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-5,2</w:t>
            </w:r>
          </w:p>
        </w:tc>
        <w:tc>
          <w:tcPr>
            <w:tcW w:w="962"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-3,4</w:t>
            </w:r>
          </w:p>
        </w:tc>
        <w:tc>
          <w:tcPr>
            <w:tcW w:w="9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-3,9</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-2,8</w:t>
            </w:r>
          </w:p>
        </w:tc>
        <w:tc>
          <w:tcPr>
            <w:tcW w:w="85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н/д</w:t>
            </w:r>
          </w:p>
        </w:tc>
        <w:tc>
          <w:tcPr>
            <w:tcW w:w="97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Arial CYR" w:hAnsi="Arial CYR" w:cs="Arial CYR"/>
                <w:sz w:val="24"/>
                <w:szCs w:val="24"/>
              </w:rPr>
            </w:pPr>
          </w:p>
        </w:tc>
      </w:tr>
      <w:tr w:rsidR="007E70EA" w:rsidTr="007E70EA">
        <w:trPr>
          <w:trHeight w:val="397"/>
        </w:trPr>
        <w:tc>
          <w:tcPr>
            <w:tcW w:w="39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Ростовская область</w:t>
            </w:r>
          </w:p>
        </w:tc>
        <w:tc>
          <w:tcPr>
            <w:tcW w:w="88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-6,0</w:t>
            </w:r>
          </w:p>
        </w:tc>
        <w:tc>
          <w:tcPr>
            <w:tcW w:w="962"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-4,8</w:t>
            </w:r>
          </w:p>
        </w:tc>
        <w:tc>
          <w:tcPr>
            <w:tcW w:w="9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-4,2</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-3,8</w:t>
            </w:r>
          </w:p>
        </w:tc>
        <w:tc>
          <w:tcPr>
            <w:tcW w:w="85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н/д</w:t>
            </w:r>
          </w:p>
        </w:tc>
        <w:tc>
          <w:tcPr>
            <w:tcW w:w="97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Arial CYR" w:hAnsi="Arial CYR" w:cs="Arial CYR"/>
                <w:sz w:val="24"/>
                <w:szCs w:val="24"/>
              </w:rPr>
            </w:pPr>
          </w:p>
        </w:tc>
      </w:tr>
      <w:tr w:rsidR="007E70EA" w:rsidTr="007E70EA">
        <w:trPr>
          <w:trHeight w:val="340"/>
        </w:trPr>
        <w:tc>
          <w:tcPr>
            <w:tcW w:w="9761" w:type="dxa"/>
            <w:gridSpan w:val="8"/>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2. Коэффициент рождаемости (число родившихся на 1000 жителей)</w:t>
            </w:r>
          </w:p>
        </w:tc>
        <w:tc>
          <w:tcPr>
            <w:tcW w:w="8468" w:type="dxa"/>
            <w:tcBorders>
              <w:left w:val="single" w:sz="4" w:space="0" w:color="000000"/>
            </w:tcBorders>
            <w:shd w:val="clear" w:color="auto" w:fill="auto"/>
            <w:tcMar>
              <w:top w:w="0" w:type="dxa"/>
              <w:left w:w="0" w:type="dxa"/>
              <w:bottom w:w="0" w:type="dxa"/>
              <w:right w:w="0" w:type="dxa"/>
            </w:tcMar>
          </w:tcPr>
          <w:p w:rsidR="007E70EA" w:rsidRDefault="007E70EA">
            <w:pPr>
              <w:pStyle w:val="Standard"/>
              <w:snapToGrid w:val="0"/>
              <w:rPr>
                <w:rFonts w:ascii="Arial CYR" w:hAnsi="Arial CYR" w:cs="Arial CYR"/>
                <w:sz w:val="24"/>
                <w:szCs w:val="24"/>
              </w:rPr>
            </w:pPr>
          </w:p>
        </w:tc>
      </w:tr>
      <w:tr w:rsidR="007E70EA" w:rsidTr="007E70EA">
        <w:trPr>
          <w:trHeight w:val="397"/>
        </w:trPr>
        <w:tc>
          <w:tcPr>
            <w:tcW w:w="39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Манычское</w:t>
            </w:r>
          </w:p>
          <w:p w:rsidR="007E70EA" w:rsidRDefault="00E86CC8">
            <w:pPr>
              <w:pStyle w:val="Standard"/>
              <w:widowControl w:val="0"/>
              <w:autoSpaceDE w:val="0"/>
              <w:spacing w:after="0" w:line="240" w:lineRule="auto"/>
              <w:jc w:val="both"/>
              <w:rPr>
                <w:rFonts w:ascii="Times New Roman" w:hAnsi="Times New Roman" w:cs="Arial CYR"/>
                <w:sz w:val="24"/>
                <w:szCs w:val="24"/>
              </w:rPr>
            </w:pPr>
            <w:r>
              <w:rPr>
                <w:rFonts w:ascii="Times New Roman" w:hAnsi="Times New Roman" w:cs="Arial CYR"/>
                <w:sz w:val="24"/>
                <w:szCs w:val="24"/>
              </w:rPr>
              <w:t>сельское поселение</w:t>
            </w:r>
          </w:p>
        </w:tc>
        <w:tc>
          <w:tcPr>
            <w:tcW w:w="922"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11,1</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11,8</w:t>
            </w:r>
          </w:p>
        </w:tc>
        <w:tc>
          <w:tcPr>
            <w:tcW w:w="9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12,6</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12,2</w:t>
            </w:r>
          </w:p>
        </w:tc>
        <w:tc>
          <w:tcPr>
            <w:tcW w:w="85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7,9</w:t>
            </w:r>
          </w:p>
        </w:tc>
        <w:tc>
          <w:tcPr>
            <w:tcW w:w="97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Arial CYR" w:hAnsi="Arial CYR" w:cs="Arial CYR"/>
                <w:sz w:val="24"/>
                <w:szCs w:val="24"/>
              </w:rPr>
            </w:pPr>
          </w:p>
        </w:tc>
      </w:tr>
      <w:tr w:rsidR="007E70EA" w:rsidTr="007E70EA">
        <w:trPr>
          <w:trHeight w:val="397"/>
        </w:trPr>
        <w:tc>
          <w:tcPr>
            <w:tcW w:w="39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Сальский район</w:t>
            </w:r>
          </w:p>
        </w:tc>
        <w:tc>
          <w:tcPr>
            <w:tcW w:w="922"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11,1</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12,1</w:t>
            </w:r>
          </w:p>
        </w:tc>
        <w:tc>
          <w:tcPr>
            <w:tcW w:w="9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12,4</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12,4</w:t>
            </w:r>
          </w:p>
        </w:tc>
        <w:tc>
          <w:tcPr>
            <w:tcW w:w="85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н/д</w:t>
            </w:r>
          </w:p>
        </w:tc>
        <w:tc>
          <w:tcPr>
            <w:tcW w:w="97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Arial CYR" w:hAnsi="Arial CYR" w:cs="Arial CYR"/>
                <w:sz w:val="24"/>
                <w:szCs w:val="24"/>
              </w:rPr>
            </w:pPr>
          </w:p>
        </w:tc>
      </w:tr>
      <w:tr w:rsidR="007E70EA" w:rsidTr="007E70EA">
        <w:trPr>
          <w:trHeight w:val="397"/>
        </w:trPr>
        <w:tc>
          <w:tcPr>
            <w:tcW w:w="39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Ростовская область</w:t>
            </w:r>
          </w:p>
        </w:tc>
        <w:tc>
          <w:tcPr>
            <w:tcW w:w="922"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9,5</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10,2</w:t>
            </w:r>
          </w:p>
        </w:tc>
        <w:tc>
          <w:tcPr>
            <w:tcW w:w="9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10,8</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10,9</w:t>
            </w:r>
          </w:p>
        </w:tc>
        <w:tc>
          <w:tcPr>
            <w:tcW w:w="85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н/д</w:t>
            </w:r>
          </w:p>
        </w:tc>
        <w:tc>
          <w:tcPr>
            <w:tcW w:w="97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Arial CYR" w:hAnsi="Arial CYR" w:cs="Arial CYR"/>
                <w:sz w:val="24"/>
                <w:szCs w:val="24"/>
              </w:rPr>
            </w:pPr>
          </w:p>
        </w:tc>
      </w:tr>
      <w:tr w:rsidR="007E70EA" w:rsidTr="007E70EA">
        <w:trPr>
          <w:trHeight w:val="340"/>
        </w:trPr>
        <w:tc>
          <w:tcPr>
            <w:tcW w:w="9761" w:type="dxa"/>
            <w:gridSpan w:val="8"/>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Arial CYR" w:hAnsi="Arial CYR" w:cs="Arial CYR"/>
                <w:sz w:val="24"/>
                <w:szCs w:val="24"/>
              </w:rPr>
            </w:pPr>
            <w:r>
              <w:rPr>
                <w:rFonts w:ascii="Arial CYR" w:hAnsi="Arial CYR" w:cs="Arial CYR"/>
                <w:sz w:val="24"/>
                <w:szCs w:val="24"/>
              </w:rPr>
              <w:t>3. Коэффициент смертности (число умерших на 1000 жителей)</w:t>
            </w:r>
          </w:p>
        </w:tc>
        <w:tc>
          <w:tcPr>
            <w:tcW w:w="8468" w:type="dxa"/>
            <w:tcBorders>
              <w:left w:val="single" w:sz="4" w:space="0" w:color="000000"/>
            </w:tcBorders>
            <w:shd w:val="clear" w:color="auto" w:fill="auto"/>
            <w:tcMar>
              <w:top w:w="0" w:type="dxa"/>
              <w:left w:w="0" w:type="dxa"/>
              <w:bottom w:w="0" w:type="dxa"/>
              <w:right w:w="0" w:type="dxa"/>
            </w:tcMar>
          </w:tcPr>
          <w:p w:rsidR="007E70EA" w:rsidRDefault="007E70EA">
            <w:pPr>
              <w:pStyle w:val="Standard"/>
              <w:snapToGrid w:val="0"/>
              <w:rPr>
                <w:rFonts w:ascii="Arial CYR" w:hAnsi="Arial CYR" w:cs="Arial CYR"/>
                <w:sz w:val="24"/>
                <w:szCs w:val="24"/>
              </w:rPr>
            </w:pPr>
          </w:p>
        </w:tc>
      </w:tr>
      <w:tr w:rsidR="007E70EA" w:rsidTr="007E70EA">
        <w:trPr>
          <w:trHeight w:val="397"/>
        </w:trPr>
        <w:tc>
          <w:tcPr>
            <w:tcW w:w="39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Манычское</w:t>
            </w:r>
          </w:p>
          <w:p w:rsidR="007E70EA" w:rsidRDefault="00E86CC8">
            <w:pPr>
              <w:pStyle w:val="Standard"/>
              <w:widowControl w:val="0"/>
              <w:autoSpaceDE w:val="0"/>
              <w:spacing w:after="0" w:line="240" w:lineRule="auto"/>
              <w:jc w:val="both"/>
              <w:rPr>
                <w:rFonts w:ascii="Times New Roman" w:hAnsi="Times New Roman" w:cs="Arial CYR"/>
                <w:sz w:val="24"/>
                <w:szCs w:val="24"/>
              </w:rPr>
            </w:pPr>
            <w:r>
              <w:rPr>
                <w:rFonts w:ascii="Times New Roman" w:hAnsi="Times New Roman" w:cs="Arial CYR"/>
                <w:sz w:val="24"/>
                <w:szCs w:val="24"/>
              </w:rPr>
              <w:t>сельское поселение</w:t>
            </w:r>
          </w:p>
        </w:tc>
        <w:tc>
          <w:tcPr>
            <w:tcW w:w="922"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16,4</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15,2</w:t>
            </w:r>
          </w:p>
        </w:tc>
        <w:tc>
          <w:tcPr>
            <w:tcW w:w="9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16,6</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14,7</w:t>
            </w:r>
          </w:p>
        </w:tc>
        <w:tc>
          <w:tcPr>
            <w:tcW w:w="85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15,8</w:t>
            </w:r>
          </w:p>
        </w:tc>
        <w:tc>
          <w:tcPr>
            <w:tcW w:w="97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Arial CYR" w:hAnsi="Arial CYR" w:cs="Arial CYR"/>
                <w:sz w:val="24"/>
                <w:szCs w:val="24"/>
              </w:rPr>
            </w:pPr>
          </w:p>
        </w:tc>
      </w:tr>
      <w:tr w:rsidR="007E70EA" w:rsidTr="007E70EA">
        <w:trPr>
          <w:trHeight w:val="397"/>
        </w:trPr>
        <w:tc>
          <w:tcPr>
            <w:tcW w:w="39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Сальский район</w:t>
            </w:r>
          </w:p>
        </w:tc>
        <w:tc>
          <w:tcPr>
            <w:tcW w:w="922"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16,3</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15,5</w:t>
            </w:r>
          </w:p>
        </w:tc>
        <w:tc>
          <w:tcPr>
            <w:tcW w:w="9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16,3</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15,2</w:t>
            </w:r>
          </w:p>
        </w:tc>
        <w:tc>
          <w:tcPr>
            <w:tcW w:w="85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н/д</w:t>
            </w:r>
          </w:p>
        </w:tc>
        <w:tc>
          <w:tcPr>
            <w:tcW w:w="97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Arial CYR" w:hAnsi="Arial CYR" w:cs="Arial CYR"/>
                <w:sz w:val="24"/>
                <w:szCs w:val="24"/>
              </w:rPr>
            </w:pPr>
          </w:p>
        </w:tc>
      </w:tr>
      <w:tr w:rsidR="007E70EA" w:rsidTr="007E70EA">
        <w:trPr>
          <w:trHeight w:val="397"/>
        </w:trPr>
        <w:tc>
          <w:tcPr>
            <w:tcW w:w="39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Ростовская область</w:t>
            </w:r>
          </w:p>
        </w:tc>
        <w:tc>
          <w:tcPr>
            <w:tcW w:w="922"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15,5</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15,0</w:t>
            </w:r>
          </w:p>
        </w:tc>
        <w:tc>
          <w:tcPr>
            <w:tcW w:w="9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15,0</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14,7</w:t>
            </w:r>
          </w:p>
        </w:tc>
        <w:tc>
          <w:tcPr>
            <w:tcW w:w="85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н/д</w:t>
            </w:r>
          </w:p>
        </w:tc>
        <w:tc>
          <w:tcPr>
            <w:tcW w:w="97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Arial CYR" w:hAnsi="Arial CYR" w:cs="Arial CYR"/>
                <w:b/>
                <w:bCs/>
                <w:sz w:val="24"/>
                <w:szCs w:val="24"/>
              </w:rPr>
            </w:pPr>
          </w:p>
        </w:tc>
      </w:tr>
    </w:tbl>
    <w:p w:rsidR="007E70EA" w:rsidRDefault="007E70EA">
      <w:pPr>
        <w:pStyle w:val="Standard"/>
        <w:widowControl w:val="0"/>
        <w:autoSpaceDE w:val="0"/>
        <w:spacing w:after="0" w:line="240" w:lineRule="auto"/>
        <w:ind w:firstLine="720"/>
        <w:jc w:val="both"/>
        <w:rPr>
          <w:rFonts w:ascii="Arial CYR" w:hAnsi="Arial CYR" w:cs="Arial CYR"/>
          <w:sz w:val="24"/>
          <w:szCs w:val="24"/>
        </w:rPr>
      </w:pPr>
    </w:p>
    <w:p w:rsidR="007E70EA" w:rsidRDefault="00E86CC8">
      <w:pPr>
        <w:pStyle w:val="Standard"/>
        <w:widowControl w:val="0"/>
        <w:autoSpaceDE w:val="0"/>
        <w:spacing w:after="0" w:line="240" w:lineRule="auto"/>
        <w:jc w:val="center"/>
        <w:rPr>
          <w:rFonts w:ascii="Times New Roman" w:hAnsi="Times New Roman" w:cs="Arial CYR"/>
          <w:sz w:val="24"/>
          <w:szCs w:val="24"/>
        </w:rPr>
      </w:pPr>
      <w:r>
        <w:rPr>
          <w:rFonts w:ascii="Times New Roman" w:hAnsi="Times New Roman" w:cs="Arial CYR"/>
          <w:sz w:val="24"/>
          <w:szCs w:val="24"/>
        </w:rPr>
        <w:t>Миграция</w:t>
      </w:r>
    </w:p>
    <w:p w:rsidR="007E70EA" w:rsidRDefault="00E86CC8">
      <w:pPr>
        <w:pStyle w:val="Standard"/>
        <w:widowControl w:val="0"/>
        <w:autoSpaceDE w:val="0"/>
        <w:spacing w:after="0" w:line="240" w:lineRule="auto"/>
        <w:rPr>
          <w:rFonts w:ascii="Times New Roman" w:hAnsi="Times New Roman" w:cs="Arial CYR"/>
          <w:sz w:val="24"/>
          <w:szCs w:val="24"/>
        </w:rPr>
      </w:pPr>
      <w:r>
        <w:rPr>
          <w:rFonts w:ascii="Times New Roman" w:hAnsi="Times New Roman" w:cs="Arial CYR"/>
          <w:sz w:val="24"/>
          <w:szCs w:val="24"/>
        </w:rPr>
        <w:t>Динамика показателей степени интенсивности движения населения</w:t>
      </w:r>
    </w:p>
    <w:p w:rsidR="007E70EA" w:rsidRDefault="00E86CC8">
      <w:pPr>
        <w:pStyle w:val="Standard"/>
        <w:widowControl w:val="0"/>
        <w:autoSpaceDE w:val="0"/>
        <w:spacing w:after="0" w:line="360" w:lineRule="auto"/>
        <w:jc w:val="right"/>
        <w:rPr>
          <w:rFonts w:ascii="Times New Roman" w:hAnsi="Times New Roman" w:cs="Arial CYR"/>
          <w:sz w:val="24"/>
          <w:szCs w:val="24"/>
        </w:rPr>
      </w:pPr>
      <w:r>
        <w:rPr>
          <w:rFonts w:ascii="Times New Roman" w:hAnsi="Times New Roman" w:cs="Arial CYR"/>
          <w:sz w:val="24"/>
          <w:szCs w:val="24"/>
        </w:rPr>
        <w:t>Т а б л и ц а   № 8</w:t>
      </w:r>
    </w:p>
    <w:tbl>
      <w:tblPr>
        <w:tblW w:w="9761" w:type="dxa"/>
        <w:tblInd w:w="-128" w:type="dxa"/>
        <w:tblLayout w:type="fixed"/>
        <w:tblCellMar>
          <w:left w:w="10" w:type="dxa"/>
          <w:right w:w="10" w:type="dxa"/>
        </w:tblCellMar>
        <w:tblLook w:val="0000"/>
      </w:tblPr>
      <w:tblGrid>
        <w:gridCol w:w="3920"/>
        <w:gridCol w:w="922"/>
        <w:gridCol w:w="922"/>
        <w:gridCol w:w="923"/>
        <w:gridCol w:w="922"/>
        <w:gridCol w:w="859"/>
        <w:gridCol w:w="1293"/>
      </w:tblGrid>
      <w:tr w:rsidR="007E70EA" w:rsidTr="007E70EA">
        <w:trPr>
          <w:trHeight w:val="397"/>
        </w:trPr>
        <w:tc>
          <w:tcPr>
            <w:tcW w:w="39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rPr>
            </w:pPr>
            <w:r>
              <w:rPr>
                <w:rFonts w:ascii="Times New Roman" w:hAnsi="Times New Roman" w:cs="Arial CYR"/>
              </w:rPr>
              <w:t>Показатели</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rPr>
            </w:pPr>
            <w:r>
              <w:rPr>
                <w:rFonts w:ascii="Times New Roman" w:hAnsi="Times New Roman" w:cs="Arial CYR"/>
              </w:rPr>
              <w:t>2006</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rPr>
            </w:pPr>
            <w:r>
              <w:rPr>
                <w:rFonts w:ascii="Times New Roman" w:hAnsi="Times New Roman" w:cs="Arial CYR"/>
              </w:rPr>
              <w:t>2007</w:t>
            </w:r>
          </w:p>
        </w:tc>
        <w:tc>
          <w:tcPr>
            <w:tcW w:w="9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rPr>
            </w:pPr>
            <w:r>
              <w:rPr>
                <w:rFonts w:ascii="Times New Roman" w:hAnsi="Times New Roman" w:cs="Arial CYR"/>
              </w:rPr>
              <w:t>2008</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rPr>
            </w:pPr>
            <w:r>
              <w:rPr>
                <w:rFonts w:ascii="Times New Roman" w:hAnsi="Times New Roman" w:cs="Arial CYR"/>
              </w:rPr>
              <w:t>2009</w:t>
            </w:r>
          </w:p>
        </w:tc>
        <w:tc>
          <w:tcPr>
            <w:tcW w:w="85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rPr>
            </w:pPr>
            <w:r>
              <w:rPr>
                <w:rFonts w:ascii="Times New Roman" w:hAnsi="Times New Roman" w:cs="Arial CYR"/>
              </w:rPr>
              <w:t>2010</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Narrow"/>
              </w:rPr>
            </w:pPr>
            <w:r>
              <w:rPr>
                <w:rFonts w:ascii="Times New Roman" w:hAnsi="Times New Roman" w:cs="Arial Narrow"/>
              </w:rPr>
              <w:t>В среднем</w:t>
            </w:r>
          </w:p>
          <w:p w:rsidR="007E70EA" w:rsidRDefault="00E86CC8">
            <w:pPr>
              <w:pStyle w:val="Standard"/>
              <w:widowControl w:val="0"/>
              <w:autoSpaceDE w:val="0"/>
              <w:spacing w:after="0" w:line="240" w:lineRule="auto"/>
              <w:jc w:val="center"/>
              <w:rPr>
                <w:rFonts w:ascii="Times New Roman" w:hAnsi="Times New Roman" w:cs="Arial CYR"/>
              </w:rPr>
            </w:pPr>
            <w:r>
              <w:rPr>
                <w:rFonts w:ascii="Times New Roman" w:hAnsi="Times New Roman" w:cs="Arial CYR"/>
              </w:rPr>
              <w:t>2006-2009</w:t>
            </w:r>
          </w:p>
        </w:tc>
      </w:tr>
      <w:tr w:rsidR="007E70EA" w:rsidTr="007E70EA">
        <w:tc>
          <w:tcPr>
            <w:tcW w:w="39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Narrow"/>
              </w:rPr>
            </w:pPr>
            <w:r>
              <w:rPr>
                <w:rFonts w:ascii="Times New Roman" w:hAnsi="Times New Roman" w:cs="Arial Narrow"/>
              </w:rPr>
              <w:t>1</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rPr>
            </w:pPr>
            <w:r>
              <w:rPr>
                <w:rFonts w:ascii="Times New Roman" w:hAnsi="Times New Roman" w:cs="Arial CYR"/>
              </w:rPr>
              <w:t>2</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rPr>
            </w:pPr>
            <w:r>
              <w:rPr>
                <w:rFonts w:ascii="Times New Roman" w:hAnsi="Times New Roman" w:cs="Arial CYR"/>
              </w:rPr>
              <w:t>3</w:t>
            </w:r>
          </w:p>
        </w:tc>
        <w:tc>
          <w:tcPr>
            <w:tcW w:w="9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rPr>
            </w:pPr>
            <w:r>
              <w:rPr>
                <w:rFonts w:ascii="Times New Roman" w:hAnsi="Times New Roman" w:cs="Arial CYR"/>
              </w:rPr>
              <w:t>4</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rPr>
            </w:pPr>
            <w:r>
              <w:rPr>
                <w:rFonts w:ascii="Times New Roman" w:hAnsi="Times New Roman" w:cs="Arial CYR"/>
              </w:rPr>
              <w:t>5</w:t>
            </w:r>
          </w:p>
        </w:tc>
        <w:tc>
          <w:tcPr>
            <w:tcW w:w="85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rPr>
            </w:pPr>
            <w:r>
              <w:rPr>
                <w:rFonts w:ascii="Times New Roman" w:hAnsi="Times New Roman" w:cs="Arial CYR"/>
              </w:rPr>
              <w:t>6</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rPr>
            </w:pPr>
            <w:r>
              <w:rPr>
                <w:rFonts w:ascii="Times New Roman" w:hAnsi="Times New Roman" w:cs="Arial CYR"/>
              </w:rPr>
              <w:t>7</w:t>
            </w:r>
          </w:p>
        </w:tc>
      </w:tr>
      <w:tr w:rsidR="007E70EA" w:rsidTr="007E70EA">
        <w:trPr>
          <w:trHeight w:val="340"/>
        </w:trPr>
        <w:tc>
          <w:tcPr>
            <w:tcW w:w="976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Коэффициент миграционного прироста («+»), убытия («-»)</w:t>
            </w:r>
          </w:p>
        </w:tc>
      </w:tr>
      <w:tr w:rsidR="007E70EA" w:rsidTr="007E70EA">
        <w:trPr>
          <w:trHeight w:val="340"/>
        </w:trPr>
        <w:tc>
          <w:tcPr>
            <w:tcW w:w="39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Манычское</w:t>
            </w:r>
          </w:p>
          <w:p w:rsidR="007E70EA" w:rsidRDefault="00E86CC8">
            <w:pPr>
              <w:pStyle w:val="Standard"/>
              <w:widowControl w:val="0"/>
              <w:autoSpaceDE w:val="0"/>
              <w:spacing w:after="0" w:line="240" w:lineRule="auto"/>
              <w:jc w:val="both"/>
              <w:rPr>
                <w:rFonts w:ascii="Times New Roman" w:hAnsi="Times New Roman" w:cs="Arial CYR"/>
                <w:sz w:val="24"/>
                <w:szCs w:val="24"/>
              </w:rPr>
            </w:pPr>
            <w:r>
              <w:rPr>
                <w:rFonts w:ascii="Times New Roman" w:hAnsi="Times New Roman" w:cs="Arial CYR"/>
                <w:sz w:val="24"/>
                <w:szCs w:val="24"/>
              </w:rPr>
              <w:t>сельское поселение</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-14,9</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-17,7</w:t>
            </w:r>
          </w:p>
        </w:tc>
        <w:tc>
          <w:tcPr>
            <w:tcW w:w="9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-4,5</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-96,3</w:t>
            </w:r>
          </w:p>
        </w:tc>
        <w:tc>
          <w:tcPr>
            <w:tcW w:w="85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+39,4</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-33,4</w:t>
            </w:r>
          </w:p>
        </w:tc>
      </w:tr>
      <w:tr w:rsidR="007E70EA" w:rsidTr="007E70EA">
        <w:trPr>
          <w:trHeight w:val="340"/>
        </w:trPr>
        <w:tc>
          <w:tcPr>
            <w:tcW w:w="39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Сальский  район</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+3,3</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+1,5</w:t>
            </w:r>
          </w:p>
        </w:tc>
        <w:tc>
          <w:tcPr>
            <w:tcW w:w="9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+1,13</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-1,1</w:t>
            </w:r>
          </w:p>
        </w:tc>
        <w:tc>
          <w:tcPr>
            <w:tcW w:w="85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н/д</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+1,2</w:t>
            </w:r>
          </w:p>
        </w:tc>
      </w:tr>
      <w:tr w:rsidR="007E70EA" w:rsidTr="007E70EA">
        <w:trPr>
          <w:trHeight w:val="340"/>
        </w:trPr>
        <w:tc>
          <w:tcPr>
            <w:tcW w:w="392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Ростовская область</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-0,5</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-0,3</w:t>
            </w:r>
          </w:p>
        </w:tc>
        <w:tc>
          <w:tcPr>
            <w:tcW w:w="9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+1,3</w:t>
            </w:r>
          </w:p>
        </w:tc>
        <w:tc>
          <w:tcPr>
            <w:tcW w:w="92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+0,9</w:t>
            </w:r>
          </w:p>
        </w:tc>
        <w:tc>
          <w:tcPr>
            <w:tcW w:w="859"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н/д</w:t>
            </w:r>
          </w:p>
        </w:tc>
        <w:tc>
          <w:tcPr>
            <w:tcW w:w="12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+0,4</w:t>
            </w:r>
          </w:p>
        </w:tc>
      </w:tr>
    </w:tbl>
    <w:p w:rsidR="007E70EA" w:rsidRDefault="007E70EA">
      <w:pPr>
        <w:pStyle w:val="Standard"/>
        <w:widowControl w:val="0"/>
        <w:autoSpaceDE w:val="0"/>
        <w:spacing w:after="0" w:line="360" w:lineRule="auto"/>
        <w:jc w:val="center"/>
        <w:rPr>
          <w:rFonts w:ascii="Times New Roman" w:hAnsi="Times New Roman" w:cs="Arial CYR"/>
          <w:b/>
          <w:bCs/>
          <w:sz w:val="24"/>
          <w:szCs w:val="24"/>
        </w:rPr>
      </w:pPr>
    </w:p>
    <w:p w:rsidR="007E70EA" w:rsidRDefault="00E86CC8">
      <w:pPr>
        <w:pStyle w:val="Standard"/>
        <w:widowControl w:val="0"/>
        <w:autoSpaceDE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период с 2006 по 2009 г.г. показатель рождаемости на 1 тыс. человек по Манычскому сельскому поселению (11,9 промилле) ниже, чем по Сальскому району (12 промилле). По смертности показатель по поселению тоже ниже районного показателя (15,7 и 15,8 промилле соответственно). Следует указать, что по данным Ростовской области средняя рождаемость составляет 10,4 промилле, а смертность – 15 промилле.</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Резервы улучшения демографической ситуации в Манычском сельском поселении, как и в области в целом, заключаются в улучшении репродуктивности здоровья населения, повышении уровня рождаемости, сокращении потерь населения в результате преждевременной смертности (особенно, в трудоспособном возрасте).</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На перспективу уровень естественного прироста во многом будет  зависеть от выполнения различных программ. Программа Президента по материальному стимулированию рождаемости (материнский капитал) призвана повысить уровень рождаемости. По национальной программе «Здоровье» закупается оборудование, увеличивается количество скоропомощных бригад, проводится вакцинопрофилактика. Реализация программы приведет к улучшению качества медицинских услуг, своевременной профилактике заболеваний, повышению медицинской помощи, и, как следствие, снижению смертности.</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Главной стратегической целью в развитии демографических процессов  и в демографической политике на ближайшую и долгосрочную перспективу является смягчение негативных тенденций и улучшение демографической ситуации в целом.</w:t>
      </w:r>
    </w:p>
    <w:p w:rsidR="007E70EA" w:rsidRDefault="00E86CC8">
      <w:pPr>
        <w:pStyle w:val="Standard"/>
        <w:widowControl w:val="0"/>
        <w:autoSpaceDE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К основным направлениям демографической политики относятся:</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повышение рождаемости и укрепление семьи;</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снижение смертности и укрепление семьи;</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реабилитация инвалидов;</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оптимизация миграционных процессов.</w:t>
      </w:r>
    </w:p>
    <w:p w:rsidR="007E70EA" w:rsidRDefault="00E86CC8">
      <w:pPr>
        <w:pStyle w:val="Standard"/>
        <w:widowControl w:val="0"/>
        <w:autoSpaceDE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Эта стратегическая цель формируется и реализуется в соответствующих социальных и экономических программах. Первоочередными направлениями решения демографических проблем являются кардинальное улучшение уровня медицинского обслуживания населения, повышение экологического контроля продуктов питания, повышение материального уровня жизни и решение жилищной проблемы.</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 Манычском сельском поселении, как и в целом по России, четко прослеживается снижение доли населения младше трудоспособного возраста, увеличение доли трудоспособного возраста и достаточно стабильная доля населения старше трудоспособного возраста.</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Основным фактором, влияющим на эту динамику, являлось резкое снижение рождаемости в 90-х годах, что повлияло на снижение младших возрастов и росту других. Вместе с тем, на долю старшего возраста в понижающем направлении влияло то, что на пенсию в последние годы выходили люди, родившиеся во время войны, в годы с низким уровнем рождаемости.</w:t>
      </w:r>
    </w:p>
    <w:p w:rsidR="007E70EA" w:rsidRDefault="00E86CC8">
      <w:pPr>
        <w:pStyle w:val="Standard"/>
        <w:widowControl w:val="0"/>
        <w:autoSpaceDE w:val="0"/>
        <w:spacing w:after="0" w:line="240" w:lineRule="auto"/>
        <w:jc w:val="center"/>
        <w:rPr>
          <w:rFonts w:ascii="Arial CYR" w:hAnsi="Arial CYR" w:cs="Arial CYR"/>
          <w:sz w:val="28"/>
          <w:szCs w:val="28"/>
        </w:rPr>
      </w:pPr>
      <w:r>
        <w:rPr>
          <w:rFonts w:ascii="Arial CYR" w:hAnsi="Arial CYR" w:cs="Arial CYR"/>
          <w:sz w:val="28"/>
          <w:szCs w:val="28"/>
        </w:rPr>
        <w:t>Возрастной состав и структура населения</w:t>
      </w:r>
    </w:p>
    <w:p w:rsidR="007E70EA" w:rsidRDefault="00E86CC8">
      <w:pPr>
        <w:pStyle w:val="Standard"/>
        <w:widowControl w:val="0"/>
        <w:autoSpaceDE w:val="0"/>
        <w:spacing w:after="0" w:line="240" w:lineRule="auto"/>
        <w:jc w:val="center"/>
        <w:rPr>
          <w:rFonts w:ascii="Arial CYR" w:hAnsi="Arial CYR" w:cs="Arial CYR"/>
          <w:sz w:val="28"/>
          <w:szCs w:val="28"/>
        </w:rPr>
      </w:pPr>
      <w:r>
        <w:rPr>
          <w:rFonts w:ascii="Arial CYR" w:hAnsi="Arial CYR" w:cs="Arial CYR"/>
          <w:sz w:val="28"/>
          <w:szCs w:val="28"/>
        </w:rPr>
        <w:t>Манычского сельского поселения</w:t>
      </w:r>
    </w:p>
    <w:p w:rsidR="007E70EA" w:rsidRDefault="00E86CC8">
      <w:pPr>
        <w:pStyle w:val="Standard"/>
        <w:widowControl w:val="0"/>
        <w:autoSpaceDE w:val="0"/>
        <w:spacing w:after="0" w:line="360" w:lineRule="auto"/>
        <w:jc w:val="right"/>
        <w:rPr>
          <w:rFonts w:ascii="Arial CYR" w:hAnsi="Arial CYR" w:cs="Arial CYR"/>
          <w:sz w:val="24"/>
          <w:szCs w:val="24"/>
        </w:rPr>
      </w:pPr>
      <w:r>
        <w:rPr>
          <w:rFonts w:ascii="Arial CYR" w:hAnsi="Arial CYR" w:cs="Arial CYR"/>
          <w:sz w:val="24"/>
          <w:szCs w:val="24"/>
        </w:rPr>
        <w:t>Т а б л и ц а   № 9</w:t>
      </w:r>
    </w:p>
    <w:tbl>
      <w:tblPr>
        <w:tblW w:w="9761" w:type="dxa"/>
        <w:tblInd w:w="-128" w:type="dxa"/>
        <w:tblLayout w:type="fixed"/>
        <w:tblCellMar>
          <w:left w:w="10" w:type="dxa"/>
          <w:right w:w="10" w:type="dxa"/>
        </w:tblCellMar>
        <w:tblLook w:val="0000"/>
      </w:tblPr>
      <w:tblGrid>
        <w:gridCol w:w="563"/>
        <w:gridCol w:w="5040"/>
        <w:gridCol w:w="1882"/>
        <w:gridCol w:w="2276"/>
      </w:tblGrid>
      <w:tr w:rsidR="007E70EA" w:rsidTr="007E70EA">
        <w:trPr>
          <w:trHeight w:val="851"/>
        </w:trPr>
        <w:tc>
          <w:tcPr>
            <w:tcW w:w="56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Arial CYR" w:hAnsi="Arial CYR" w:cs="Arial CYR"/>
                <w:sz w:val="24"/>
                <w:szCs w:val="24"/>
              </w:rPr>
            </w:pPr>
          </w:p>
        </w:tc>
        <w:tc>
          <w:tcPr>
            <w:tcW w:w="504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Возрастные группы</w:t>
            </w:r>
          </w:p>
        </w:tc>
        <w:tc>
          <w:tcPr>
            <w:tcW w:w="188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Численность населения,</w:t>
            </w:r>
          </w:p>
          <w:p w:rsidR="007E70EA" w:rsidRDefault="00E86CC8">
            <w:pPr>
              <w:pStyle w:val="Standard"/>
              <w:widowControl w:val="0"/>
              <w:autoSpaceDE w:val="0"/>
              <w:spacing w:after="0" w:line="240" w:lineRule="auto"/>
              <w:jc w:val="center"/>
              <w:rPr>
                <w:rFonts w:ascii="Times New Roman" w:hAnsi="Times New Roman" w:cs="Arial CYR"/>
                <w:sz w:val="24"/>
                <w:szCs w:val="24"/>
              </w:rPr>
            </w:pPr>
            <w:r>
              <w:rPr>
                <w:rFonts w:ascii="Times New Roman" w:hAnsi="Times New Roman" w:cs="Arial CYR"/>
                <w:sz w:val="24"/>
                <w:szCs w:val="24"/>
              </w:rPr>
              <w:t>чел.</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Структура,</w:t>
            </w:r>
          </w:p>
          <w:p w:rsidR="007E70EA" w:rsidRDefault="00E86CC8">
            <w:pPr>
              <w:pStyle w:val="Standard"/>
              <w:widowControl w:val="0"/>
              <w:autoSpaceDE w:val="0"/>
              <w:spacing w:after="0" w:line="240" w:lineRule="auto"/>
              <w:jc w:val="center"/>
              <w:rPr>
                <w:rFonts w:ascii="Times New Roman" w:hAnsi="Times New Roman" w:cs="Arial CYR"/>
                <w:sz w:val="24"/>
                <w:szCs w:val="24"/>
              </w:rPr>
            </w:pPr>
            <w:r>
              <w:rPr>
                <w:rFonts w:ascii="Times New Roman" w:hAnsi="Times New Roman" w:cs="Arial CYR"/>
                <w:sz w:val="24"/>
                <w:szCs w:val="24"/>
              </w:rPr>
              <w:t>%</w:t>
            </w:r>
          </w:p>
        </w:tc>
      </w:tr>
      <w:tr w:rsidR="007E70EA" w:rsidTr="007E70EA">
        <w:tc>
          <w:tcPr>
            <w:tcW w:w="56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Arial CYR" w:hAnsi="Arial CYR" w:cs="Arial CYR"/>
                <w:sz w:val="24"/>
                <w:szCs w:val="24"/>
              </w:rPr>
            </w:pPr>
            <w:r>
              <w:rPr>
                <w:rFonts w:ascii="Arial CYR" w:hAnsi="Arial CYR" w:cs="Arial CYR"/>
                <w:sz w:val="24"/>
                <w:szCs w:val="24"/>
              </w:rPr>
              <w:t>1</w:t>
            </w:r>
          </w:p>
        </w:tc>
        <w:tc>
          <w:tcPr>
            <w:tcW w:w="504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2</w:t>
            </w:r>
          </w:p>
        </w:tc>
        <w:tc>
          <w:tcPr>
            <w:tcW w:w="188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3</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4</w:t>
            </w:r>
          </w:p>
        </w:tc>
      </w:tr>
      <w:tr w:rsidR="007E70EA" w:rsidTr="007E70EA">
        <w:trPr>
          <w:trHeight w:val="340"/>
        </w:trPr>
        <w:tc>
          <w:tcPr>
            <w:tcW w:w="56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Arial CYR" w:hAnsi="Arial CYR" w:cs="Arial CYR"/>
                <w:sz w:val="24"/>
                <w:szCs w:val="24"/>
              </w:rPr>
            </w:pPr>
            <w:r>
              <w:rPr>
                <w:rFonts w:ascii="Arial CYR" w:hAnsi="Arial CYR" w:cs="Arial CYR"/>
                <w:sz w:val="24"/>
                <w:szCs w:val="24"/>
              </w:rPr>
              <w:t>2.</w:t>
            </w:r>
          </w:p>
        </w:tc>
        <w:tc>
          <w:tcPr>
            <w:tcW w:w="504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rPr>
                <w:rFonts w:ascii="Times New Roman" w:hAnsi="Times New Roman" w:cs="Arial CYR"/>
                <w:sz w:val="24"/>
                <w:szCs w:val="24"/>
              </w:rPr>
            </w:pPr>
            <w:r>
              <w:rPr>
                <w:rFonts w:ascii="Times New Roman" w:hAnsi="Times New Roman" w:cs="Arial CYR"/>
                <w:sz w:val="24"/>
                <w:szCs w:val="24"/>
              </w:rPr>
              <w:t>Дети: от 0 до 7 лет</w:t>
            </w:r>
          </w:p>
        </w:tc>
        <w:tc>
          <w:tcPr>
            <w:tcW w:w="188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185</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10,1</w:t>
            </w:r>
          </w:p>
        </w:tc>
      </w:tr>
      <w:tr w:rsidR="007E70EA" w:rsidTr="007E70EA">
        <w:trPr>
          <w:trHeight w:val="340"/>
        </w:trPr>
        <w:tc>
          <w:tcPr>
            <w:tcW w:w="56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Arial CYR" w:hAnsi="Arial CYR" w:cs="Arial CYR"/>
                <w:sz w:val="24"/>
                <w:szCs w:val="24"/>
              </w:rPr>
            </w:pPr>
          </w:p>
        </w:tc>
        <w:tc>
          <w:tcPr>
            <w:tcW w:w="504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rPr>
                <w:rFonts w:ascii="Times New Roman" w:hAnsi="Times New Roman" w:cs="Arial CYR"/>
                <w:sz w:val="24"/>
                <w:szCs w:val="24"/>
              </w:rPr>
            </w:pPr>
            <w:r>
              <w:rPr>
                <w:rFonts w:ascii="Times New Roman" w:hAnsi="Times New Roman" w:cs="Arial CYR"/>
                <w:sz w:val="24"/>
                <w:szCs w:val="24"/>
              </w:rPr>
              <w:t xml:space="preserve">          от 7 до 15 лет.</w:t>
            </w:r>
          </w:p>
        </w:tc>
        <w:tc>
          <w:tcPr>
            <w:tcW w:w="188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350</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19,1</w:t>
            </w:r>
          </w:p>
        </w:tc>
      </w:tr>
      <w:tr w:rsidR="007E70EA" w:rsidTr="007E70EA">
        <w:trPr>
          <w:trHeight w:val="340"/>
        </w:trPr>
        <w:tc>
          <w:tcPr>
            <w:tcW w:w="56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Arial CYR" w:hAnsi="Arial CYR" w:cs="Arial CYR"/>
                <w:sz w:val="24"/>
                <w:szCs w:val="24"/>
              </w:rPr>
            </w:pPr>
            <w:r>
              <w:rPr>
                <w:rFonts w:ascii="Arial CYR" w:hAnsi="Arial CYR" w:cs="Arial CYR"/>
                <w:sz w:val="24"/>
                <w:szCs w:val="24"/>
              </w:rPr>
              <w:t>3.</w:t>
            </w:r>
          </w:p>
        </w:tc>
        <w:tc>
          <w:tcPr>
            <w:tcW w:w="504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Пенсионеры</w:t>
            </w:r>
          </w:p>
        </w:tc>
        <w:tc>
          <w:tcPr>
            <w:tcW w:w="188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570</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31,1</w:t>
            </w:r>
          </w:p>
        </w:tc>
      </w:tr>
      <w:tr w:rsidR="007E70EA" w:rsidTr="007E70EA">
        <w:trPr>
          <w:trHeight w:val="340"/>
        </w:trPr>
        <w:tc>
          <w:tcPr>
            <w:tcW w:w="56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Arial CYR" w:hAnsi="Arial CYR" w:cs="Arial CYR"/>
                <w:sz w:val="24"/>
                <w:szCs w:val="24"/>
              </w:rPr>
            </w:pPr>
            <w:r>
              <w:rPr>
                <w:rFonts w:ascii="Arial CYR" w:hAnsi="Arial CYR" w:cs="Arial CYR"/>
                <w:sz w:val="24"/>
                <w:szCs w:val="24"/>
              </w:rPr>
              <w:t>4.</w:t>
            </w:r>
          </w:p>
        </w:tc>
        <w:tc>
          <w:tcPr>
            <w:tcW w:w="504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Трудоспособное население (в том числе от 16 до 18 лет)</w:t>
            </w:r>
          </w:p>
        </w:tc>
        <w:tc>
          <w:tcPr>
            <w:tcW w:w="188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729</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39,7</w:t>
            </w:r>
          </w:p>
        </w:tc>
      </w:tr>
      <w:tr w:rsidR="007E70EA" w:rsidTr="007E70EA">
        <w:trPr>
          <w:trHeight w:val="340"/>
        </w:trPr>
        <w:tc>
          <w:tcPr>
            <w:tcW w:w="56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Arial CYR" w:hAnsi="Arial CYR" w:cs="Arial CYR"/>
                <w:sz w:val="24"/>
                <w:szCs w:val="24"/>
              </w:rPr>
            </w:pPr>
          </w:p>
        </w:tc>
        <w:tc>
          <w:tcPr>
            <w:tcW w:w="504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Arial CYR" w:hAnsi="Arial CYR" w:cs="Arial CYR"/>
                <w:sz w:val="24"/>
                <w:szCs w:val="24"/>
              </w:rPr>
            </w:pPr>
            <w:r>
              <w:rPr>
                <w:rFonts w:ascii="Arial CYR" w:hAnsi="Arial CYR" w:cs="Arial CYR"/>
                <w:sz w:val="24"/>
                <w:szCs w:val="24"/>
              </w:rPr>
              <w:t>ИТОГО:</w:t>
            </w:r>
          </w:p>
        </w:tc>
        <w:tc>
          <w:tcPr>
            <w:tcW w:w="188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Arial CYR" w:hAnsi="Arial CYR" w:cs="Arial CYR"/>
                <w:sz w:val="24"/>
                <w:szCs w:val="24"/>
              </w:rPr>
            </w:pPr>
            <w:r>
              <w:rPr>
                <w:rFonts w:ascii="Arial CYR" w:hAnsi="Arial CYR" w:cs="Arial CYR"/>
                <w:sz w:val="24"/>
                <w:szCs w:val="24"/>
              </w:rPr>
              <w:t>1834</w:t>
            </w:r>
          </w:p>
        </w:tc>
        <w:tc>
          <w:tcPr>
            <w:tcW w:w="2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Arial CYR" w:hAnsi="Arial CYR" w:cs="Arial CYR"/>
                <w:sz w:val="24"/>
                <w:szCs w:val="24"/>
              </w:rPr>
            </w:pPr>
            <w:r>
              <w:rPr>
                <w:rFonts w:ascii="Arial CYR" w:hAnsi="Arial CYR" w:cs="Arial CYR"/>
                <w:sz w:val="24"/>
                <w:szCs w:val="24"/>
              </w:rPr>
              <w:t>100,0</w:t>
            </w:r>
          </w:p>
        </w:tc>
      </w:tr>
    </w:tbl>
    <w:p w:rsidR="007E70EA" w:rsidRDefault="007E70EA">
      <w:pPr>
        <w:pStyle w:val="Standard"/>
        <w:widowControl w:val="0"/>
        <w:autoSpaceDE w:val="0"/>
        <w:spacing w:after="0" w:line="240" w:lineRule="auto"/>
        <w:ind w:firstLine="540"/>
        <w:jc w:val="both"/>
        <w:rPr>
          <w:rFonts w:ascii="Arial CYR" w:hAnsi="Arial CYR" w:cs="Arial CYR"/>
          <w:sz w:val="24"/>
          <w:szCs w:val="24"/>
        </w:rPr>
      </w:pP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Миграционные процессы за последние 5 лет отразились на структуре населения Манычского сельского поселения, в связи с чем трудоспособное население в настоящее время составляет 729 человек (39,7 % от общей численности населения), из них заняты в производстве – 331 человек. Это свидетельствует о наличии резерва трудоспособного населения и проблемы его использования.</w:t>
      </w:r>
    </w:p>
    <w:p w:rsidR="007E70EA" w:rsidRDefault="007E70EA">
      <w:pPr>
        <w:pStyle w:val="Standard"/>
        <w:widowControl w:val="0"/>
        <w:autoSpaceDE w:val="0"/>
        <w:spacing w:after="0" w:line="360" w:lineRule="auto"/>
        <w:jc w:val="center"/>
        <w:rPr>
          <w:rFonts w:ascii="Arial CYR" w:hAnsi="Arial CYR" w:cs="Arial CYR"/>
          <w:sz w:val="28"/>
          <w:szCs w:val="28"/>
        </w:rPr>
      </w:pPr>
    </w:p>
    <w:p w:rsidR="007E70EA" w:rsidRDefault="00E86CC8">
      <w:pPr>
        <w:pStyle w:val="Standard"/>
        <w:widowControl w:val="0"/>
        <w:autoSpaceDE w:val="0"/>
        <w:spacing w:after="0" w:line="360" w:lineRule="auto"/>
        <w:jc w:val="center"/>
        <w:rPr>
          <w:rFonts w:ascii="Arial CYR" w:hAnsi="Arial CYR" w:cs="Arial CYR"/>
          <w:sz w:val="28"/>
          <w:szCs w:val="28"/>
        </w:rPr>
      </w:pPr>
      <w:r>
        <w:rPr>
          <w:rFonts w:ascii="Arial CYR" w:hAnsi="Arial CYR" w:cs="Arial CYR"/>
          <w:sz w:val="28"/>
          <w:szCs w:val="28"/>
        </w:rPr>
        <w:t>Существующая структура занятости населения</w:t>
      </w:r>
    </w:p>
    <w:p w:rsidR="007E70EA" w:rsidRDefault="00E86CC8">
      <w:pPr>
        <w:pStyle w:val="Standard"/>
        <w:widowControl w:val="0"/>
        <w:autoSpaceDE w:val="0"/>
        <w:spacing w:after="0" w:line="360" w:lineRule="auto"/>
        <w:jc w:val="center"/>
        <w:rPr>
          <w:rFonts w:ascii="Arial CYR" w:hAnsi="Arial CYR" w:cs="Arial CYR"/>
          <w:sz w:val="28"/>
          <w:szCs w:val="28"/>
        </w:rPr>
      </w:pPr>
      <w:r>
        <w:rPr>
          <w:rFonts w:ascii="Arial CYR" w:hAnsi="Arial CYR" w:cs="Arial CYR"/>
          <w:sz w:val="28"/>
          <w:szCs w:val="28"/>
        </w:rPr>
        <w:t>Манычского сельского поселения</w:t>
      </w:r>
    </w:p>
    <w:p w:rsidR="007E70EA" w:rsidRDefault="00E86CC8">
      <w:pPr>
        <w:pStyle w:val="Standard"/>
        <w:widowControl w:val="0"/>
        <w:autoSpaceDE w:val="0"/>
        <w:spacing w:after="0" w:line="360" w:lineRule="auto"/>
        <w:jc w:val="right"/>
        <w:rPr>
          <w:rFonts w:ascii="Arial CYR" w:hAnsi="Arial CYR" w:cs="Arial CYR"/>
          <w:sz w:val="24"/>
          <w:szCs w:val="24"/>
        </w:rPr>
      </w:pPr>
      <w:r>
        <w:rPr>
          <w:rFonts w:ascii="Arial CYR" w:hAnsi="Arial CYR" w:cs="Arial CYR"/>
          <w:sz w:val="24"/>
          <w:szCs w:val="24"/>
        </w:rPr>
        <w:t>Т а б л и ц а   № 10</w:t>
      </w:r>
    </w:p>
    <w:tbl>
      <w:tblPr>
        <w:tblW w:w="9761" w:type="dxa"/>
        <w:tblInd w:w="-128" w:type="dxa"/>
        <w:tblLayout w:type="fixed"/>
        <w:tblCellMar>
          <w:left w:w="10" w:type="dxa"/>
          <w:right w:w="10" w:type="dxa"/>
        </w:tblCellMar>
        <w:tblLook w:val="0000"/>
      </w:tblPr>
      <w:tblGrid>
        <w:gridCol w:w="681"/>
        <w:gridCol w:w="5062"/>
        <w:gridCol w:w="1812"/>
        <w:gridCol w:w="2206"/>
      </w:tblGrid>
      <w:tr w:rsidR="007E70EA" w:rsidTr="007E70EA">
        <w:trPr>
          <w:trHeight w:val="397"/>
        </w:trPr>
        <w:tc>
          <w:tcPr>
            <w:tcW w:w="68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Arial CYR" w:hAnsi="Arial CYR" w:cs="Arial CYR"/>
                <w:sz w:val="24"/>
                <w:szCs w:val="24"/>
              </w:rPr>
            </w:pPr>
            <w:r>
              <w:rPr>
                <w:rFonts w:ascii="Arial CYR" w:hAnsi="Arial CYR" w:cs="Arial CYR"/>
                <w:sz w:val="24"/>
                <w:szCs w:val="24"/>
              </w:rPr>
              <w:t>№ п/п</w:t>
            </w:r>
          </w:p>
        </w:tc>
        <w:tc>
          <w:tcPr>
            <w:tcW w:w="50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Показатели</w:t>
            </w:r>
          </w:p>
        </w:tc>
        <w:tc>
          <w:tcPr>
            <w:tcW w:w="181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Численность,</w:t>
            </w:r>
          </w:p>
          <w:p w:rsidR="007E70EA" w:rsidRDefault="00E86CC8">
            <w:pPr>
              <w:pStyle w:val="Standard"/>
              <w:widowControl w:val="0"/>
              <w:autoSpaceDE w:val="0"/>
              <w:spacing w:after="0" w:line="240" w:lineRule="auto"/>
              <w:jc w:val="center"/>
              <w:rPr>
                <w:rFonts w:ascii="Times New Roman" w:hAnsi="Times New Roman" w:cs="Arial CYR"/>
                <w:sz w:val="24"/>
                <w:szCs w:val="24"/>
              </w:rPr>
            </w:pPr>
            <w:r>
              <w:rPr>
                <w:rFonts w:ascii="Times New Roman" w:hAnsi="Times New Roman" w:cs="Arial CYR"/>
                <w:sz w:val="24"/>
                <w:szCs w:val="24"/>
              </w:rPr>
              <w:t>чел.</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Структура,</w:t>
            </w:r>
          </w:p>
          <w:p w:rsidR="007E70EA" w:rsidRDefault="00E86CC8">
            <w:pPr>
              <w:pStyle w:val="Standard"/>
              <w:widowControl w:val="0"/>
              <w:autoSpaceDE w:val="0"/>
              <w:spacing w:after="0" w:line="240" w:lineRule="auto"/>
              <w:jc w:val="center"/>
              <w:rPr>
                <w:rFonts w:ascii="Times New Roman" w:hAnsi="Times New Roman" w:cs="Arial CYR"/>
                <w:sz w:val="24"/>
                <w:szCs w:val="24"/>
              </w:rPr>
            </w:pPr>
            <w:r>
              <w:rPr>
                <w:rFonts w:ascii="Times New Roman" w:hAnsi="Times New Roman" w:cs="Arial CYR"/>
                <w:sz w:val="24"/>
                <w:szCs w:val="24"/>
              </w:rPr>
              <w:t>%</w:t>
            </w:r>
          </w:p>
        </w:tc>
      </w:tr>
      <w:tr w:rsidR="007E70EA" w:rsidTr="007E70EA">
        <w:trPr>
          <w:trHeight w:val="397"/>
        </w:trPr>
        <w:tc>
          <w:tcPr>
            <w:tcW w:w="68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Arial CYR" w:hAnsi="Arial CYR" w:cs="Arial CYR"/>
                <w:sz w:val="24"/>
                <w:szCs w:val="24"/>
              </w:rPr>
            </w:pPr>
            <w:r>
              <w:rPr>
                <w:rFonts w:ascii="Arial CYR" w:hAnsi="Arial CYR" w:cs="Arial CYR"/>
                <w:sz w:val="24"/>
                <w:szCs w:val="24"/>
              </w:rPr>
              <w:t>1.</w:t>
            </w:r>
          </w:p>
        </w:tc>
        <w:tc>
          <w:tcPr>
            <w:tcW w:w="50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rPr>
                <w:rFonts w:ascii="Times New Roman" w:hAnsi="Times New Roman" w:cs="Arial CYR"/>
                <w:sz w:val="24"/>
                <w:szCs w:val="24"/>
              </w:rPr>
            </w:pPr>
            <w:r>
              <w:rPr>
                <w:rFonts w:ascii="Times New Roman" w:hAnsi="Times New Roman" w:cs="Arial CYR"/>
                <w:sz w:val="24"/>
                <w:szCs w:val="24"/>
              </w:rPr>
              <w:t>Трудовые ресурсы, из них занято:</w:t>
            </w:r>
          </w:p>
        </w:tc>
        <w:tc>
          <w:tcPr>
            <w:tcW w:w="181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right"/>
              <w:rPr>
                <w:rFonts w:ascii="Times New Roman" w:hAnsi="Times New Roman" w:cs="Arial CYR"/>
                <w:sz w:val="24"/>
                <w:szCs w:val="24"/>
              </w:rPr>
            </w:pPr>
            <w:r>
              <w:rPr>
                <w:rFonts w:ascii="Times New Roman" w:hAnsi="Times New Roman" w:cs="Arial CYR"/>
                <w:sz w:val="24"/>
                <w:szCs w:val="24"/>
              </w:rPr>
              <w:t>729</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right"/>
              <w:rPr>
                <w:rFonts w:ascii="Times New Roman" w:hAnsi="Times New Roman" w:cs="Arial CYR"/>
                <w:sz w:val="24"/>
                <w:szCs w:val="24"/>
              </w:rPr>
            </w:pPr>
            <w:r>
              <w:rPr>
                <w:rFonts w:ascii="Times New Roman" w:hAnsi="Times New Roman" w:cs="Arial CYR"/>
                <w:sz w:val="24"/>
                <w:szCs w:val="24"/>
              </w:rPr>
              <w:t>100,0</w:t>
            </w:r>
          </w:p>
        </w:tc>
      </w:tr>
      <w:tr w:rsidR="007E70EA" w:rsidTr="007E70EA">
        <w:trPr>
          <w:trHeight w:val="397"/>
        </w:trPr>
        <w:tc>
          <w:tcPr>
            <w:tcW w:w="68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Arial CYR" w:hAnsi="Arial CYR" w:cs="Arial CYR"/>
                <w:sz w:val="24"/>
                <w:szCs w:val="24"/>
              </w:rPr>
            </w:pPr>
          </w:p>
        </w:tc>
        <w:tc>
          <w:tcPr>
            <w:tcW w:w="50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500"/>
                <w:tab w:val="center" w:pos="5977"/>
                <w:tab w:val="right" w:pos="10655"/>
              </w:tabs>
              <w:autoSpaceDE w:val="0"/>
              <w:snapToGrid w:val="0"/>
              <w:spacing w:after="0" w:line="240" w:lineRule="auto"/>
              <w:ind w:left="1100" w:hanging="360"/>
              <w:rPr>
                <w:rFonts w:ascii="Times New Roman" w:hAnsi="Times New Roman" w:cs="Arial CYR"/>
                <w:sz w:val="24"/>
                <w:szCs w:val="24"/>
              </w:rPr>
            </w:pPr>
            <w:r>
              <w:rPr>
                <w:rFonts w:ascii="Times New Roman" w:hAnsi="Times New Roman" w:cs="Arial CYR"/>
                <w:sz w:val="24"/>
                <w:szCs w:val="24"/>
              </w:rPr>
              <w:t>-</w:t>
            </w:r>
            <w:r>
              <w:rPr>
                <w:rFonts w:ascii="Times New Roman" w:hAnsi="Times New Roman" w:cs="Arial CYR"/>
                <w:sz w:val="24"/>
                <w:szCs w:val="24"/>
              </w:rPr>
              <w:tab/>
              <w:t>Сельское хозяйство (в т. ч. КФХ);</w:t>
            </w:r>
          </w:p>
        </w:tc>
        <w:tc>
          <w:tcPr>
            <w:tcW w:w="181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right"/>
              <w:rPr>
                <w:rFonts w:ascii="Times New Roman" w:hAnsi="Times New Roman" w:cs="Arial CYR"/>
                <w:sz w:val="24"/>
                <w:szCs w:val="24"/>
              </w:rPr>
            </w:pPr>
            <w:r>
              <w:rPr>
                <w:rFonts w:ascii="Times New Roman" w:hAnsi="Times New Roman" w:cs="Arial CYR"/>
                <w:sz w:val="24"/>
                <w:szCs w:val="24"/>
              </w:rPr>
              <w:t>186</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right"/>
              <w:rPr>
                <w:rFonts w:ascii="Times New Roman" w:hAnsi="Times New Roman" w:cs="Arial CYR"/>
                <w:sz w:val="24"/>
                <w:szCs w:val="24"/>
              </w:rPr>
            </w:pPr>
            <w:r>
              <w:rPr>
                <w:rFonts w:ascii="Times New Roman" w:hAnsi="Times New Roman" w:cs="Arial CYR"/>
                <w:sz w:val="24"/>
                <w:szCs w:val="24"/>
              </w:rPr>
              <w:t>25,5</w:t>
            </w:r>
          </w:p>
        </w:tc>
      </w:tr>
      <w:tr w:rsidR="007E70EA" w:rsidTr="007E70EA">
        <w:trPr>
          <w:trHeight w:val="397"/>
        </w:trPr>
        <w:tc>
          <w:tcPr>
            <w:tcW w:w="68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Arial CYR" w:hAnsi="Arial CYR" w:cs="Arial CYR"/>
                <w:sz w:val="24"/>
                <w:szCs w:val="24"/>
              </w:rPr>
            </w:pPr>
          </w:p>
        </w:tc>
        <w:tc>
          <w:tcPr>
            <w:tcW w:w="50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500"/>
                <w:tab w:val="center" w:pos="5977"/>
                <w:tab w:val="right" w:pos="10655"/>
              </w:tabs>
              <w:autoSpaceDE w:val="0"/>
              <w:snapToGrid w:val="0"/>
              <w:spacing w:after="0" w:line="240" w:lineRule="auto"/>
              <w:ind w:left="1100" w:hanging="360"/>
              <w:jc w:val="both"/>
              <w:rPr>
                <w:rFonts w:ascii="Times New Roman" w:hAnsi="Times New Roman" w:cs="Arial CYR"/>
                <w:sz w:val="24"/>
                <w:szCs w:val="24"/>
              </w:rPr>
            </w:pPr>
            <w:r>
              <w:rPr>
                <w:rFonts w:ascii="Times New Roman" w:hAnsi="Times New Roman" w:cs="Arial CYR"/>
                <w:sz w:val="24"/>
                <w:szCs w:val="24"/>
              </w:rPr>
              <w:t>-</w:t>
            </w:r>
            <w:r>
              <w:rPr>
                <w:rFonts w:ascii="Times New Roman" w:hAnsi="Times New Roman" w:cs="Arial CYR"/>
                <w:sz w:val="24"/>
                <w:szCs w:val="24"/>
              </w:rPr>
              <w:tab/>
              <w:t>Предприятия  торговли,  общественного питание, сбыта и заготовки;</w:t>
            </w:r>
          </w:p>
        </w:tc>
        <w:tc>
          <w:tcPr>
            <w:tcW w:w="181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right"/>
              <w:rPr>
                <w:rFonts w:ascii="Times New Roman" w:hAnsi="Times New Roman" w:cs="Arial CYR"/>
                <w:sz w:val="24"/>
                <w:szCs w:val="24"/>
              </w:rPr>
            </w:pPr>
            <w:r>
              <w:rPr>
                <w:rFonts w:ascii="Times New Roman" w:hAnsi="Times New Roman" w:cs="Arial CYR"/>
                <w:sz w:val="24"/>
                <w:szCs w:val="24"/>
              </w:rPr>
              <w:t>28</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right"/>
              <w:rPr>
                <w:rFonts w:ascii="Times New Roman" w:hAnsi="Times New Roman" w:cs="Arial CYR"/>
                <w:sz w:val="24"/>
                <w:szCs w:val="24"/>
              </w:rPr>
            </w:pPr>
            <w:r>
              <w:rPr>
                <w:rFonts w:ascii="Times New Roman" w:hAnsi="Times New Roman" w:cs="Arial CYR"/>
                <w:sz w:val="24"/>
                <w:szCs w:val="24"/>
              </w:rPr>
              <w:t>3,8</w:t>
            </w:r>
          </w:p>
        </w:tc>
      </w:tr>
      <w:tr w:rsidR="007E70EA" w:rsidTr="007E70EA">
        <w:trPr>
          <w:trHeight w:val="397"/>
        </w:trPr>
        <w:tc>
          <w:tcPr>
            <w:tcW w:w="68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Arial CYR" w:hAnsi="Arial CYR" w:cs="Arial CYR"/>
                <w:sz w:val="24"/>
                <w:szCs w:val="24"/>
              </w:rPr>
            </w:pPr>
          </w:p>
        </w:tc>
        <w:tc>
          <w:tcPr>
            <w:tcW w:w="50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ind w:left="200" w:hanging="200"/>
              <w:jc w:val="both"/>
              <w:rPr>
                <w:rFonts w:ascii="Times New Roman" w:hAnsi="Times New Roman" w:cs="Arial CYR"/>
                <w:sz w:val="24"/>
                <w:szCs w:val="24"/>
              </w:rPr>
            </w:pPr>
            <w:r>
              <w:rPr>
                <w:rFonts w:ascii="Times New Roman" w:hAnsi="Times New Roman" w:cs="Arial CYR"/>
                <w:sz w:val="24"/>
                <w:szCs w:val="24"/>
              </w:rPr>
              <w:t>-  Культурно-бытовое обслуживание</w:t>
            </w:r>
          </w:p>
        </w:tc>
        <w:tc>
          <w:tcPr>
            <w:tcW w:w="181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right"/>
              <w:rPr>
                <w:rFonts w:ascii="Times New Roman" w:hAnsi="Times New Roman" w:cs="Arial CYR"/>
                <w:sz w:val="24"/>
                <w:szCs w:val="24"/>
              </w:rPr>
            </w:pPr>
            <w:r>
              <w:rPr>
                <w:rFonts w:ascii="Times New Roman" w:hAnsi="Times New Roman" w:cs="Arial CYR"/>
                <w:sz w:val="24"/>
                <w:szCs w:val="24"/>
              </w:rPr>
              <w:t>12</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right"/>
              <w:rPr>
                <w:rFonts w:ascii="Times New Roman" w:hAnsi="Times New Roman" w:cs="Arial CYR"/>
                <w:sz w:val="24"/>
                <w:szCs w:val="24"/>
              </w:rPr>
            </w:pPr>
            <w:r>
              <w:rPr>
                <w:rFonts w:ascii="Times New Roman" w:hAnsi="Times New Roman" w:cs="Arial CYR"/>
                <w:sz w:val="24"/>
                <w:szCs w:val="24"/>
              </w:rPr>
              <w:t>1,6</w:t>
            </w:r>
          </w:p>
        </w:tc>
      </w:tr>
      <w:tr w:rsidR="007E70EA" w:rsidTr="007E70EA">
        <w:trPr>
          <w:trHeight w:val="397"/>
        </w:trPr>
        <w:tc>
          <w:tcPr>
            <w:tcW w:w="68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Arial CYR" w:hAnsi="Arial CYR" w:cs="Arial CYR"/>
                <w:sz w:val="24"/>
                <w:szCs w:val="24"/>
              </w:rPr>
            </w:pPr>
          </w:p>
        </w:tc>
        <w:tc>
          <w:tcPr>
            <w:tcW w:w="50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  Здравоохранение</w:t>
            </w:r>
          </w:p>
        </w:tc>
        <w:tc>
          <w:tcPr>
            <w:tcW w:w="181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right"/>
              <w:rPr>
                <w:rFonts w:ascii="Times New Roman" w:hAnsi="Times New Roman" w:cs="Arial CYR"/>
                <w:sz w:val="24"/>
                <w:szCs w:val="24"/>
              </w:rPr>
            </w:pPr>
            <w:r>
              <w:rPr>
                <w:rFonts w:ascii="Times New Roman" w:hAnsi="Times New Roman" w:cs="Arial CYR"/>
                <w:sz w:val="24"/>
                <w:szCs w:val="24"/>
              </w:rPr>
              <w:t>20</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right"/>
              <w:rPr>
                <w:rFonts w:ascii="Times New Roman" w:hAnsi="Times New Roman" w:cs="Arial CYR"/>
                <w:sz w:val="24"/>
                <w:szCs w:val="24"/>
              </w:rPr>
            </w:pPr>
            <w:r>
              <w:rPr>
                <w:rFonts w:ascii="Times New Roman" w:hAnsi="Times New Roman" w:cs="Arial CYR"/>
                <w:sz w:val="24"/>
                <w:szCs w:val="24"/>
              </w:rPr>
              <w:t>2,7</w:t>
            </w:r>
          </w:p>
        </w:tc>
      </w:tr>
      <w:tr w:rsidR="007E70EA" w:rsidTr="007E70EA">
        <w:trPr>
          <w:trHeight w:val="397"/>
        </w:trPr>
        <w:tc>
          <w:tcPr>
            <w:tcW w:w="68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Arial CYR" w:hAnsi="Arial CYR" w:cs="Arial CYR"/>
                <w:sz w:val="24"/>
                <w:szCs w:val="24"/>
              </w:rPr>
            </w:pPr>
          </w:p>
        </w:tc>
        <w:tc>
          <w:tcPr>
            <w:tcW w:w="50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  Образование</w:t>
            </w:r>
          </w:p>
        </w:tc>
        <w:tc>
          <w:tcPr>
            <w:tcW w:w="181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right"/>
              <w:rPr>
                <w:rFonts w:ascii="Times New Roman" w:hAnsi="Times New Roman" w:cs="Arial CYR"/>
                <w:sz w:val="24"/>
                <w:szCs w:val="24"/>
              </w:rPr>
            </w:pPr>
            <w:r>
              <w:rPr>
                <w:rFonts w:ascii="Times New Roman" w:hAnsi="Times New Roman" w:cs="Arial CYR"/>
                <w:sz w:val="24"/>
                <w:szCs w:val="24"/>
              </w:rPr>
              <w:t>64</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right"/>
              <w:rPr>
                <w:rFonts w:ascii="Times New Roman" w:hAnsi="Times New Roman" w:cs="Arial CYR"/>
                <w:sz w:val="24"/>
                <w:szCs w:val="24"/>
              </w:rPr>
            </w:pPr>
            <w:r>
              <w:rPr>
                <w:rFonts w:ascii="Times New Roman" w:hAnsi="Times New Roman" w:cs="Arial CYR"/>
                <w:sz w:val="24"/>
                <w:szCs w:val="24"/>
              </w:rPr>
              <w:t>8,8</w:t>
            </w:r>
          </w:p>
        </w:tc>
      </w:tr>
      <w:tr w:rsidR="007E70EA" w:rsidTr="007E70EA">
        <w:trPr>
          <w:trHeight w:val="397"/>
        </w:trPr>
        <w:tc>
          <w:tcPr>
            <w:tcW w:w="68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Arial CYR" w:hAnsi="Arial CYR" w:cs="Arial CYR"/>
                <w:sz w:val="24"/>
                <w:szCs w:val="24"/>
              </w:rPr>
            </w:pPr>
          </w:p>
        </w:tc>
        <w:tc>
          <w:tcPr>
            <w:tcW w:w="50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ind w:left="200" w:hanging="180"/>
              <w:jc w:val="both"/>
              <w:rPr>
                <w:rFonts w:ascii="Times New Roman" w:hAnsi="Times New Roman" w:cs="Arial CYR"/>
                <w:sz w:val="24"/>
                <w:szCs w:val="24"/>
              </w:rPr>
            </w:pPr>
            <w:r>
              <w:rPr>
                <w:rFonts w:ascii="Times New Roman" w:hAnsi="Times New Roman" w:cs="Arial CYR"/>
                <w:sz w:val="24"/>
                <w:szCs w:val="24"/>
              </w:rPr>
              <w:t>- Административные  и финансовые учреждения</w:t>
            </w:r>
          </w:p>
        </w:tc>
        <w:tc>
          <w:tcPr>
            <w:tcW w:w="181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right"/>
              <w:rPr>
                <w:rFonts w:ascii="Times New Roman" w:hAnsi="Times New Roman" w:cs="Arial CYR"/>
                <w:sz w:val="24"/>
                <w:szCs w:val="24"/>
              </w:rPr>
            </w:pPr>
            <w:r>
              <w:rPr>
                <w:rFonts w:ascii="Times New Roman" w:hAnsi="Times New Roman" w:cs="Arial CYR"/>
                <w:sz w:val="24"/>
                <w:szCs w:val="24"/>
              </w:rPr>
              <w:t>21</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right"/>
              <w:rPr>
                <w:rFonts w:ascii="Times New Roman" w:hAnsi="Times New Roman" w:cs="Arial CYR"/>
                <w:sz w:val="24"/>
                <w:szCs w:val="24"/>
              </w:rPr>
            </w:pPr>
            <w:r>
              <w:rPr>
                <w:rFonts w:ascii="Times New Roman" w:hAnsi="Times New Roman" w:cs="Arial CYR"/>
                <w:sz w:val="24"/>
                <w:szCs w:val="24"/>
              </w:rPr>
              <w:t>2,9</w:t>
            </w:r>
          </w:p>
        </w:tc>
      </w:tr>
      <w:tr w:rsidR="007E70EA" w:rsidTr="007E70EA">
        <w:trPr>
          <w:trHeight w:val="397"/>
        </w:trPr>
        <w:tc>
          <w:tcPr>
            <w:tcW w:w="68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Arial CYR" w:hAnsi="Arial CYR" w:cs="Arial CYR"/>
                <w:sz w:val="24"/>
                <w:szCs w:val="24"/>
              </w:rPr>
            </w:pPr>
          </w:p>
        </w:tc>
        <w:tc>
          <w:tcPr>
            <w:tcW w:w="50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ИТОГО: занятых трудовой деятельностью</w:t>
            </w:r>
          </w:p>
        </w:tc>
        <w:tc>
          <w:tcPr>
            <w:tcW w:w="181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ind w:firstLine="39"/>
              <w:jc w:val="right"/>
              <w:rPr>
                <w:rFonts w:ascii="Times New Roman" w:hAnsi="Times New Roman" w:cs="Arial CYR"/>
                <w:sz w:val="24"/>
                <w:szCs w:val="24"/>
              </w:rPr>
            </w:pPr>
            <w:r>
              <w:rPr>
                <w:rFonts w:ascii="Times New Roman" w:hAnsi="Times New Roman" w:cs="Arial CYR"/>
                <w:sz w:val="24"/>
                <w:szCs w:val="24"/>
              </w:rPr>
              <w:t>331</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ind w:left="-22" w:firstLine="22"/>
              <w:jc w:val="right"/>
              <w:rPr>
                <w:rFonts w:ascii="Times New Roman" w:hAnsi="Times New Roman" w:cs="Arial CYR"/>
                <w:sz w:val="24"/>
                <w:szCs w:val="24"/>
              </w:rPr>
            </w:pPr>
            <w:r>
              <w:rPr>
                <w:rFonts w:ascii="Times New Roman" w:hAnsi="Times New Roman" w:cs="Arial CYR"/>
                <w:sz w:val="24"/>
                <w:szCs w:val="24"/>
              </w:rPr>
              <w:t>45,4</w:t>
            </w:r>
          </w:p>
        </w:tc>
      </w:tr>
      <w:tr w:rsidR="007E70EA" w:rsidTr="007E70EA">
        <w:trPr>
          <w:trHeight w:val="397"/>
        </w:trPr>
        <w:tc>
          <w:tcPr>
            <w:tcW w:w="68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Arial CYR" w:hAnsi="Arial CYR" w:cs="Arial CYR"/>
                <w:sz w:val="24"/>
                <w:szCs w:val="24"/>
              </w:rPr>
            </w:pPr>
            <w:r>
              <w:rPr>
                <w:rFonts w:ascii="Arial CYR" w:hAnsi="Arial CYR" w:cs="Arial CYR"/>
                <w:sz w:val="24"/>
                <w:szCs w:val="24"/>
              </w:rPr>
              <w:t>2.</w:t>
            </w:r>
          </w:p>
        </w:tc>
        <w:tc>
          <w:tcPr>
            <w:tcW w:w="50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Трудоспособное население, занятое на предприятиях в других населенных пунктов</w:t>
            </w:r>
          </w:p>
        </w:tc>
        <w:tc>
          <w:tcPr>
            <w:tcW w:w="181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right"/>
              <w:rPr>
                <w:rFonts w:ascii="Times New Roman" w:hAnsi="Times New Roman" w:cs="Arial CYR"/>
                <w:sz w:val="24"/>
                <w:szCs w:val="24"/>
              </w:rPr>
            </w:pPr>
            <w:r>
              <w:rPr>
                <w:rFonts w:ascii="Times New Roman" w:hAnsi="Times New Roman" w:cs="Arial CYR"/>
                <w:sz w:val="24"/>
                <w:szCs w:val="24"/>
              </w:rPr>
              <w:t>83</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right"/>
              <w:rPr>
                <w:rFonts w:ascii="Times New Roman" w:hAnsi="Times New Roman" w:cs="Arial CYR"/>
                <w:sz w:val="24"/>
                <w:szCs w:val="24"/>
              </w:rPr>
            </w:pPr>
            <w:r>
              <w:rPr>
                <w:rFonts w:ascii="Times New Roman" w:hAnsi="Times New Roman" w:cs="Arial CYR"/>
                <w:sz w:val="24"/>
                <w:szCs w:val="24"/>
              </w:rPr>
              <w:t>11,4</w:t>
            </w:r>
          </w:p>
        </w:tc>
      </w:tr>
      <w:tr w:rsidR="007E70EA" w:rsidTr="007E70EA">
        <w:trPr>
          <w:trHeight w:val="397"/>
        </w:trPr>
        <w:tc>
          <w:tcPr>
            <w:tcW w:w="68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Arial CYR" w:hAnsi="Arial CYR" w:cs="Arial CYR"/>
                <w:sz w:val="24"/>
                <w:szCs w:val="24"/>
              </w:rPr>
            </w:pPr>
            <w:r>
              <w:rPr>
                <w:rFonts w:ascii="Arial CYR" w:hAnsi="Arial CYR" w:cs="Arial CYR"/>
                <w:sz w:val="24"/>
                <w:szCs w:val="24"/>
              </w:rPr>
              <w:t>3.</w:t>
            </w:r>
          </w:p>
        </w:tc>
        <w:tc>
          <w:tcPr>
            <w:tcW w:w="50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both"/>
              <w:rPr>
                <w:rFonts w:ascii="Times New Roman" w:hAnsi="Times New Roman" w:cs="Arial CYR"/>
                <w:sz w:val="24"/>
                <w:szCs w:val="24"/>
              </w:rPr>
            </w:pPr>
            <w:r>
              <w:rPr>
                <w:rFonts w:ascii="Times New Roman" w:hAnsi="Times New Roman" w:cs="Arial CYR"/>
                <w:sz w:val="24"/>
                <w:szCs w:val="24"/>
              </w:rPr>
              <w:t>Учащиеся, обучающиеся с отрывом от производства</w:t>
            </w:r>
          </w:p>
        </w:tc>
        <w:tc>
          <w:tcPr>
            <w:tcW w:w="181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right"/>
              <w:rPr>
                <w:rFonts w:ascii="Times New Roman" w:hAnsi="Times New Roman" w:cs="Arial CYR"/>
                <w:sz w:val="24"/>
                <w:szCs w:val="24"/>
              </w:rPr>
            </w:pPr>
            <w:r>
              <w:rPr>
                <w:rFonts w:ascii="Times New Roman" w:hAnsi="Times New Roman" w:cs="Arial CYR"/>
                <w:sz w:val="24"/>
                <w:szCs w:val="24"/>
              </w:rPr>
              <w:t>58</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right"/>
              <w:rPr>
                <w:rFonts w:ascii="Times New Roman" w:hAnsi="Times New Roman" w:cs="Arial CYR"/>
                <w:sz w:val="24"/>
                <w:szCs w:val="24"/>
              </w:rPr>
            </w:pPr>
            <w:r>
              <w:rPr>
                <w:rFonts w:ascii="Times New Roman" w:hAnsi="Times New Roman" w:cs="Arial CYR"/>
                <w:sz w:val="24"/>
                <w:szCs w:val="24"/>
              </w:rPr>
              <w:t>8,0</w:t>
            </w:r>
          </w:p>
        </w:tc>
      </w:tr>
      <w:tr w:rsidR="007E70EA" w:rsidTr="007E70EA">
        <w:trPr>
          <w:trHeight w:val="397"/>
        </w:trPr>
        <w:tc>
          <w:tcPr>
            <w:tcW w:w="68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pPr>
            <w:r>
              <w:rPr>
                <w:rFonts w:ascii="Arial CYR" w:hAnsi="Arial CYR" w:cs="Arial CYR"/>
                <w:sz w:val="24"/>
                <w:szCs w:val="24"/>
              </w:rPr>
              <w:t xml:space="preserve">  </w:t>
            </w:r>
            <w:r>
              <w:rPr>
                <w:rFonts w:ascii="Times New Roman CYR" w:hAnsi="Times New Roman CYR" w:cs="Times New Roman CYR"/>
                <w:sz w:val="24"/>
                <w:szCs w:val="24"/>
              </w:rPr>
              <w:t>4</w:t>
            </w:r>
            <w:r>
              <w:rPr>
                <w:rFonts w:ascii="Arial CYR" w:hAnsi="Arial CYR" w:cs="Arial CYR"/>
                <w:sz w:val="24"/>
                <w:szCs w:val="24"/>
              </w:rPr>
              <w:t>.</w:t>
            </w:r>
          </w:p>
        </w:tc>
        <w:tc>
          <w:tcPr>
            <w:tcW w:w="506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ind w:left="20"/>
              <w:rPr>
                <w:rFonts w:ascii="Times New Roman" w:hAnsi="Times New Roman" w:cs="Arial CYR"/>
                <w:sz w:val="24"/>
                <w:szCs w:val="24"/>
              </w:rPr>
            </w:pPr>
            <w:r>
              <w:rPr>
                <w:rFonts w:ascii="Times New Roman" w:hAnsi="Times New Roman" w:cs="Arial CYR"/>
                <w:sz w:val="24"/>
                <w:szCs w:val="24"/>
              </w:rPr>
              <w:t>Личные подсобные хозяйства, осуществляющие индивидуальную трудовую деятельность</w:t>
            </w:r>
          </w:p>
        </w:tc>
        <w:tc>
          <w:tcPr>
            <w:tcW w:w="181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right"/>
              <w:rPr>
                <w:rFonts w:ascii="Times New Roman" w:hAnsi="Times New Roman" w:cs="Arial CYR"/>
                <w:sz w:val="24"/>
                <w:szCs w:val="24"/>
              </w:rPr>
            </w:pPr>
            <w:r>
              <w:rPr>
                <w:rFonts w:ascii="Times New Roman" w:hAnsi="Times New Roman" w:cs="Arial CYR"/>
                <w:sz w:val="24"/>
                <w:szCs w:val="24"/>
              </w:rPr>
              <w:t>257</w:t>
            </w:r>
          </w:p>
        </w:tc>
        <w:tc>
          <w:tcPr>
            <w:tcW w:w="2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right"/>
              <w:rPr>
                <w:rFonts w:ascii="Times New Roman" w:hAnsi="Times New Roman" w:cs="Arial CYR"/>
                <w:sz w:val="24"/>
                <w:szCs w:val="24"/>
              </w:rPr>
            </w:pPr>
            <w:r>
              <w:rPr>
                <w:rFonts w:ascii="Times New Roman" w:hAnsi="Times New Roman" w:cs="Arial CYR"/>
                <w:sz w:val="24"/>
                <w:szCs w:val="24"/>
              </w:rPr>
              <w:t>35,2</w:t>
            </w:r>
          </w:p>
        </w:tc>
      </w:tr>
    </w:tbl>
    <w:p w:rsidR="007E70EA" w:rsidRDefault="007E70EA">
      <w:pPr>
        <w:pStyle w:val="Standard"/>
        <w:widowControl w:val="0"/>
        <w:autoSpaceDE w:val="0"/>
        <w:spacing w:after="0" w:line="240" w:lineRule="auto"/>
        <w:jc w:val="center"/>
        <w:rPr>
          <w:rFonts w:ascii="Arial CYR" w:hAnsi="Arial CYR" w:cs="Arial CYR"/>
          <w:sz w:val="24"/>
          <w:szCs w:val="24"/>
        </w:rPr>
      </w:pPr>
    </w:p>
    <w:p w:rsidR="007E70EA" w:rsidRDefault="00E86CC8">
      <w:pPr>
        <w:pStyle w:val="Standard"/>
        <w:widowControl w:val="0"/>
        <w:autoSpaceDE w:val="0"/>
        <w:spacing w:after="0" w:line="360" w:lineRule="auto"/>
        <w:ind w:firstLine="540"/>
        <w:jc w:val="both"/>
      </w:pPr>
      <w:r>
        <w:rPr>
          <w:rFonts w:ascii="Times New Roman CYR" w:hAnsi="Times New Roman CYR" w:cs="Times New Roman CYR"/>
          <w:sz w:val="28"/>
          <w:szCs w:val="28"/>
        </w:rPr>
        <w:t>Надо отметить, что в поселении, как и во всем районе, существует так называемая «скрытая занятость». Оценить количество работников, работающих без оформления трудовых отношений с работодателем, достаточно сложно, тем не менее, теневой рынок трудовых ресурсов объективно существует в отраслях торговли и обслуживания, сельском хозяйстве. Наличие теневого рынка трудовых ресурсов негативно сказывается на социально-экономическом развитии и является одной из основных проблем, требующих решения в ближайшее время.</w:t>
      </w:r>
      <w:r>
        <w:rPr>
          <w:rFonts w:ascii="Times New Roman" w:hAnsi="Times New Roman" w:cs="Arial CYR"/>
          <w:sz w:val="28"/>
          <w:szCs w:val="28"/>
        </w:rPr>
        <w:t xml:space="preserve">  </w:t>
      </w:r>
    </w:p>
    <w:p w:rsidR="007E70EA" w:rsidRDefault="00E86CC8">
      <w:pPr>
        <w:pStyle w:val="Standard"/>
        <w:widowControl w:val="0"/>
        <w:autoSpaceDE w:val="0"/>
        <w:spacing w:after="0" w:line="240" w:lineRule="auto"/>
        <w:jc w:val="both"/>
      </w:pPr>
      <w:r>
        <w:rPr>
          <w:rFonts w:ascii="Times New Roman CYR" w:hAnsi="Times New Roman CYR" w:cs="Times New Roman CYR"/>
          <w:b/>
          <w:bCs/>
          <w:sz w:val="28"/>
          <w:szCs w:val="28"/>
        </w:rPr>
        <w:t>3.4.2. Р</w:t>
      </w:r>
      <w:r>
        <w:rPr>
          <w:rFonts w:ascii="Arial CYR" w:hAnsi="Arial CYR" w:cs="Arial CYR"/>
          <w:b/>
          <w:bCs/>
          <w:sz w:val="28"/>
          <w:szCs w:val="28"/>
        </w:rPr>
        <w:t>азвитие жилых зон</w:t>
      </w:r>
    </w:p>
    <w:p w:rsidR="007E70EA" w:rsidRDefault="007E70EA">
      <w:pPr>
        <w:pStyle w:val="Standard"/>
        <w:widowControl w:val="0"/>
        <w:autoSpaceDE w:val="0"/>
        <w:spacing w:after="0" w:line="240" w:lineRule="auto"/>
        <w:jc w:val="center"/>
        <w:rPr>
          <w:rFonts w:ascii="Arial CYR" w:hAnsi="Arial CYR" w:cs="Arial CYR"/>
          <w:b/>
          <w:bCs/>
          <w:sz w:val="28"/>
          <w:szCs w:val="28"/>
        </w:rPr>
      </w:pPr>
    </w:p>
    <w:p w:rsidR="007E70EA" w:rsidRDefault="00E86CC8">
      <w:pPr>
        <w:pStyle w:val="Standard"/>
        <w:widowControl w:val="0"/>
        <w:autoSpaceDE w:val="0"/>
        <w:spacing w:after="0" w:line="360" w:lineRule="auto"/>
        <w:jc w:val="both"/>
      </w:pPr>
      <w:r>
        <w:rPr>
          <w:rFonts w:ascii="Arial CYR" w:hAnsi="Arial CYR" w:cs="Arial CYR"/>
          <w:sz w:val="28"/>
          <w:szCs w:val="28"/>
        </w:rPr>
        <w:t xml:space="preserve">         </w:t>
      </w:r>
      <w:r>
        <w:rPr>
          <w:rFonts w:ascii="Times New Roman CYR" w:hAnsi="Times New Roman CYR" w:cs="Times New Roman CYR"/>
          <w:sz w:val="28"/>
          <w:szCs w:val="28"/>
        </w:rPr>
        <w:t>Основные цели жилищной политики – улучшение качества жизни, включая качество жилой среды и повышение в связи с этим инвестиционной привлекательности самого села.</w:t>
      </w:r>
    </w:p>
    <w:p w:rsidR="007E70EA" w:rsidRDefault="00E86CC8">
      <w:pPr>
        <w:pStyle w:val="Standard"/>
        <w:widowControl w:val="0"/>
        <w:autoSpaceDE w:val="0"/>
        <w:spacing w:after="0" w:line="360" w:lineRule="auto"/>
        <w:ind w:firstLine="357"/>
        <w:jc w:val="both"/>
        <w:rPr>
          <w:rFonts w:ascii="Times New Roman" w:hAnsi="Times New Roman" w:cs="Arial CYR"/>
          <w:sz w:val="28"/>
          <w:szCs w:val="28"/>
        </w:rPr>
      </w:pPr>
      <w:r>
        <w:rPr>
          <w:rFonts w:ascii="Times New Roman" w:hAnsi="Times New Roman" w:cs="Arial CYR"/>
          <w:sz w:val="28"/>
          <w:szCs w:val="28"/>
        </w:rPr>
        <w:t>Основные проектные предложения в решении жилищной проблемы и новая жилищная политика:</w:t>
      </w:r>
    </w:p>
    <w:p w:rsidR="007E70EA" w:rsidRDefault="00E86CC8">
      <w:pPr>
        <w:pStyle w:val="Standard"/>
        <w:widowControl w:val="0"/>
        <w:autoSpaceDE w:val="0"/>
        <w:spacing w:after="0" w:line="360" w:lineRule="auto"/>
        <w:ind w:firstLine="357"/>
        <w:jc w:val="both"/>
      </w:pPr>
      <w:r>
        <w:rPr>
          <w:rFonts w:ascii="Times New Roman" w:hAnsi="Times New Roman" w:cs="Times New Roman CYR"/>
          <w:sz w:val="28"/>
          <w:szCs w:val="28"/>
        </w:rPr>
        <w:t xml:space="preserve">     -     </w:t>
      </w:r>
      <w:r>
        <w:rPr>
          <w:rFonts w:ascii="Times New Roman CYR" w:hAnsi="Times New Roman CYR" w:cs="Times New Roman CYR"/>
          <w:sz w:val="28"/>
          <w:szCs w:val="28"/>
        </w:rPr>
        <w:t>уплотнение жилой застройки со строительством высококачественного жилья на уровне среднеевропейских стандартов;</w:t>
      </w:r>
    </w:p>
    <w:p w:rsidR="007E70EA" w:rsidRDefault="00E86CC8">
      <w:pPr>
        <w:pStyle w:val="Standard"/>
        <w:widowControl w:val="0"/>
        <w:autoSpaceDE w:val="0"/>
        <w:spacing w:after="0" w:line="360" w:lineRule="auto"/>
        <w:ind w:firstLine="357"/>
        <w:jc w:val="both"/>
        <w:rPr>
          <w:rFonts w:ascii="Times New Roman CYR" w:hAnsi="Times New Roman CYR" w:cs="Times New Roman CYR"/>
          <w:sz w:val="28"/>
          <w:szCs w:val="28"/>
        </w:rPr>
      </w:pPr>
      <w:r>
        <w:rPr>
          <w:rFonts w:ascii="Times New Roman CYR" w:hAnsi="Times New Roman CYR" w:cs="Times New Roman CYR"/>
          <w:sz w:val="28"/>
          <w:szCs w:val="28"/>
        </w:rPr>
        <w:t xml:space="preserve">      -    ликвидация ветхого и аварийного фонда;</w:t>
      </w:r>
    </w:p>
    <w:p w:rsidR="007E70EA" w:rsidRDefault="00E86CC8">
      <w:pPr>
        <w:pStyle w:val="Standard"/>
        <w:widowControl w:val="0"/>
        <w:autoSpaceDE w:val="0"/>
        <w:spacing w:after="0" w:line="360" w:lineRule="auto"/>
        <w:jc w:val="both"/>
      </w:pPr>
      <w:r>
        <w:rPr>
          <w:rFonts w:ascii="Times New Roman" w:hAnsi="Times New Roman" w:cs="Times New Roman CYR"/>
          <w:sz w:val="28"/>
          <w:szCs w:val="28"/>
        </w:rPr>
        <w:t xml:space="preserve">    -   </w:t>
      </w:r>
      <w:r>
        <w:rPr>
          <w:rFonts w:ascii="Times New Roman CYR" w:hAnsi="Times New Roman CYR" w:cs="Times New Roman CYR"/>
          <w:sz w:val="28"/>
          <w:szCs w:val="28"/>
        </w:rPr>
        <w:t>наращивание темпов строительства жилья за счет всех источников финансирования, включая индивидуальное строительство;</w:t>
      </w:r>
    </w:p>
    <w:p w:rsidR="007E70EA" w:rsidRDefault="00E86CC8">
      <w:pPr>
        <w:pStyle w:val="Standard"/>
        <w:widowControl w:val="0"/>
        <w:autoSpaceDE w:val="0"/>
        <w:spacing w:after="0" w:line="360" w:lineRule="auto"/>
        <w:jc w:val="both"/>
      </w:pPr>
      <w:r>
        <w:rPr>
          <w:rFonts w:ascii="Times New Roman" w:hAnsi="Times New Roman"/>
          <w:sz w:val="28"/>
          <w:szCs w:val="28"/>
        </w:rPr>
        <w:t xml:space="preserve">      - </w:t>
      </w:r>
      <w:r>
        <w:rPr>
          <w:rFonts w:ascii="Times New Roman" w:hAnsi="Times New Roman"/>
          <w:sz w:val="28"/>
          <w:szCs w:val="28"/>
        </w:rPr>
        <w:tab/>
      </w:r>
      <w:r>
        <w:rPr>
          <w:rFonts w:ascii="Times New Roman CYR" w:hAnsi="Times New Roman CYR" w:cs="Times New Roman CYR"/>
          <w:sz w:val="28"/>
          <w:szCs w:val="28"/>
        </w:rPr>
        <w:t>создание благоприятного климата для привлечения частных инвесторов в решение жилищной проблемы села, путем предоставления им налоговых льгот, подготовки территории для строительства (расселение населения из сносимого фонда и проведение всех инженерных сетей за счет муниципального бюджета), сокращения себестоимости строительства за счет применения новых строительных материалов, новых технологий;</w:t>
      </w:r>
    </w:p>
    <w:p w:rsidR="007E70EA" w:rsidRDefault="00E86CC8">
      <w:pPr>
        <w:pStyle w:val="Standard"/>
        <w:widowControl w:val="0"/>
        <w:autoSpaceDE w:val="0"/>
        <w:spacing w:after="0" w:line="360" w:lineRule="auto"/>
        <w:jc w:val="both"/>
      </w:pPr>
      <w:r>
        <w:rPr>
          <w:rFonts w:ascii="Times New Roman" w:hAnsi="Times New Roman" w:cs="Times New Roman CYR"/>
          <w:sz w:val="28"/>
          <w:szCs w:val="28"/>
        </w:rPr>
        <w:t xml:space="preserve">   -   </w:t>
      </w:r>
      <w:r>
        <w:rPr>
          <w:rFonts w:ascii="Times New Roman CYR" w:hAnsi="Times New Roman CYR" w:cs="Times New Roman CYR"/>
          <w:sz w:val="28"/>
          <w:szCs w:val="28"/>
        </w:rPr>
        <w:t>активное вовлечение в жилищное строительство дольщиков, развитие и пропаганда ипотечного кредитования;</w:t>
      </w:r>
    </w:p>
    <w:p w:rsidR="007E70EA" w:rsidRDefault="00E86CC8">
      <w:pPr>
        <w:pStyle w:val="Standard"/>
        <w:widowControl w:val="0"/>
        <w:autoSpaceDE w:val="0"/>
        <w:spacing w:after="0" w:line="360" w:lineRule="auto"/>
        <w:jc w:val="both"/>
      </w:pPr>
      <w:r>
        <w:rPr>
          <w:rFonts w:ascii="Times New Roman" w:hAnsi="Times New Roman"/>
          <w:sz w:val="28"/>
          <w:szCs w:val="28"/>
        </w:rPr>
        <w:t xml:space="preserve">     -</w:t>
      </w:r>
      <w:r>
        <w:rPr>
          <w:rFonts w:ascii="Times New Roman" w:hAnsi="Times New Roman"/>
          <w:sz w:val="28"/>
          <w:szCs w:val="28"/>
        </w:rPr>
        <w:tab/>
      </w:r>
      <w:r>
        <w:rPr>
          <w:rFonts w:ascii="Times New Roman CYR" w:hAnsi="Times New Roman CYR" w:cs="Times New Roman CYR"/>
          <w:sz w:val="28"/>
          <w:szCs w:val="28"/>
        </w:rPr>
        <w:t>поддержка стремления граждан строить и жить в собственных жилых домах</w:t>
      </w:r>
      <w:r>
        <w:rPr>
          <w:rFonts w:ascii="Arial CYR" w:hAnsi="Arial CYR" w:cs="Arial CYR"/>
          <w:sz w:val="28"/>
          <w:szCs w:val="28"/>
        </w:rPr>
        <w:t xml:space="preserve">, </w:t>
      </w:r>
      <w:r>
        <w:rPr>
          <w:rFonts w:ascii="Times New Roman CYR" w:hAnsi="Times New Roman CYR" w:cs="Times New Roman CYR"/>
          <w:sz w:val="28"/>
          <w:szCs w:val="28"/>
        </w:rPr>
        <w:t>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под застройку;</w:t>
      </w:r>
    </w:p>
    <w:p w:rsidR="007E70EA" w:rsidRDefault="00E86CC8">
      <w:pPr>
        <w:pStyle w:val="Standard"/>
        <w:widowControl w:val="0"/>
        <w:autoSpaceDE w:val="0"/>
        <w:spacing w:after="0" w:line="360" w:lineRule="auto"/>
        <w:jc w:val="both"/>
      </w:pPr>
      <w:r>
        <w:rPr>
          <w:rFonts w:ascii="Times New Roman" w:hAnsi="Times New Roman"/>
          <w:sz w:val="28"/>
          <w:szCs w:val="28"/>
        </w:rPr>
        <w:t xml:space="preserve">      -</w:t>
      </w:r>
      <w:r>
        <w:rPr>
          <w:rFonts w:ascii="Times New Roman" w:hAnsi="Times New Roman"/>
          <w:sz w:val="28"/>
          <w:szCs w:val="28"/>
        </w:rPr>
        <w:tab/>
      </w:r>
      <w:r>
        <w:rPr>
          <w:rFonts w:ascii="Times New Roman CYR" w:hAnsi="Times New Roman CYR" w:cs="Times New Roman CYR"/>
          <w:sz w:val="28"/>
          <w:szCs w:val="28"/>
        </w:rPr>
        <w:t>повышение качества и комфортности проживания, полное благоустройство домов.</w:t>
      </w:r>
    </w:p>
    <w:p w:rsidR="007E70EA" w:rsidRDefault="00E86CC8">
      <w:pPr>
        <w:pStyle w:val="Standard"/>
        <w:widowControl w:val="0"/>
        <w:autoSpaceDE w:val="0"/>
        <w:spacing w:after="0" w:line="360" w:lineRule="auto"/>
        <w:ind w:firstLine="540"/>
        <w:jc w:val="both"/>
      </w:pPr>
      <w:r>
        <w:rPr>
          <w:rFonts w:ascii="Times New Roman CYR" w:hAnsi="Times New Roman CYR" w:cs="Times New Roman CYR"/>
          <w:sz w:val="28"/>
          <w:szCs w:val="28"/>
        </w:rPr>
        <w:t>Существующий жилищный фонд Манычского сельского поселения по данным Администрации поселения за 2010 год составил 36500 м</w:t>
      </w:r>
      <w:r w:rsidRPr="007E70EA">
        <w:rPr>
          <w:rFonts w:ascii="Times New Roman CYR" w:hAnsi="Times New Roman CYR" w:cs="Times New Roman CYR"/>
          <w:position w:val="11"/>
          <w:sz w:val="28"/>
          <w:szCs w:val="28"/>
        </w:rPr>
        <w:t>2</w:t>
      </w:r>
      <w:r>
        <w:rPr>
          <w:rFonts w:ascii="Times New Roman CYR" w:hAnsi="Times New Roman CYR" w:cs="Times New Roman CYR"/>
          <w:sz w:val="28"/>
          <w:szCs w:val="28"/>
        </w:rPr>
        <w:t>.</w:t>
      </w:r>
    </w:p>
    <w:p w:rsidR="007E70EA" w:rsidRDefault="00E86CC8">
      <w:pPr>
        <w:pStyle w:val="Standard"/>
        <w:widowControl w:val="0"/>
        <w:autoSpaceDE w:val="0"/>
        <w:spacing w:after="0" w:line="360" w:lineRule="auto"/>
        <w:ind w:firstLine="540"/>
        <w:jc w:val="both"/>
      </w:pPr>
      <w:r>
        <w:rPr>
          <w:rFonts w:ascii="Times New Roman CYR" w:hAnsi="Times New Roman CYR" w:cs="Times New Roman CYR"/>
          <w:sz w:val="28"/>
          <w:szCs w:val="28"/>
        </w:rPr>
        <w:t>Средняя жилищная обеспеченность по поселению составляет 19,9 м</w:t>
      </w:r>
      <w:r w:rsidRPr="007E70EA">
        <w:rPr>
          <w:rFonts w:ascii="Times New Roman CYR" w:hAnsi="Times New Roman CYR" w:cs="Times New Roman CYR"/>
          <w:position w:val="11"/>
          <w:sz w:val="28"/>
          <w:szCs w:val="28"/>
        </w:rPr>
        <w:t xml:space="preserve">2  </w:t>
      </w:r>
      <w:r>
        <w:rPr>
          <w:rFonts w:ascii="Times New Roman CYR" w:hAnsi="Times New Roman CYR" w:cs="Times New Roman CYR"/>
          <w:sz w:val="28"/>
          <w:szCs w:val="28"/>
        </w:rPr>
        <w:t>на человека.</w:t>
      </w:r>
    </w:p>
    <w:p w:rsidR="007E70EA" w:rsidRDefault="00E86CC8">
      <w:pPr>
        <w:pStyle w:val="Standard"/>
        <w:widowControl w:val="0"/>
        <w:autoSpaceDE w:val="0"/>
        <w:spacing w:after="0" w:line="360" w:lineRule="auto"/>
        <w:ind w:firstLine="540"/>
        <w:jc w:val="both"/>
      </w:pPr>
      <w:r>
        <w:rPr>
          <w:rFonts w:ascii="Times New Roman CYR" w:hAnsi="Times New Roman CYR" w:cs="Times New Roman CYR"/>
          <w:sz w:val="28"/>
          <w:szCs w:val="28"/>
        </w:rPr>
        <w:t>На расчетный период Генерального плана (2031 г.) жилищная обеспеченность принимается в размере 30 м</w:t>
      </w:r>
      <w:r w:rsidRPr="007E70EA">
        <w:rPr>
          <w:rFonts w:ascii="Times New Roman CYR" w:hAnsi="Times New Roman CYR" w:cs="Times New Roman CYR"/>
          <w:position w:val="11"/>
          <w:sz w:val="28"/>
          <w:szCs w:val="28"/>
        </w:rPr>
        <w:t>2</w:t>
      </w:r>
      <w:r>
        <w:rPr>
          <w:rFonts w:ascii="Times New Roman CYR" w:hAnsi="Times New Roman CYR" w:cs="Times New Roman CYR"/>
          <w:sz w:val="28"/>
          <w:szCs w:val="28"/>
        </w:rPr>
        <w:t>/чел. При расчете объемов нового строительства учитывалась сложившаяся ситуа</w:t>
      </w:r>
      <w:r>
        <w:rPr>
          <w:rFonts w:ascii="Times New Roman" w:hAnsi="Times New Roman" w:cs="Times New Roman CYR"/>
          <w:sz w:val="28"/>
          <w:szCs w:val="28"/>
        </w:rPr>
        <w:t xml:space="preserve">ция </w:t>
      </w:r>
      <w:r>
        <w:rPr>
          <w:rFonts w:ascii="Times New Roman" w:hAnsi="Times New Roman" w:cs="Arial CYR"/>
          <w:sz w:val="28"/>
          <w:szCs w:val="28"/>
        </w:rPr>
        <w:t>жилищных условий.</w:t>
      </w:r>
    </w:p>
    <w:p w:rsidR="007E70EA" w:rsidRDefault="00E86CC8">
      <w:pPr>
        <w:pStyle w:val="Standard"/>
        <w:widowControl w:val="0"/>
        <w:autoSpaceDE w:val="0"/>
        <w:spacing w:before="60" w:after="60" w:line="240" w:lineRule="auto"/>
        <w:rPr>
          <w:rFonts w:ascii="Arial CYR" w:hAnsi="Arial CYR" w:cs="Arial CYR"/>
          <w:b/>
          <w:bCs/>
          <w:sz w:val="28"/>
          <w:szCs w:val="28"/>
        </w:rPr>
      </w:pPr>
      <w:r>
        <w:rPr>
          <w:rFonts w:ascii="Arial CYR" w:hAnsi="Arial CYR" w:cs="Arial CYR"/>
          <w:b/>
          <w:bCs/>
          <w:sz w:val="28"/>
          <w:szCs w:val="28"/>
        </w:rPr>
        <w:t xml:space="preserve">                     Расчет объемов жилищного строительства:</w:t>
      </w:r>
    </w:p>
    <w:p w:rsidR="007E70EA" w:rsidRDefault="00E86CC8">
      <w:pPr>
        <w:pStyle w:val="Standard"/>
        <w:widowControl w:val="0"/>
        <w:autoSpaceDE w:val="0"/>
        <w:spacing w:before="60" w:after="60" w:line="360" w:lineRule="auto"/>
        <w:ind w:left="2509"/>
        <w:jc w:val="right"/>
        <w:rPr>
          <w:rFonts w:ascii="Arial CYR" w:hAnsi="Arial CYR" w:cs="Arial CYR"/>
          <w:sz w:val="24"/>
          <w:szCs w:val="24"/>
        </w:rPr>
      </w:pPr>
      <w:r>
        <w:rPr>
          <w:rFonts w:ascii="Arial CYR" w:hAnsi="Arial CYR" w:cs="Arial CYR"/>
          <w:sz w:val="24"/>
          <w:szCs w:val="24"/>
        </w:rPr>
        <w:t>Т а б л и ц а   № 27</w:t>
      </w:r>
    </w:p>
    <w:tbl>
      <w:tblPr>
        <w:tblW w:w="9658" w:type="dxa"/>
        <w:tblInd w:w="-25" w:type="dxa"/>
        <w:tblLayout w:type="fixed"/>
        <w:tblCellMar>
          <w:left w:w="10" w:type="dxa"/>
          <w:right w:w="10" w:type="dxa"/>
        </w:tblCellMar>
        <w:tblLook w:val="0000"/>
      </w:tblPr>
      <w:tblGrid>
        <w:gridCol w:w="670"/>
        <w:gridCol w:w="4956"/>
        <w:gridCol w:w="1685"/>
        <w:gridCol w:w="2347"/>
      </w:tblGrid>
      <w:tr w:rsidR="007E70EA" w:rsidTr="007E70EA">
        <w:tc>
          <w:tcPr>
            <w:tcW w:w="67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ind w:right="-145" w:firstLine="5"/>
              <w:jc w:val="center"/>
              <w:rPr>
                <w:rFonts w:ascii="Times New Roman CYR" w:hAnsi="Times New Roman CYR" w:cs="Times New Roman CYR"/>
                <w:sz w:val="24"/>
                <w:szCs w:val="24"/>
              </w:rPr>
            </w:pPr>
            <w:r>
              <w:rPr>
                <w:rFonts w:ascii="Times New Roman CYR" w:hAnsi="Times New Roman CYR" w:cs="Times New Roman CYR"/>
                <w:sz w:val="24"/>
                <w:szCs w:val="24"/>
              </w:rPr>
              <w:t>№</w:t>
            </w:r>
          </w:p>
          <w:p w:rsidR="007E70EA" w:rsidRDefault="00E86CC8">
            <w:pPr>
              <w:pStyle w:val="Standard"/>
              <w:widowControl w:val="0"/>
              <w:autoSpaceDE w:val="0"/>
              <w:spacing w:after="0" w:line="360" w:lineRule="auto"/>
              <w:ind w:right="-145" w:firstLine="5"/>
              <w:jc w:val="center"/>
              <w:rPr>
                <w:rFonts w:ascii="Times New Roman CYR" w:hAnsi="Times New Roman CYR" w:cs="Times New Roman CYR"/>
                <w:sz w:val="24"/>
                <w:szCs w:val="24"/>
              </w:rPr>
            </w:pPr>
            <w:r>
              <w:rPr>
                <w:rFonts w:ascii="Times New Roman CYR" w:hAnsi="Times New Roman CYR" w:cs="Times New Roman CYR"/>
                <w:sz w:val="24"/>
                <w:szCs w:val="24"/>
              </w:rPr>
              <w:t>п/п</w:t>
            </w:r>
          </w:p>
        </w:tc>
        <w:tc>
          <w:tcPr>
            <w:tcW w:w="495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Показатель</w:t>
            </w:r>
          </w:p>
        </w:tc>
        <w:tc>
          <w:tcPr>
            <w:tcW w:w="168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jc w:val="center"/>
              <w:rPr>
                <w:rFonts w:ascii="Times New Roman CYR" w:hAnsi="Times New Roman CYR" w:cs="Times New Roman CYR"/>
                <w:sz w:val="24"/>
                <w:szCs w:val="24"/>
              </w:rPr>
            </w:pPr>
            <w:r>
              <w:rPr>
                <w:rFonts w:ascii="Times New Roman CYR" w:hAnsi="Times New Roman CYR" w:cs="Times New Roman CYR"/>
                <w:sz w:val="24"/>
                <w:szCs w:val="24"/>
              </w:rPr>
              <w:t>Единицы</w:t>
            </w:r>
          </w:p>
          <w:p w:rsidR="007E70EA" w:rsidRDefault="00E86CC8">
            <w:pPr>
              <w:pStyle w:val="Standard"/>
              <w:widowControl w:val="0"/>
              <w:autoSpaceDE w:val="0"/>
              <w:spacing w:after="0" w:line="360" w:lineRule="auto"/>
              <w:rPr>
                <w:rFonts w:ascii="Times New Roman CYR" w:hAnsi="Times New Roman CYR" w:cs="Times New Roman CYR"/>
                <w:sz w:val="24"/>
                <w:szCs w:val="24"/>
              </w:rPr>
            </w:pPr>
            <w:r>
              <w:rPr>
                <w:rFonts w:ascii="Times New Roman CYR" w:hAnsi="Times New Roman CYR" w:cs="Times New Roman CYR"/>
                <w:sz w:val="24"/>
                <w:szCs w:val="24"/>
              </w:rPr>
              <w:t>измерения</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jc w:val="center"/>
              <w:rPr>
                <w:rFonts w:ascii="Times New Roman CYR" w:hAnsi="Times New Roman CYR" w:cs="Times New Roman CYR"/>
                <w:sz w:val="24"/>
                <w:szCs w:val="24"/>
              </w:rPr>
            </w:pPr>
            <w:r>
              <w:rPr>
                <w:rFonts w:ascii="Times New Roman CYR" w:hAnsi="Times New Roman CYR" w:cs="Times New Roman CYR"/>
                <w:sz w:val="24"/>
                <w:szCs w:val="24"/>
              </w:rPr>
              <w:t>Расчетный срок</w:t>
            </w:r>
          </w:p>
        </w:tc>
      </w:tr>
      <w:tr w:rsidR="007E70EA" w:rsidTr="007E70EA">
        <w:trPr>
          <w:trHeight w:val="340"/>
        </w:trPr>
        <w:tc>
          <w:tcPr>
            <w:tcW w:w="67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ind w:right="-145" w:firstLine="5"/>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95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ind w:left="218"/>
              <w:rPr>
                <w:rFonts w:ascii="Times New Roman CYR" w:hAnsi="Times New Roman CYR" w:cs="Times New Roman CYR"/>
                <w:sz w:val="24"/>
                <w:szCs w:val="24"/>
              </w:rPr>
            </w:pPr>
            <w:r>
              <w:rPr>
                <w:rFonts w:ascii="Times New Roman CYR" w:hAnsi="Times New Roman CYR" w:cs="Times New Roman CYR"/>
                <w:sz w:val="24"/>
                <w:szCs w:val="24"/>
              </w:rPr>
              <w:t>Проектная численность населения</w:t>
            </w:r>
          </w:p>
        </w:tc>
        <w:tc>
          <w:tcPr>
            <w:tcW w:w="168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jc w:val="center"/>
              <w:rPr>
                <w:rFonts w:ascii="Times New Roman CYR" w:hAnsi="Times New Roman CYR" w:cs="Times New Roman CYR"/>
                <w:sz w:val="24"/>
                <w:szCs w:val="24"/>
              </w:rPr>
            </w:pPr>
            <w:r>
              <w:rPr>
                <w:rFonts w:ascii="Times New Roman CYR" w:hAnsi="Times New Roman CYR" w:cs="Times New Roman CYR"/>
                <w:sz w:val="24"/>
                <w:szCs w:val="24"/>
              </w:rPr>
              <w:t>чел.</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jc w:val="center"/>
              <w:rPr>
                <w:rFonts w:ascii="Times New Roman CYR" w:hAnsi="Times New Roman CYR" w:cs="Times New Roman CYR"/>
                <w:sz w:val="24"/>
                <w:szCs w:val="24"/>
              </w:rPr>
            </w:pPr>
            <w:r>
              <w:rPr>
                <w:rFonts w:ascii="Times New Roman CYR" w:hAnsi="Times New Roman CYR" w:cs="Times New Roman CYR"/>
                <w:sz w:val="24"/>
                <w:szCs w:val="24"/>
              </w:rPr>
              <w:t>1927</w:t>
            </w:r>
          </w:p>
        </w:tc>
      </w:tr>
      <w:tr w:rsidR="007E70EA" w:rsidTr="007E70EA">
        <w:trPr>
          <w:trHeight w:val="340"/>
        </w:trPr>
        <w:tc>
          <w:tcPr>
            <w:tcW w:w="67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ind w:right="-145" w:firstLine="5"/>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95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ind w:left="218"/>
              <w:rPr>
                <w:rFonts w:ascii="Times New Roman CYR" w:hAnsi="Times New Roman CYR" w:cs="Times New Roman CYR"/>
                <w:sz w:val="24"/>
                <w:szCs w:val="24"/>
              </w:rPr>
            </w:pPr>
            <w:r>
              <w:rPr>
                <w:rFonts w:ascii="Times New Roman CYR" w:hAnsi="Times New Roman CYR" w:cs="Times New Roman CYR"/>
                <w:sz w:val="24"/>
                <w:szCs w:val="24"/>
              </w:rPr>
              <w:t>Средняя жилищная обеспеченность</w:t>
            </w:r>
          </w:p>
        </w:tc>
        <w:tc>
          <w:tcPr>
            <w:tcW w:w="168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jc w:val="center"/>
            </w:pPr>
            <w:r>
              <w:rPr>
                <w:rFonts w:ascii="Times New Roman CYR" w:hAnsi="Times New Roman CYR" w:cs="Times New Roman CYR"/>
                <w:sz w:val="24"/>
                <w:szCs w:val="24"/>
              </w:rPr>
              <w:t>м</w:t>
            </w:r>
            <w:r w:rsidRPr="007E70EA">
              <w:rPr>
                <w:rFonts w:ascii="Times New Roman CYR" w:hAnsi="Times New Roman CYR" w:cs="Times New Roman CYR"/>
                <w:position w:val="10"/>
                <w:sz w:val="24"/>
                <w:szCs w:val="24"/>
              </w:rPr>
              <w:t>2</w:t>
            </w:r>
            <w:r>
              <w:rPr>
                <w:rFonts w:ascii="Times New Roman CYR" w:hAnsi="Times New Roman CYR" w:cs="Times New Roman CYR"/>
                <w:sz w:val="24"/>
                <w:szCs w:val="24"/>
              </w:rPr>
              <w:t>/чел.</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jc w:val="center"/>
              <w:rPr>
                <w:rFonts w:ascii="Times New Roman CYR" w:hAnsi="Times New Roman CYR" w:cs="Times New Roman CYR"/>
                <w:sz w:val="24"/>
                <w:szCs w:val="24"/>
              </w:rPr>
            </w:pPr>
            <w:r>
              <w:rPr>
                <w:rFonts w:ascii="Times New Roman CYR" w:hAnsi="Times New Roman CYR" w:cs="Times New Roman CYR"/>
                <w:sz w:val="24"/>
                <w:szCs w:val="24"/>
              </w:rPr>
              <w:t>30</w:t>
            </w:r>
          </w:p>
        </w:tc>
      </w:tr>
      <w:tr w:rsidR="007E70EA" w:rsidTr="007E70EA">
        <w:trPr>
          <w:trHeight w:val="340"/>
        </w:trPr>
        <w:tc>
          <w:tcPr>
            <w:tcW w:w="67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ind w:right="-145" w:firstLine="5"/>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495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ind w:left="218"/>
              <w:rPr>
                <w:rFonts w:ascii="Times New Roman CYR" w:hAnsi="Times New Roman CYR" w:cs="Times New Roman CYR"/>
                <w:sz w:val="24"/>
                <w:szCs w:val="24"/>
              </w:rPr>
            </w:pPr>
            <w:r>
              <w:rPr>
                <w:rFonts w:ascii="Times New Roman CYR" w:hAnsi="Times New Roman CYR" w:cs="Times New Roman CYR"/>
                <w:sz w:val="24"/>
                <w:szCs w:val="24"/>
              </w:rPr>
              <w:t>Итого потребный жилищный фонд</w:t>
            </w:r>
          </w:p>
        </w:tc>
        <w:tc>
          <w:tcPr>
            <w:tcW w:w="168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jc w:val="center"/>
            </w:pPr>
            <w:r>
              <w:rPr>
                <w:rFonts w:ascii="Times New Roman CYR" w:hAnsi="Times New Roman CYR" w:cs="Times New Roman CYR"/>
                <w:sz w:val="24"/>
                <w:szCs w:val="24"/>
              </w:rPr>
              <w:t>м</w:t>
            </w:r>
            <w:r w:rsidRPr="007E70EA">
              <w:rPr>
                <w:rFonts w:ascii="Times New Roman CYR" w:hAnsi="Times New Roman CYR" w:cs="Times New Roman CYR"/>
                <w:position w:val="10"/>
                <w:sz w:val="24"/>
                <w:szCs w:val="24"/>
              </w:rPr>
              <w:t>2</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jc w:val="center"/>
              <w:rPr>
                <w:rFonts w:ascii="Times New Roman CYR" w:hAnsi="Times New Roman CYR" w:cs="Times New Roman CYR"/>
                <w:sz w:val="24"/>
                <w:szCs w:val="24"/>
              </w:rPr>
            </w:pPr>
            <w:r>
              <w:rPr>
                <w:rFonts w:ascii="Times New Roman CYR" w:hAnsi="Times New Roman CYR" w:cs="Times New Roman CYR"/>
                <w:sz w:val="24"/>
                <w:szCs w:val="24"/>
              </w:rPr>
              <w:t>57810</w:t>
            </w:r>
          </w:p>
        </w:tc>
      </w:tr>
      <w:tr w:rsidR="007E70EA" w:rsidTr="007E70EA">
        <w:trPr>
          <w:trHeight w:val="340"/>
        </w:trPr>
        <w:tc>
          <w:tcPr>
            <w:tcW w:w="67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ind w:right="-145" w:firstLine="5"/>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495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ind w:left="218"/>
              <w:rPr>
                <w:rFonts w:ascii="Times New Roman CYR" w:hAnsi="Times New Roman CYR" w:cs="Times New Roman CYR"/>
                <w:sz w:val="24"/>
                <w:szCs w:val="24"/>
              </w:rPr>
            </w:pPr>
            <w:r>
              <w:rPr>
                <w:rFonts w:ascii="Times New Roman CYR" w:hAnsi="Times New Roman CYR" w:cs="Times New Roman CYR"/>
                <w:sz w:val="24"/>
                <w:szCs w:val="24"/>
              </w:rPr>
              <w:t>Существующий жилищный фонд</w:t>
            </w:r>
          </w:p>
        </w:tc>
        <w:tc>
          <w:tcPr>
            <w:tcW w:w="168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jc w:val="center"/>
            </w:pPr>
            <w:r>
              <w:rPr>
                <w:rFonts w:ascii="Times New Roman CYR" w:hAnsi="Times New Roman CYR" w:cs="Times New Roman CYR"/>
                <w:sz w:val="24"/>
                <w:szCs w:val="24"/>
              </w:rPr>
              <w:t>м</w:t>
            </w:r>
            <w:r w:rsidRPr="007E70EA">
              <w:rPr>
                <w:rFonts w:ascii="Times New Roman CYR" w:hAnsi="Times New Roman CYR" w:cs="Times New Roman CYR"/>
                <w:position w:val="10"/>
                <w:sz w:val="24"/>
                <w:szCs w:val="24"/>
              </w:rPr>
              <w:t>2</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jc w:val="center"/>
              <w:rPr>
                <w:rFonts w:ascii="Times New Roman CYR" w:hAnsi="Times New Roman CYR" w:cs="Times New Roman CYR"/>
                <w:sz w:val="24"/>
                <w:szCs w:val="24"/>
              </w:rPr>
            </w:pPr>
            <w:r>
              <w:rPr>
                <w:rFonts w:ascii="Times New Roman CYR" w:hAnsi="Times New Roman CYR" w:cs="Times New Roman CYR"/>
                <w:sz w:val="24"/>
                <w:szCs w:val="24"/>
              </w:rPr>
              <w:t>36500</w:t>
            </w:r>
          </w:p>
        </w:tc>
      </w:tr>
      <w:tr w:rsidR="007E70EA" w:rsidTr="007E70EA">
        <w:trPr>
          <w:trHeight w:val="340"/>
        </w:trPr>
        <w:tc>
          <w:tcPr>
            <w:tcW w:w="67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ind w:right="-145" w:firstLine="5"/>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495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ind w:left="218"/>
              <w:rPr>
                <w:rFonts w:ascii="Times New Roman CYR" w:hAnsi="Times New Roman CYR" w:cs="Times New Roman CYR"/>
                <w:sz w:val="24"/>
                <w:szCs w:val="24"/>
              </w:rPr>
            </w:pPr>
            <w:r>
              <w:rPr>
                <w:rFonts w:ascii="Times New Roman CYR" w:hAnsi="Times New Roman CYR" w:cs="Times New Roman CYR"/>
                <w:sz w:val="24"/>
                <w:szCs w:val="24"/>
              </w:rPr>
              <w:t>Убыль существующего жилищного фонда</w:t>
            </w:r>
          </w:p>
        </w:tc>
        <w:tc>
          <w:tcPr>
            <w:tcW w:w="168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jc w:val="center"/>
            </w:pPr>
            <w:r>
              <w:rPr>
                <w:rFonts w:ascii="Times New Roman CYR" w:hAnsi="Times New Roman CYR" w:cs="Times New Roman CYR"/>
                <w:sz w:val="24"/>
                <w:szCs w:val="24"/>
              </w:rPr>
              <w:t>м</w:t>
            </w:r>
            <w:r w:rsidRPr="007E70EA">
              <w:rPr>
                <w:rFonts w:ascii="Times New Roman CYR" w:hAnsi="Times New Roman CYR" w:cs="Times New Roman CYR"/>
                <w:position w:val="10"/>
                <w:sz w:val="24"/>
                <w:szCs w:val="24"/>
              </w:rPr>
              <w:t>2</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jc w:val="center"/>
              <w:rPr>
                <w:rFonts w:ascii="Times New Roman CYR" w:hAnsi="Times New Roman CYR" w:cs="Times New Roman CYR"/>
                <w:sz w:val="24"/>
                <w:szCs w:val="24"/>
              </w:rPr>
            </w:pPr>
            <w:r>
              <w:rPr>
                <w:rFonts w:ascii="Times New Roman CYR" w:hAnsi="Times New Roman CYR" w:cs="Times New Roman CYR"/>
                <w:sz w:val="24"/>
                <w:szCs w:val="24"/>
              </w:rPr>
              <w:t>19873</w:t>
            </w:r>
          </w:p>
        </w:tc>
      </w:tr>
      <w:tr w:rsidR="007E70EA" w:rsidTr="007E70EA">
        <w:trPr>
          <w:trHeight w:val="340"/>
        </w:trPr>
        <w:tc>
          <w:tcPr>
            <w:tcW w:w="67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ind w:right="-145" w:firstLine="5"/>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495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ind w:left="218"/>
              <w:rPr>
                <w:rFonts w:ascii="Times New Roman CYR" w:hAnsi="Times New Roman CYR" w:cs="Times New Roman CYR"/>
                <w:sz w:val="24"/>
                <w:szCs w:val="24"/>
              </w:rPr>
            </w:pPr>
            <w:r>
              <w:rPr>
                <w:rFonts w:ascii="Times New Roman CYR" w:hAnsi="Times New Roman CYR" w:cs="Times New Roman CYR"/>
                <w:sz w:val="24"/>
                <w:szCs w:val="24"/>
              </w:rPr>
              <w:t>Сохраняемый жилищный фонд</w:t>
            </w:r>
          </w:p>
        </w:tc>
        <w:tc>
          <w:tcPr>
            <w:tcW w:w="168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jc w:val="center"/>
            </w:pPr>
            <w:r>
              <w:rPr>
                <w:rFonts w:ascii="Times New Roman CYR" w:hAnsi="Times New Roman CYR" w:cs="Times New Roman CYR"/>
                <w:sz w:val="24"/>
                <w:szCs w:val="24"/>
              </w:rPr>
              <w:t>м</w:t>
            </w:r>
            <w:r w:rsidRPr="007E70EA">
              <w:rPr>
                <w:rFonts w:ascii="Times New Roman CYR" w:hAnsi="Times New Roman CYR" w:cs="Times New Roman CYR"/>
                <w:position w:val="10"/>
                <w:sz w:val="24"/>
                <w:szCs w:val="24"/>
              </w:rPr>
              <w:t>2</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jc w:val="center"/>
              <w:rPr>
                <w:rFonts w:ascii="Times New Roman CYR" w:hAnsi="Times New Roman CYR" w:cs="Times New Roman CYR"/>
                <w:sz w:val="24"/>
                <w:szCs w:val="24"/>
              </w:rPr>
            </w:pPr>
            <w:r>
              <w:rPr>
                <w:rFonts w:ascii="Times New Roman CYR" w:hAnsi="Times New Roman CYR" w:cs="Times New Roman CYR"/>
                <w:sz w:val="24"/>
                <w:szCs w:val="24"/>
              </w:rPr>
              <w:t>16627</w:t>
            </w:r>
          </w:p>
        </w:tc>
      </w:tr>
      <w:tr w:rsidR="007E70EA" w:rsidTr="007E70EA">
        <w:trPr>
          <w:trHeight w:val="340"/>
        </w:trPr>
        <w:tc>
          <w:tcPr>
            <w:tcW w:w="67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ind w:right="-145" w:firstLine="5"/>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495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ind w:left="218"/>
              <w:rPr>
                <w:rFonts w:ascii="Times New Roman CYR" w:hAnsi="Times New Roman CYR" w:cs="Times New Roman CYR"/>
                <w:sz w:val="24"/>
                <w:szCs w:val="24"/>
              </w:rPr>
            </w:pPr>
            <w:r>
              <w:rPr>
                <w:rFonts w:ascii="Times New Roman CYR" w:hAnsi="Times New Roman CYR" w:cs="Times New Roman CYR"/>
                <w:sz w:val="24"/>
                <w:szCs w:val="24"/>
              </w:rPr>
              <w:t>Объем нового жилищного строительства</w:t>
            </w:r>
          </w:p>
        </w:tc>
        <w:tc>
          <w:tcPr>
            <w:tcW w:w="168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jc w:val="center"/>
            </w:pPr>
            <w:r>
              <w:rPr>
                <w:rFonts w:ascii="Times New Roman CYR" w:hAnsi="Times New Roman CYR" w:cs="Times New Roman CYR"/>
                <w:sz w:val="24"/>
                <w:szCs w:val="24"/>
              </w:rPr>
              <w:t>м</w:t>
            </w:r>
            <w:r w:rsidRPr="007E70EA">
              <w:rPr>
                <w:rFonts w:ascii="Times New Roman CYR" w:hAnsi="Times New Roman CYR" w:cs="Times New Roman CYR"/>
                <w:position w:val="10"/>
                <w:sz w:val="24"/>
                <w:szCs w:val="24"/>
              </w:rPr>
              <w:t>2</w:t>
            </w:r>
          </w:p>
        </w:tc>
        <w:tc>
          <w:tcPr>
            <w:tcW w:w="234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jc w:val="center"/>
              <w:rPr>
                <w:rFonts w:ascii="Times New Roman CYR" w:hAnsi="Times New Roman CYR" w:cs="Times New Roman CYR"/>
                <w:sz w:val="24"/>
                <w:szCs w:val="24"/>
              </w:rPr>
            </w:pPr>
            <w:r>
              <w:rPr>
                <w:rFonts w:ascii="Times New Roman CYR" w:hAnsi="Times New Roman CYR" w:cs="Times New Roman CYR"/>
                <w:sz w:val="24"/>
                <w:szCs w:val="24"/>
              </w:rPr>
              <w:t>41183</w:t>
            </w:r>
          </w:p>
        </w:tc>
      </w:tr>
    </w:tbl>
    <w:p w:rsidR="007E70EA" w:rsidRDefault="00E86CC8">
      <w:pPr>
        <w:pStyle w:val="Standard"/>
        <w:widowControl w:val="0"/>
        <w:autoSpaceDE w:val="0"/>
        <w:spacing w:after="0" w:line="240" w:lineRule="auto"/>
        <w:jc w:val="both"/>
        <w:rPr>
          <w:rFonts w:ascii="Arial CYR" w:hAnsi="Arial CYR" w:cs="Arial CYR"/>
          <w:sz w:val="24"/>
          <w:szCs w:val="24"/>
        </w:rPr>
      </w:pPr>
      <w:r>
        <w:rPr>
          <w:rFonts w:ascii="Arial CYR" w:hAnsi="Arial CYR" w:cs="Arial CYR"/>
          <w:sz w:val="24"/>
          <w:szCs w:val="24"/>
        </w:rPr>
        <w:t xml:space="preserve">       </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Жилищное строительство предлагается вести индивидуальными жилыми домами с приусадебными участками.</w:t>
      </w:r>
    </w:p>
    <w:p w:rsidR="007E70EA" w:rsidRDefault="007E70EA">
      <w:pPr>
        <w:pStyle w:val="Standard"/>
        <w:widowControl w:val="0"/>
        <w:autoSpaceDE w:val="0"/>
        <w:spacing w:after="0" w:line="360" w:lineRule="auto"/>
        <w:ind w:firstLine="540"/>
        <w:jc w:val="both"/>
        <w:rPr>
          <w:rFonts w:ascii="Times New Roman CYR" w:hAnsi="Times New Roman CYR" w:cs="Times New Roman CYR"/>
          <w:sz w:val="28"/>
          <w:szCs w:val="28"/>
        </w:rPr>
      </w:pPr>
    </w:p>
    <w:p w:rsidR="007E70EA" w:rsidRDefault="00E86CC8">
      <w:pPr>
        <w:pStyle w:val="Standard"/>
        <w:widowControl w:val="0"/>
        <w:autoSpaceDE w:val="0"/>
        <w:spacing w:after="0" w:line="360" w:lineRule="auto"/>
        <w:jc w:val="both"/>
        <w:rPr>
          <w:rFonts w:ascii="Arial CYR" w:hAnsi="Arial CYR" w:cs="Arial CYR"/>
          <w:b/>
          <w:bCs/>
          <w:sz w:val="28"/>
          <w:szCs w:val="28"/>
          <w:u w:val="single"/>
        </w:rPr>
      </w:pPr>
      <w:r>
        <w:rPr>
          <w:rFonts w:ascii="Arial CYR" w:hAnsi="Arial CYR" w:cs="Arial CYR"/>
          <w:b/>
          <w:bCs/>
          <w:sz w:val="28"/>
          <w:szCs w:val="28"/>
          <w:u w:val="single"/>
        </w:rPr>
        <w:t>3.5. Потребительский рынок</w:t>
      </w:r>
    </w:p>
    <w:p w:rsidR="007E70EA" w:rsidRDefault="007E70EA">
      <w:pPr>
        <w:pStyle w:val="Standard"/>
        <w:widowControl w:val="0"/>
        <w:autoSpaceDE w:val="0"/>
        <w:spacing w:after="0" w:line="360" w:lineRule="auto"/>
        <w:jc w:val="both"/>
        <w:rPr>
          <w:rFonts w:ascii="Arial CYR" w:hAnsi="Arial CYR" w:cs="Arial CYR"/>
          <w:b/>
          <w:bCs/>
          <w:sz w:val="28"/>
          <w:szCs w:val="28"/>
          <w:u w:val="single"/>
        </w:rPr>
      </w:pPr>
    </w:p>
    <w:p w:rsidR="007E70EA" w:rsidRDefault="00E86CC8">
      <w:pPr>
        <w:pStyle w:val="Standard"/>
        <w:widowControl w:val="0"/>
        <w:autoSpaceDE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поселения работает 15 предприятий торговли; 1  пекарня</w:t>
      </w:r>
    </w:p>
    <w:p w:rsidR="007E70EA" w:rsidRDefault="007E70EA">
      <w:pPr>
        <w:pStyle w:val="Standard"/>
        <w:widowControl w:val="0"/>
        <w:autoSpaceDE w:val="0"/>
        <w:spacing w:after="0" w:line="360" w:lineRule="auto"/>
        <w:ind w:firstLine="720"/>
        <w:jc w:val="both"/>
        <w:rPr>
          <w:rFonts w:ascii="Arial CYR" w:hAnsi="Arial CYR" w:cs="Arial CYR"/>
          <w:sz w:val="28"/>
          <w:szCs w:val="28"/>
        </w:rPr>
      </w:pPr>
    </w:p>
    <w:p w:rsidR="007E70EA" w:rsidRDefault="00E86CC8">
      <w:pPr>
        <w:pStyle w:val="Standard"/>
        <w:widowControl w:val="0"/>
        <w:autoSpaceDE w:val="0"/>
        <w:spacing w:after="0" w:line="360" w:lineRule="auto"/>
        <w:jc w:val="both"/>
        <w:rPr>
          <w:rFonts w:ascii="Arial CYR" w:hAnsi="Arial CYR" w:cs="Arial CYR"/>
          <w:b/>
          <w:bCs/>
          <w:sz w:val="28"/>
          <w:szCs w:val="28"/>
          <w:u w:val="single"/>
        </w:rPr>
      </w:pPr>
      <w:r>
        <w:rPr>
          <w:rFonts w:ascii="Arial CYR" w:hAnsi="Arial CYR" w:cs="Arial CYR"/>
          <w:b/>
          <w:bCs/>
          <w:sz w:val="28"/>
          <w:szCs w:val="28"/>
          <w:u w:val="single"/>
        </w:rPr>
        <w:t>3.6. Транспорт, связь</w:t>
      </w:r>
    </w:p>
    <w:p w:rsidR="007E70EA" w:rsidRDefault="007E70EA">
      <w:pPr>
        <w:pStyle w:val="Standard"/>
        <w:widowControl w:val="0"/>
        <w:autoSpaceDE w:val="0"/>
        <w:spacing w:after="0" w:line="360" w:lineRule="auto"/>
        <w:jc w:val="both"/>
        <w:rPr>
          <w:rFonts w:ascii="Arial CYR" w:hAnsi="Arial CYR" w:cs="Arial CYR"/>
          <w:b/>
          <w:bCs/>
          <w:sz w:val="28"/>
          <w:szCs w:val="28"/>
          <w:u w:val="single"/>
        </w:rPr>
      </w:pPr>
    </w:p>
    <w:p w:rsidR="007E70EA" w:rsidRDefault="00E86CC8">
      <w:pPr>
        <w:pStyle w:val="Standard"/>
        <w:widowControl w:val="0"/>
        <w:tabs>
          <w:tab w:val="left" w:pos="8640"/>
        </w:tabs>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Транспортная сеть представлена автомобильными дорогами (в том числе совхозными и сезонными). В настоящее время транспортная сеть по территории поселения распределена крайне неравномерно, что вызвано исторически сложившимся развитием производительных сил, размещением населения и природными условиями ─ рельефом местности.</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Автобусное обеспечение   осуществляется  автотранспортными предприятиями г. Сальска.  Телефонную связь обеспечивает   предприятие  ОАО Ростелеком</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Почтовой связью обеспечены в полном объеме   </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поселении продолжается развитие сотовой связи. На рынке данных услуг в настоящее время работают крупные    компании: МТС, БИЛАЙН, МЕГАФОН.</w:t>
      </w:r>
    </w:p>
    <w:p w:rsidR="007E70EA" w:rsidRDefault="007E70EA">
      <w:pPr>
        <w:pStyle w:val="Standard"/>
        <w:widowControl w:val="0"/>
        <w:autoSpaceDE w:val="0"/>
        <w:spacing w:after="0" w:line="300" w:lineRule="exact"/>
        <w:ind w:firstLine="709"/>
        <w:jc w:val="both"/>
        <w:rPr>
          <w:rFonts w:ascii="Times New Roman CYR" w:hAnsi="Times New Roman CYR" w:cs="Times New Roman CYR"/>
          <w:sz w:val="28"/>
          <w:szCs w:val="28"/>
        </w:rPr>
      </w:pPr>
    </w:p>
    <w:p w:rsidR="007E70EA" w:rsidRDefault="00E86CC8">
      <w:pPr>
        <w:pStyle w:val="Standard"/>
        <w:widowControl w:val="0"/>
        <w:autoSpaceDE w:val="0"/>
        <w:spacing w:after="0" w:line="300" w:lineRule="exact"/>
        <w:jc w:val="both"/>
        <w:rPr>
          <w:rFonts w:ascii="Arial CYR" w:hAnsi="Arial CYR" w:cs="Arial CYR"/>
          <w:b/>
          <w:bCs/>
          <w:sz w:val="28"/>
          <w:szCs w:val="28"/>
          <w:u w:val="single"/>
        </w:rPr>
      </w:pPr>
      <w:r>
        <w:rPr>
          <w:rFonts w:ascii="Arial CYR" w:hAnsi="Arial CYR" w:cs="Arial CYR"/>
          <w:b/>
          <w:bCs/>
          <w:sz w:val="28"/>
          <w:szCs w:val="28"/>
          <w:u w:val="single"/>
        </w:rPr>
        <w:t>3.7. Здравоохранение</w:t>
      </w:r>
    </w:p>
    <w:p w:rsidR="007E70EA" w:rsidRDefault="007E70EA">
      <w:pPr>
        <w:pStyle w:val="Standard"/>
        <w:widowControl w:val="0"/>
        <w:autoSpaceDE w:val="0"/>
        <w:spacing w:after="0" w:line="300" w:lineRule="exact"/>
        <w:jc w:val="both"/>
        <w:rPr>
          <w:rFonts w:ascii="Times New Roman CYR" w:hAnsi="Times New Roman CYR" w:cs="Times New Roman CYR"/>
          <w:b/>
          <w:bCs/>
          <w:sz w:val="28"/>
          <w:szCs w:val="28"/>
          <w:u w:val="single"/>
        </w:rPr>
      </w:pPr>
    </w:p>
    <w:p w:rsidR="007E70EA" w:rsidRDefault="00E86CC8">
      <w:pPr>
        <w:pStyle w:val="Standard"/>
        <w:widowControl w:val="0"/>
        <w:autoSpaceDE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поселке Степной Курган расположены Дом ухода на 10 коек для лежачих больных и ФАП -фельдшерско-акушерский пункт . ФАПы имеются во всех поселках поселения .</w:t>
      </w:r>
    </w:p>
    <w:p w:rsidR="007E70EA" w:rsidRDefault="00E86CC8">
      <w:pPr>
        <w:pStyle w:val="Standard"/>
        <w:widowControl w:val="0"/>
        <w:autoSpaceDE w:val="0"/>
        <w:spacing w:after="0" w:line="240" w:lineRule="auto"/>
        <w:jc w:val="both"/>
        <w:rPr>
          <w:rFonts w:ascii="Arial CYR" w:hAnsi="Arial CYR" w:cs="Arial CYR"/>
          <w:sz w:val="28"/>
          <w:szCs w:val="28"/>
        </w:rPr>
      </w:pPr>
      <w:r>
        <w:rPr>
          <w:rFonts w:ascii="Arial CYR" w:hAnsi="Arial CYR" w:cs="Arial CYR"/>
          <w:sz w:val="28"/>
          <w:szCs w:val="28"/>
        </w:rPr>
        <w:t xml:space="preserve"> </w:t>
      </w:r>
    </w:p>
    <w:p w:rsidR="007E70EA" w:rsidRDefault="00E86CC8">
      <w:pPr>
        <w:pStyle w:val="Standard"/>
        <w:widowControl w:val="0"/>
        <w:autoSpaceDE w:val="0"/>
        <w:spacing w:after="0" w:line="240" w:lineRule="auto"/>
        <w:jc w:val="both"/>
        <w:rPr>
          <w:rFonts w:ascii="Arial CYR" w:hAnsi="Arial CYR" w:cs="Arial CYR"/>
          <w:b/>
          <w:bCs/>
          <w:sz w:val="28"/>
          <w:szCs w:val="28"/>
          <w:u w:val="single"/>
        </w:rPr>
      </w:pPr>
      <w:r>
        <w:rPr>
          <w:rFonts w:ascii="Arial CYR" w:hAnsi="Arial CYR" w:cs="Arial CYR"/>
          <w:b/>
          <w:bCs/>
          <w:sz w:val="28"/>
          <w:szCs w:val="28"/>
          <w:u w:val="single"/>
        </w:rPr>
        <w:t>3.8. Образование</w:t>
      </w:r>
    </w:p>
    <w:p w:rsidR="007E70EA" w:rsidRDefault="007E70EA">
      <w:pPr>
        <w:pStyle w:val="Standard"/>
        <w:widowControl w:val="0"/>
        <w:autoSpaceDE w:val="0"/>
        <w:spacing w:after="0" w:line="240" w:lineRule="auto"/>
        <w:jc w:val="both"/>
        <w:rPr>
          <w:rFonts w:ascii="Arial CYR" w:hAnsi="Arial CYR" w:cs="Arial CYR"/>
          <w:b/>
          <w:bCs/>
          <w:sz w:val="28"/>
          <w:szCs w:val="28"/>
          <w:u w:val="single"/>
        </w:rPr>
      </w:pPr>
    </w:p>
    <w:p w:rsidR="007E70EA" w:rsidRDefault="00E86CC8">
      <w:pPr>
        <w:pStyle w:val="Standard"/>
        <w:widowControl w:val="0"/>
        <w:autoSpaceDE w:val="0"/>
        <w:spacing w:after="0" w:line="240" w:lineRule="auto"/>
        <w:ind w:firstLine="720"/>
        <w:jc w:val="both"/>
        <w:rPr>
          <w:rFonts w:ascii="Arial CYR" w:hAnsi="Arial CYR" w:cs="Arial CYR"/>
          <w:sz w:val="28"/>
          <w:szCs w:val="28"/>
        </w:rPr>
      </w:pPr>
      <w:r>
        <w:rPr>
          <w:rFonts w:ascii="Arial CYR" w:hAnsi="Arial CYR" w:cs="Arial CYR"/>
          <w:sz w:val="28"/>
          <w:szCs w:val="28"/>
        </w:rPr>
        <w:t xml:space="preserve"> </w:t>
      </w:r>
    </w:p>
    <w:p w:rsidR="007E70EA" w:rsidRDefault="00E86CC8">
      <w:pPr>
        <w:pStyle w:val="Standard"/>
        <w:widowControl w:val="0"/>
        <w:autoSpaceDE w:val="0"/>
        <w:spacing w:after="0" w:line="240" w:lineRule="auto"/>
        <w:ind w:firstLine="720"/>
        <w:jc w:val="both"/>
      </w:pPr>
      <w:r>
        <w:rPr>
          <w:rFonts w:ascii="Times New Roman CYR" w:hAnsi="Times New Roman CYR" w:cs="Times New Roman CYR"/>
          <w:sz w:val="28"/>
          <w:szCs w:val="28"/>
        </w:rPr>
        <w:t xml:space="preserve">В пос.Степной Курган находится муниципальное общеобразовательное учреждение «Средняя общеобразовательная школа №82» учащихся </w:t>
      </w:r>
      <w:r>
        <w:rPr>
          <w:rFonts w:ascii="Times New Roman CYR" w:hAnsi="Times New Roman CYR" w:cs="Times New Roman CYR"/>
          <w:sz w:val="28"/>
          <w:szCs w:val="28"/>
          <w:u w:val="single"/>
        </w:rPr>
        <w:t>250</w:t>
      </w:r>
      <w:r>
        <w:rPr>
          <w:rFonts w:ascii="Times New Roman CYR" w:hAnsi="Times New Roman CYR" w:cs="Times New Roman CYR"/>
          <w:sz w:val="28"/>
          <w:szCs w:val="28"/>
        </w:rPr>
        <w:t xml:space="preserve"> детей, муниципальное дошкольное образовательное учреждение детский сад  поселка Степной Курган – посещают </w:t>
      </w:r>
      <w:r>
        <w:rPr>
          <w:rFonts w:ascii="Times New Roman CYR" w:hAnsi="Times New Roman CYR" w:cs="Times New Roman CYR"/>
          <w:sz w:val="28"/>
          <w:szCs w:val="28"/>
          <w:u w:val="single"/>
        </w:rPr>
        <w:t>50</w:t>
      </w:r>
      <w:r>
        <w:rPr>
          <w:rFonts w:ascii="Times New Roman CYR" w:hAnsi="Times New Roman CYR" w:cs="Times New Roman CYR"/>
          <w:sz w:val="28"/>
          <w:szCs w:val="28"/>
        </w:rPr>
        <w:t xml:space="preserve"> детей.</w:t>
      </w:r>
    </w:p>
    <w:p w:rsidR="007E70EA" w:rsidRDefault="007E70EA">
      <w:pPr>
        <w:pStyle w:val="Standard"/>
        <w:widowControl w:val="0"/>
        <w:autoSpaceDE w:val="0"/>
        <w:spacing w:after="0" w:line="240" w:lineRule="auto"/>
        <w:ind w:firstLine="720"/>
        <w:jc w:val="both"/>
        <w:rPr>
          <w:rFonts w:ascii="Arial CYR" w:hAnsi="Arial CYR" w:cs="Arial CYR"/>
          <w:b/>
          <w:bCs/>
          <w:sz w:val="28"/>
          <w:szCs w:val="28"/>
          <w:u w:val="single"/>
        </w:rPr>
      </w:pPr>
    </w:p>
    <w:p w:rsidR="007E70EA" w:rsidRDefault="00E86CC8">
      <w:pPr>
        <w:pStyle w:val="Standard"/>
        <w:widowControl w:val="0"/>
        <w:autoSpaceDE w:val="0"/>
        <w:spacing w:after="0" w:line="240" w:lineRule="auto"/>
        <w:jc w:val="both"/>
        <w:rPr>
          <w:rFonts w:ascii="Arial CYR" w:hAnsi="Arial CYR" w:cs="Arial CYR"/>
          <w:b/>
          <w:bCs/>
          <w:sz w:val="28"/>
          <w:szCs w:val="28"/>
          <w:u w:val="single"/>
        </w:rPr>
      </w:pPr>
      <w:r>
        <w:rPr>
          <w:rFonts w:ascii="Arial CYR" w:hAnsi="Arial CYR" w:cs="Arial CYR"/>
          <w:b/>
          <w:bCs/>
          <w:sz w:val="28"/>
          <w:szCs w:val="28"/>
          <w:u w:val="single"/>
        </w:rPr>
        <w:t>3.9 Культура</w:t>
      </w:r>
    </w:p>
    <w:p w:rsidR="007E70EA" w:rsidRDefault="007E70EA">
      <w:pPr>
        <w:pStyle w:val="Standard"/>
        <w:widowControl w:val="0"/>
        <w:autoSpaceDE w:val="0"/>
        <w:spacing w:after="0" w:line="240" w:lineRule="auto"/>
        <w:jc w:val="both"/>
        <w:rPr>
          <w:rFonts w:ascii="Arial CYR" w:hAnsi="Arial CYR" w:cs="Arial CYR"/>
          <w:b/>
          <w:bCs/>
          <w:sz w:val="28"/>
          <w:szCs w:val="28"/>
          <w:u w:val="single"/>
        </w:rPr>
      </w:pPr>
    </w:p>
    <w:p w:rsidR="007E70EA" w:rsidRDefault="00E86CC8">
      <w:pPr>
        <w:pStyle w:val="Standard"/>
        <w:widowControl w:val="0"/>
        <w:autoSpaceDE w:val="0"/>
        <w:spacing w:after="0" w:line="24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территории Манычского сельского поселения работает муниципальное учреждение культуры  Дом Культуры   и  библиотека  </w:t>
      </w:r>
    </w:p>
    <w:p w:rsidR="007E70EA" w:rsidRDefault="007E70EA">
      <w:pPr>
        <w:pStyle w:val="Standard"/>
        <w:widowControl w:val="0"/>
        <w:autoSpaceDE w:val="0"/>
        <w:spacing w:after="0" w:line="240" w:lineRule="auto"/>
        <w:jc w:val="center"/>
        <w:rPr>
          <w:rFonts w:ascii="Times New Roman CYR" w:hAnsi="Times New Roman CYR" w:cs="Times New Roman CYR"/>
          <w:b/>
          <w:bCs/>
          <w:sz w:val="28"/>
          <w:szCs w:val="28"/>
        </w:rPr>
      </w:pPr>
    </w:p>
    <w:p w:rsidR="007E70EA" w:rsidRDefault="00E86CC8">
      <w:pPr>
        <w:pStyle w:val="Standard"/>
        <w:widowControl w:val="0"/>
        <w:autoSpaceDE w:val="0"/>
        <w:spacing w:after="0" w:line="240" w:lineRule="auto"/>
        <w:jc w:val="center"/>
        <w:rPr>
          <w:rFonts w:ascii="Arial CYR" w:hAnsi="Arial CYR" w:cs="Arial CYR"/>
          <w:b/>
          <w:bCs/>
          <w:sz w:val="28"/>
          <w:szCs w:val="28"/>
        </w:rPr>
      </w:pPr>
      <w:r>
        <w:rPr>
          <w:rFonts w:ascii="Arial CYR" w:hAnsi="Arial CYR" w:cs="Arial CYR"/>
          <w:b/>
          <w:bCs/>
          <w:sz w:val="28"/>
          <w:szCs w:val="28"/>
        </w:rPr>
        <w:t>4. Охрана окружающей среды.</w:t>
      </w:r>
    </w:p>
    <w:p w:rsidR="007E70EA" w:rsidRDefault="007E70EA">
      <w:pPr>
        <w:pStyle w:val="Standard"/>
        <w:widowControl w:val="0"/>
        <w:autoSpaceDE w:val="0"/>
        <w:spacing w:after="0" w:line="240" w:lineRule="auto"/>
        <w:ind w:left="709"/>
        <w:rPr>
          <w:rFonts w:ascii="Arial CYR" w:hAnsi="Arial CYR" w:cs="Arial CYR"/>
          <w:sz w:val="28"/>
          <w:szCs w:val="28"/>
        </w:rPr>
      </w:pPr>
    </w:p>
    <w:p w:rsidR="007E70EA" w:rsidRDefault="00E86CC8">
      <w:pPr>
        <w:pStyle w:val="Standard"/>
        <w:widowControl w:val="0"/>
        <w:autoSpaceDE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На территории поселения экологическое состояние соответствует нормам. За экологическим состоянием следит экологическая комиссия, созданная решением Совета депутатов.</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направления деятельности по охране окружающей среды:</w:t>
      </w:r>
    </w:p>
    <w:p w:rsidR="007E70EA" w:rsidRDefault="00E86CC8">
      <w:pPr>
        <w:pStyle w:val="Standard"/>
        <w:widowControl w:val="0"/>
        <w:tabs>
          <w:tab w:val="left" w:pos="709"/>
        </w:tabs>
        <w:autoSpaceDE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 проведение мероприятий по охране окружающей среды в границах Манычского сельского поселения;</w:t>
      </w:r>
    </w:p>
    <w:p w:rsidR="007E70EA" w:rsidRDefault="00E86CC8">
      <w:pPr>
        <w:pStyle w:val="Standard"/>
        <w:widowControl w:val="0"/>
        <w:autoSpaceDE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 организация и осуществление экологического контроля объектов производственного и социального назначения на территории Манычского сельского поселения, за исключением объектов, экологический контроль которых осуществляют федеральные органы государственной власти;</w:t>
      </w:r>
    </w:p>
    <w:p w:rsidR="007E70EA" w:rsidRDefault="00E86CC8">
      <w:pPr>
        <w:pStyle w:val="Standard"/>
        <w:widowControl w:val="0"/>
        <w:autoSpaceDE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ab/>
        <w:t>- организация сбора, вывоза  бытовых  отходов;</w:t>
      </w:r>
    </w:p>
    <w:p w:rsidR="007E70EA" w:rsidRDefault="00E86CC8">
      <w:pPr>
        <w:pStyle w:val="Standard"/>
        <w:widowControl w:val="0"/>
        <w:autoSpaceDE w:val="0"/>
        <w:spacing w:after="0" w:line="360" w:lineRule="auto"/>
        <w:ind w:firstLine="709"/>
        <w:jc w:val="both"/>
        <w:rPr>
          <w:rFonts w:ascii="Times New Roman CYR" w:hAnsi="Times New Roman CYR"/>
          <w:sz w:val="28"/>
          <w:szCs w:val="28"/>
        </w:rPr>
      </w:pPr>
      <w:r>
        <w:rPr>
          <w:rFonts w:ascii="Times New Roman CYR" w:hAnsi="Times New Roman CYR"/>
          <w:sz w:val="28"/>
          <w:szCs w:val="28"/>
        </w:rPr>
        <w:t>Действия администрации Манычского сельского поселения направлены в первую очередь на предупреждение загрязнений окружающей среды путем последовательного и планомерного внедрения современных технологий, способствующих снижению негативного воздействия хозяйственной деятельности на окружающую среду.</w:t>
      </w:r>
    </w:p>
    <w:p w:rsidR="007E70EA" w:rsidRDefault="00E86CC8">
      <w:pPr>
        <w:pStyle w:val="Standard"/>
        <w:widowControl w:val="0"/>
        <w:autoSpaceDE w:val="0"/>
        <w:spacing w:after="0" w:line="360" w:lineRule="auto"/>
        <w:ind w:firstLine="708"/>
        <w:jc w:val="both"/>
      </w:pPr>
      <w:r>
        <w:rPr>
          <w:rFonts w:ascii="Times New Roman CYR" w:hAnsi="Times New Roman CYR" w:cs="Times New Roman CYR"/>
          <w:sz w:val="28"/>
          <w:szCs w:val="28"/>
        </w:rPr>
        <w:t xml:space="preserve"> </w:t>
      </w:r>
      <w:r>
        <w:rPr>
          <w:rFonts w:ascii="Times New Roman CYR" w:hAnsi="Times New Roman CYR" w:cs="Times New Roman CYR"/>
          <w:i/>
          <w:iCs/>
          <w:sz w:val="28"/>
          <w:szCs w:val="28"/>
        </w:rPr>
        <w:t>По транспорту</w:t>
      </w:r>
    </w:p>
    <w:p w:rsidR="007E70EA" w:rsidRDefault="00E86CC8">
      <w:pPr>
        <w:pStyle w:val="Standard"/>
        <w:widowControl w:val="0"/>
        <w:autoSpaceDE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Совершенствование и развитие сетей автомобильных дорог поселения:</w:t>
      </w:r>
    </w:p>
    <w:p w:rsidR="007E70EA" w:rsidRDefault="00E86CC8">
      <w:pPr>
        <w:pStyle w:val="Standard"/>
        <w:widowControl w:val="0"/>
        <w:autoSpaceDE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Реконструкция автодорог общего пользования и искусственных дорожных сооружений;</w:t>
      </w:r>
    </w:p>
    <w:p w:rsidR="007E70EA" w:rsidRDefault="00E86CC8">
      <w:pPr>
        <w:pStyle w:val="Standard"/>
        <w:widowControl w:val="0"/>
        <w:tabs>
          <w:tab w:val="left" w:pos="2520"/>
        </w:tabs>
        <w:autoSpaceDE w:val="0"/>
        <w:spacing w:after="0" w:line="360" w:lineRule="auto"/>
        <w:ind w:left="720"/>
        <w:jc w:val="both"/>
        <w:rPr>
          <w:rFonts w:ascii="Times New Roman CYR" w:hAnsi="Times New Roman CYR" w:cs="Times New Roman CYR"/>
          <w:sz w:val="28"/>
          <w:szCs w:val="28"/>
        </w:rPr>
      </w:pPr>
      <w:r>
        <w:rPr>
          <w:rFonts w:ascii="Times New Roman CYR" w:hAnsi="Times New Roman CYR" w:cs="Times New Roman CYR"/>
          <w:sz w:val="28"/>
          <w:szCs w:val="28"/>
        </w:rPr>
        <w:t>- Строительство и благоустройство существующей сети дорог,</w:t>
      </w:r>
    </w:p>
    <w:p w:rsidR="007E70EA" w:rsidRDefault="00E86CC8">
      <w:pPr>
        <w:pStyle w:val="Standard"/>
        <w:widowControl w:val="0"/>
        <w:tabs>
          <w:tab w:val="left" w:pos="1800"/>
        </w:tabs>
        <w:autoSpaceDE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имеющих щебеночное покрытие и грунтовых дорог;</w:t>
      </w:r>
    </w:p>
    <w:p w:rsidR="007E70EA" w:rsidRDefault="00E86CC8">
      <w:pPr>
        <w:pStyle w:val="Standard"/>
        <w:widowControl w:val="0"/>
        <w:tabs>
          <w:tab w:val="left" w:pos="2509"/>
        </w:tabs>
        <w:autoSpaceDE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 Доведение технического уровня существующих территориальных</w:t>
      </w:r>
    </w:p>
    <w:p w:rsidR="007E70EA" w:rsidRDefault="00E86CC8">
      <w:pPr>
        <w:pStyle w:val="Standard"/>
        <w:widowControl w:val="0"/>
        <w:tabs>
          <w:tab w:val="left" w:pos="1800"/>
        </w:tabs>
        <w:autoSpaceDE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дорог в соответствии с ростом интенсивности движения;</w:t>
      </w:r>
    </w:p>
    <w:p w:rsidR="007E70EA" w:rsidRDefault="00E86CC8">
      <w:pPr>
        <w:pStyle w:val="Standard"/>
        <w:widowControl w:val="0"/>
        <w:tabs>
          <w:tab w:val="left" w:pos="1800"/>
        </w:tabs>
        <w:autoSpaceDE w:val="0"/>
        <w:spacing w:after="0" w:line="360" w:lineRule="auto"/>
        <w:jc w:val="both"/>
      </w:pPr>
      <w:r>
        <w:rPr>
          <w:rFonts w:ascii="Times New Roman CYR" w:hAnsi="Times New Roman CYR" w:cs="Times New Roman CYR"/>
          <w:sz w:val="28"/>
          <w:szCs w:val="28"/>
        </w:rPr>
        <w:t xml:space="preserve"> </w:t>
      </w:r>
      <w:r>
        <w:rPr>
          <w:rFonts w:ascii="Times New Roman CYR" w:hAnsi="Times New Roman CYR" w:cs="Times New Roman CYR"/>
          <w:i/>
          <w:iCs/>
          <w:sz w:val="28"/>
          <w:szCs w:val="28"/>
        </w:rPr>
        <w:t>Другие организационные мероприятия:</w:t>
      </w:r>
    </w:p>
    <w:p w:rsidR="007E70EA" w:rsidRDefault="00E86CC8">
      <w:pPr>
        <w:pStyle w:val="Standard"/>
        <w:widowControl w:val="0"/>
        <w:tabs>
          <w:tab w:val="left" w:pos="1440"/>
        </w:tabs>
        <w:autoSpaceDE w:val="0"/>
        <w:spacing w:after="0" w:line="360" w:lineRule="auto"/>
        <w:ind w:firstLine="709"/>
        <w:jc w:val="both"/>
      </w:pPr>
      <w:r>
        <w:rPr>
          <w:rFonts w:ascii="Times New Roman" w:hAnsi="Times New Roman"/>
          <w:sz w:val="28"/>
          <w:szCs w:val="28"/>
        </w:rPr>
        <w:t>-</w:t>
      </w:r>
      <w:r>
        <w:rPr>
          <w:rFonts w:ascii="Times New Roman" w:hAnsi="Times New Roman"/>
          <w:sz w:val="28"/>
          <w:szCs w:val="28"/>
        </w:rPr>
        <w:tab/>
      </w:r>
      <w:r>
        <w:rPr>
          <w:rFonts w:ascii="Times New Roman CYR" w:hAnsi="Times New Roman CYR" w:cs="Times New Roman CYR"/>
          <w:sz w:val="28"/>
          <w:szCs w:val="28"/>
        </w:rPr>
        <w:t>Максимальное озеленение поселковых территорий, в том числе санитарно-защитных зон.</w:t>
      </w:r>
    </w:p>
    <w:p w:rsidR="007E70EA" w:rsidRDefault="00E86CC8">
      <w:pPr>
        <w:pStyle w:val="Standard"/>
        <w:widowControl w:val="0"/>
        <w:autoSpaceDE w:val="0"/>
        <w:spacing w:after="0" w:line="360" w:lineRule="auto"/>
        <w:ind w:firstLine="709"/>
        <w:jc w:val="both"/>
      </w:pPr>
      <w:r>
        <w:rPr>
          <w:rFonts w:ascii="Times New Roman" w:hAnsi="Times New Roman"/>
          <w:sz w:val="28"/>
          <w:szCs w:val="28"/>
        </w:rPr>
        <w:t>-</w:t>
      </w:r>
      <w:r>
        <w:rPr>
          <w:rFonts w:ascii="Times New Roman" w:hAnsi="Times New Roman"/>
          <w:sz w:val="28"/>
          <w:szCs w:val="28"/>
        </w:rPr>
        <w:tab/>
      </w:r>
      <w:r>
        <w:rPr>
          <w:rFonts w:ascii="Times New Roman CYR" w:hAnsi="Times New Roman CYR" w:cs="Times New Roman CYR"/>
          <w:sz w:val="28"/>
          <w:szCs w:val="28"/>
        </w:rPr>
        <w:t>Улучшение рекреационных условий проживания населения путем сохранения и создания зеленых зон, что имеет важнейшее значение для улучшения экологической обстановки и создания более привлекательного облика поселков.</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основных санитарно-гигиенических, противоэпидемиологических и оздоровительных мероприятий является обеспечение нормируемых санитарно-защитных зон при размещении новых и реконструкции (техническом перевооружении) существующих производств, в соответствии с СаНПиН 2.2.1/2.1.1.1200-03 «Санитарно-защитные зоны и санитарная классификация предприятий, сооружений и иных объектов».</w:t>
      </w:r>
    </w:p>
    <w:p w:rsidR="007E70EA" w:rsidRDefault="00E86CC8">
      <w:pPr>
        <w:pStyle w:val="Standard"/>
        <w:widowControl w:val="0"/>
        <w:autoSpaceDE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Мероприятия по охране поверхностных вод и водоёмов.</w:t>
      </w:r>
    </w:p>
    <w:p w:rsidR="007E70EA" w:rsidRDefault="00E86CC8">
      <w:pPr>
        <w:pStyle w:val="Standard"/>
        <w:widowControl w:val="0"/>
        <w:autoSpaceDE w:val="0"/>
        <w:spacing w:after="0" w:line="36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Водоснабжение сел Манычского сельского поселения осуществляется от глубинных скважин.  </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проблемы охраны водных ресурсов продиктована всё возрастающей экологической нагрузкой, как на поверхностные водные источники, так и на подземные водоносные горизонты, являющиеся источником питьевого водоснабжения и включают следующие аспекты:</w:t>
      </w:r>
    </w:p>
    <w:p w:rsidR="007E70EA" w:rsidRDefault="00E86CC8">
      <w:pPr>
        <w:pStyle w:val="Standard"/>
        <w:widowControl w:val="0"/>
        <w:tabs>
          <w:tab w:val="left" w:pos="1080"/>
        </w:tabs>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населения качественной водой в необходимых количествах;</w:t>
      </w:r>
    </w:p>
    <w:p w:rsidR="007E70EA" w:rsidRDefault="00E86CC8">
      <w:pPr>
        <w:pStyle w:val="Standard"/>
        <w:widowControl w:val="0"/>
        <w:tabs>
          <w:tab w:val="left" w:pos="1080"/>
        </w:tabs>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рациональное использование водных ресурсов;</w:t>
      </w:r>
    </w:p>
    <w:p w:rsidR="007E70EA" w:rsidRDefault="00E86CC8">
      <w:pPr>
        <w:pStyle w:val="Standard"/>
        <w:widowControl w:val="0"/>
        <w:tabs>
          <w:tab w:val="left" w:pos="1080"/>
        </w:tabs>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предотвращение загрязнения водоёмов;</w:t>
      </w:r>
    </w:p>
    <w:p w:rsidR="007E70EA" w:rsidRDefault="00E86CC8">
      <w:pPr>
        <w:pStyle w:val="Standard"/>
        <w:widowControl w:val="0"/>
        <w:tabs>
          <w:tab w:val="left" w:pos="1080"/>
        </w:tabs>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соблюдение специальных режимов на территориях санитарной охраны водоисточников и водоохранных зонах водоёмов;</w:t>
      </w:r>
    </w:p>
    <w:p w:rsidR="007E70EA" w:rsidRDefault="00E86CC8">
      <w:pPr>
        <w:pStyle w:val="Standard"/>
        <w:widowControl w:val="0"/>
        <w:tabs>
          <w:tab w:val="left" w:pos="1080"/>
        </w:tabs>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действенный контроль над использованием водных ресурсов и их качеством;</w:t>
      </w:r>
    </w:p>
    <w:p w:rsidR="007E70EA" w:rsidRDefault="00E86CC8">
      <w:pPr>
        <w:pStyle w:val="Standard"/>
        <w:widowControl w:val="0"/>
        <w:tabs>
          <w:tab w:val="left" w:pos="720"/>
          <w:tab w:val="left" w:pos="1080"/>
        </w:tabs>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борьба с негативными воздействиями водных объектов.</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документами, регулирующими отношения в области использования природных ресурсов и охраны окружающей среды, в том числе и водных ресурсов, являются Законы Российской Федерации от 10.01.2002 № 7-ФЗ «Об охране окружающей среды» от10.01.2002г. и от 03.06.2006 №74-ФЗ «Водный кодекс Российской Федерации»</w:t>
      </w:r>
    </w:p>
    <w:p w:rsidR="007E70EA" w:rsidRDefault="00E86CC8">
      <w:pPr>
        <w:pStyle w:val="Standard"/>
        <w:widowControl w:val="0"/>
        <w:tabs>
          <w:tab w:val="left" w:pos="1080"/>
        </w:tabs>
        <w:autoSpaceDE w:val="0"/>
        <w:spacing w:after="0" w:line="360" w:lineRule="auto"/>
        <w:rPr>
          <w:rFonts w:ascii="Times New Roman CYR" w:hAnsi="Times New Roman CYR" w:cs="Times New Roman CYR"/>
          <w:i/>
          <w:iCs/>
          <w:sz w:val="28"/>
          <w:szCs w:val="28"/>
          <w:u w:val="single"/>
        </w:rPr>
      </w:pPr>
      <w:r>
        <w:rPr>
          <w:rFonts w:ascii="Times New Roman CYR" w:hAnsi="Times New Roman CYR" w:cs="Times New Roman CYR"/>
          <w:i/>
          <w:iCs/>
          <w:sz w:val="28"/>
          <w:szCs w:val="28"/>
          <w:u w:val="single"/>
        </w:rPr>
        <w:t>Обеспечение населения качественной питьевой водой.</w:t>
      </w:r>
    </w:p>
    <w:p w:rsidR="007E70EA" w:rsidRDefault="007E70EA">
      <w:pPr>
        <w:pStyle w:val="Standard"/>
        <w:widowControl w:val="0"/>
        <w:tabs>
          <w:tab w:val="left" w:pos="1080"/>
        </w:tabs>
        <w:autoSpaceDE w:val="0"/>
        <w:spacing w:after="0" w:line="360" w:lineRule="auto"/>
        <w:rPr>
          <w:rFonts w:ascii="Times New Roman CYR" w:hAnsi="Times New Roman CYR" w:cs="Times New Roman CYR"/>
          <w:i/>
          <w:iCs/>
          <w:sz w:val="28"/>
          <w:szCs w:val="28"/>
          <w:u w:val="single"/>
        </w:rPr>
      </w:pP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Источниками водоснабжения в Манычском сельском поселении на расчетный срок остаются подземные. В подземных источниках водопровода  поселков : Степной Курган, Лужки, Новоярки, Тальники, Новостепной износ оборудования водозаборных скважин и насосных станций составляет более 50%, не имеют необходимого комплекса очистных сооружений 100% водопроводов, изношенность водопроводеых сетей 70%</w:t>
      </w:r>
    </w:p>
    <w:p w:rsidR="007E70EA" w:rsidRDefault="00E86CC8">
      <w:pPr>
        <w:pStyle w:val="Standard"/>
        <w:widowControl w:val="0"/>
        <w:tabs>
          <w:tab w:val="left" w:pos="770"/>
        </w:tabs>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Качество вод из водопроводной сети  не соответствует гигиеническим требованиями.  </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первоочередным мероприятиям по улучшению питьевого водоснабжения в поселении относятся:</w:t>
      </w:r>
    </w:p>
    <w:p w:rsidR="007E70EA" w:rsidRDefault="00E86CC8">
      <w:pPr>
        <w:pStyle w:val="Standard"/>
        <w:widowControl w:val="0"/>
        <w:shd w:val="clear" w:color="auto" w:fill="FFFFFF"/>
        <w:tabs>
          <w:tab w:val="left" w:pos="1789"/>
        </w:tabs>
        <w:autoSpaceDE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 строительство нового водозабора для водоснабжения  п Степной Курган, Новоярки, Новостепной</w:t>
      </w:r>
    </w:p>
    <w:p w:rsidR="007E70EA" w:rsidRDefault="00E86CC8">
      <w:pPr>
        <w:pStyle w:val="Standard"/>
        <w:widowControl w:val="0"/>
        <w:shd w:val="clear" w:color="auto" w:fill="FFFFFF"/>
        <w:autoSpaceDE w:val="0"/>
        <w:spacing w:after="0"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строительство станций обеззараживания питьевой воды;</w:t>
      </w:r>
    </w:p>
    <w:p w:rsidR="007E70EA" w:rsidRDefault="00E86CC8">
      <w:pPr>
        <w:pStyle w:val="Standard"/>
        <w:widowControl w:val="0"/>
        <w:tabs>
          <w:tab w:val="left" w:pos="1789"/>
        </w:tabs>
        <w:autoSpaceDE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 прокладка новых и ремонт ветхих водопроводных сетей</w:t>
      </w:r>
    </w:p>
    <w:p w:rsidR="007E70EA" w:rsidRDefault="00E86CC8">
      <w:pPr>
        <w:pStyle w:val="Standard"/>
        <w:widowControl w:val="0"/>
        <w:tabs>
          <w:tab w:val="left" w:pos="1789"/>
        </w:tabs>
        <w:autoSpaceDE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 экономия расхода питьевой воды, улучшение ее качества.</w:t>
      </w:r>
    </w:p>
    <w:p w:rsidR="007E70EA" w:rsidRDefault="007E70EA">
      <w:pPr>
        <w:pStyle w:val="Standard"/>
        <w:widowControl w:val="0"/>
        <w:tabs>
          <w:tab w:val="left" w:pos="1789"/>
        </w:tabs>
        <w:autoSpaceDE w:val="0"/>
        <w:spacing w:after="0" w:line="360" w:lineRule="auto"/>
        <w:ind w:left="709"/>
        <w:jc w:val="both"/>
        <w:rPr>
          <w:rFonts w:ascii="Times New Roman CYR" w:hAnsi="Times New Roman CYR" w:cs="Times New Roman CYR"/>
          <w:sz w:val="28"/>
          <w:szCs w:val="28"/>
        </w:rPr>
      </w:pPr>
    </w:p>
    <w:p w:rsidR="007E70EA" w:rsidRDefault="00E86CC8">
      <w:pPr>
        <w:pStyle w:val="Standard"/>
        <w:widowControl w:val="0"/>
        <w:autoSpaceDE w:val="0"/>
        <w:spacing w:after="0" w:line="360" w:lineRule="auto"/>
        <w:ind w:firstLine="540"/>
        <w:jc w:val="center"/>
        <w:rPr>
          <w:rFonts w:ascii="Arial CYR" w:hAnsi="Arial CYR" w:cs="Arial CYR"/>
          <w:b/>
          <w:bCs/>
          <w:sz w:val="28"/>
          <w:szCs w:val="28"/>
        </w:rPr>
      </w:pPr>
      <w:r>
        <w:rPr>
          <w:rFonts w:ascii="Arial CYR" w:hAnsi="Arial CYR" w:cs="Arial CYR"/>
          <w:b/>
          <w:bCs/>
          <w:sz w:val="28"/>
          <w:szCs w:val="28"/>
        </w:rPr>
        <w:t>5. Строительство и реконструкция объектов капитального строительства на территории Манычского сельского поселения</w:t>
      </w:r>
    </w:p>
    <w:p w:rsidR="007E70EA" w:rsidRDefault="007E70EA">
      <w:pPr>
        <w:pStyle w:val="Standard"/>
        <w:widowControl w:val="0"/>
        <w:autoSpaceDE w:val="0"/>
        <w:spacing w:after="0" w:line="360" w:lineRule="auto"/>
        <w:ind w:firstLine="540"/>
        <w:jc w:val="both"/>
        <w:rPr>
          <w:rFonts w:ascii="Times New Roman" w:hAnsi="Times New Roman" w:cs="Arial CYR"/>
          <w:sz w:val="28"/>
          <w:szCs w:val="28"/>
        </w:rPr>
      </w:pPr>
    </w:p>
    <w:p w:rsidR="007E70EA" w:rsidRDefault="00E86CC8">
      <w:pPr>
        <w:pStyle w:val="Standard"/>
        <w:widowControl w:val="0"/>
        <w:autoSpaceDE w:val="0"/>
        <w:spacing w:after="0" w:line="360" w:lineRule="auto"/>
        <w:ind w:firstLine="540"/>
        <w:jc w:val="center"/>
        <w:rPr>
          <w:rFonts w:ascii="Times New Roman" w:hAnsi="Times New Roman" w:cs="Arial CYR"/>
          <w:b/>
          <w:bCs/>
          <w:sz w:val="28"/>
          <w:szCs w:val="28"/>
        </w:rPr>
      </w:pPr>
      <w:r>
        <w:rPr>
          <w:rFonts w:ascii="Times New Roman" w:hAnsi="Times New Roman" w:cs="Arial CYR"/>
          <w:b/>
          <w:bCs/>
          <w:sz w:val="28"/>
          <w:szCs w:val="28"/>
        </w:rPr>
        <w:t>5.1. Перспектива развития территорий Манычского сельского поселения</w:t>
      </w:r>
    </w:p>
    <w:p w:rsidR="007E70EA" w:rsidRDefault="007E70EA">
      <w:pPr>
        <w:pStyle w:val="Standard"/>
        <w:widowControl w:val="0"/>
        <w:autoSpaceDE w:val="0"/>
        <w:spacing w:after="0" w:line="360" w:lineRule="auto"/>
        <w:ind w:firstLine="540"/>
        <w:jc w:val="center"/>
        <w:rPr>
          <w:rFonts w:ascii="Times New Roman CYR" w:hAnsi="Times New Roman CYR" w:cs="Times New Roman CYR"/>
          <w:b/>
          <w:bCs/>
          <w:sz w:val="28"/>
          <w:szCs w:val="28"/>
        </w:rPr>
      </w:pP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Перспектива развития  территорий Манычского сельского поселения рассматривается до 2020 г.</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Документом территориального планирования муниципального образования является генеральный план Манычского сельского поселения, который, исходя из совокупности социальных, экономических, экологических и иных факторов, комплексно решает задачи обеспечения устойчивого развития сельского поселения,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Ростовской области и муниципального образования.</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проекте на перспективу до 2020 года определены</w:t>
      </w:r>
    </w:p>
    <w:p w:rsidR="007E70EA" w:rsidRDefault="00E86CC8">
      <w:pPr>
        <w:pStyle w:val="Standard"/>
        <w:widowControl w:val="0"/>
        <w:autoSpaceDE w:val="0"/>
        <w:spacing w:after="0" w:line="360" w:lineRule="auto"/>
        <w:ind w:firstLine="709"/>
        <w:jc w:val="both"/>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уплотнение жилой застройки со строительством высококачественного жилья на уровне среднеевропейских стандартов</w:t>
      </w:r>
    </w:p>
    <w:p w:rsidR="007E70EA" w:rsidRDefault="00E86CC8">
      <w:pPr>
        <w:pStyle w:val="Standard"/>
        <w:widowControl w:val="0"/>
        <w:numPr>
          <w:ilvl w:val="0"/>
          <w:numId w:val="16"/>
        </w:numPr>
        <w:autoSpaceDE w:val="0"/>
        <w:spacing w:after="0" w:line="360" w:lineRule="auto"/>
        <w:ind w:firstLine="709"/>
        <w:jc w:val="both"/>
      </w:pPr>
      <w:r>
        <w:rPr>
          <w:rFonts w:ascii="Times New Roman" w:hAnsi="Times New Roman"/>
          <w:sz w:val="28"/>
          <w:szCs w:val="28"/>
        </w:rPr>
        <w:tab/>
      </w:r>
      <w:r>
        <w:rPr>
          <w:rFonts w:ascii="Times New Roman CYR" w:hAnsi="Times New Roman CYR" w:cs="Times New Roman CYR"/>
          <w:sz w:val="28"/>
          <w:szCs w:val="28"/>
        </w:rPr>
        <w:t>ликвидация ветхого и аварийного фонда;</w:t>
      </w:r>
    </w:p>
    <w:p w:rsidR="007E70EA" w:rsidRDefault="00E86CC8">
      <w:pPr>
        <w:pStyle w:val="Standard"/>
        <w:widowControl w:val="0"/>
        <w:numPr>
          <w:ilvl w:val="0"/>
          <w:numId w:val="16"/>
        </w:numPr>
        <w:autoSpaceDE w:val="0"/>
        <w:spacing w:after="0" w:line="360" w:lineRule="auto"/>
        <w:ind w:firstLine="709"/>
        <w:jc w:val="both"/>
      </w:pPr>
      <w:r>
        <w:rPr>
          <w:rFonts w:ascii="Times New Roman" w:hAnsi="Times New Roman"/>
          <w:sz w:val="28"/>
          <w:szCs w:val="28"/>
        </w:rPr>
        <w:tab/>
      </w:r>
      <w:r>
        <w:rPr>
          <w:rFonts w:ascii="Times New Roman CYR" w:hAnsi="Times New Roman CYR" w:cs="Times New Roman CYR"/>
          <w:sz w:val="28"/>
          <w:szCs w:val="28"/>
        </w:rPr>
        <w:t>наращивание темпов строительства жилья за счет всех источников финансирования, включая индивидуальное строительство;</w:t>
      </w:r>
    </w:p>
    <w:p w:rsidR="007E70EA" w:rsidRDefault="00E86CC8">
      <w:pPr>
        <w:pStyle w:val="Standard"/>
        <w:widowControl w:val="0"/>
        <w:numPr>
          <w:ilvl w:val="0"/>
          <w:numId w:val="16"/>
        </w:numPr>
        <w:autoSpaceDE w:val="0"/>
        <w:spacing w:after="0" w:line="360" w:lineRule="auto"/>
        <w:ind w:firstLine="709"/>
        <w:jc w:val="both"/>
      </w:pPr>
      <w:r>
        <w:rPr>
          <w:rFonts w:ascii="Times New Roman" w:hAnsi="Times New Roman"/>
          <w:sz w:val="28"/>
          <w:szCs w:val="28"/>
        </w:rPr>
        <w:tab/>
      </w:r>
      <w:r>
        <w:rPr>
          <w:rFonts w:ascii="Times New Roman CYR" w:hAnsi="Times New Roman CYR" w:cs="Times New Roman CYR"/>
          <w:sz w:val="28"/>
          <w:szCs w:val="28"/>
        </w:rPr>
        <w:t>создание благоприятного климата для привлечения частных инвесторов в решение жилищной проблемы села, путем предоставления им налоговых льгот, подготовки территории для строительства (расселение населения из сносимого фонда и проведение всех инженерных сетей за счет муниципального бюджета), сокращения себестоимости строительства за счет применения новых строительных материалов, новых технологий;</w:t>
      </w:r>
    </w:p>
    <w:p w:rsidR="007E70EA" w:rsidRDefault="00E86CC8">
      <w:pPr>
        <w:pStyle w:val="Standard"/>
        <w:widowControl w:val="0"/>
        <w:numPr>
          <w:ilvl w:val="0"/>
          <w:numId w:val="16"/>
        </w:numPr>
        <w:autoSpaceDE w:val="0"/>
        <w:spacing w:after="0" w:line="360" w:lineRule="auto"/>
        <w:ind w:firstLine="709"/>
        <w:jc w:val="both"/>
      </w:pPr>
      <w:r>
        <w:rPr>
          <w:rFonts w:ascii="Times New Roman" w:hAnsi="Times New Roman"/>
          <w:sz w:val="28"/>
          <w:szCs w:val="28"/>
        </w:rPr>
        <w:tab/>
      </w:r>
      <w:r>
        <w:rPr>
          <w:rFonts w:ascii="Times New Roman CYR" w:hAnsi="Times New Roman CYR" w:cs="Times New Roman CYR"/>
          <w:sz w:val="28"/>
          <w:szCs w:val="28"/>
        </w:rPr>
        <w:t>активное вовлечение в жилищное строительство дольщиков, развитие и пропаганда ипотечного кредитования;</w:t>
      </w:r>
    </w:p>
    <w:p w:rsidR="007E70EA" w:rsidRDefault="00E86CC8">
      <w:pPr>
        <w:pStyle w:val="Standard"/>
        <w:widowControl w:val="0"/>
        <w:numPr>
          <w:ilvl w:val="0"/>
          <w:numId w:val="16"/>
        </w:numPr>
        <w:autoSpaceDE w:val="0"/>
        <w:spacing w:after="0" w:line="360" w:lineRule="auto"/>
        <w:ind w:firstLine="709"/>
        <w:jc w:val="both"/>
      </w:pPr>
      <w:r>
        <w:rPr>
          <w:rFonts w:ascii="Times New Roman" w:hAnsi="Times New Roman"/>
          <w:sz w:val="28"/>
          <w:szCs w:val="28"/>
        </w:rPr>
        <w:tab/>
      </w:r>
      <w:r>
        <w:rPr>
          <w:rFonts w:ascii="Times New Roman CYR" w:hAnsi="Times New Roman CYR" w:cs="Times New Roman CYR"/>
          <w:sz w:val="28"/>
          <w:szCs w:val="28"/>
        </w:rPr>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под застройку;</w:t>
      </w:r>
    </w:p>
    <w:p w:rsidR="007E70EA" w:rsidRDefault="00E86CC8">
      <w:pPr>
        <w:pStyle w:val="Standard"/>
        <w:widowControl w:val="0"/>
        <w:numPr>
          <w:ilvl w:val="0"/>
          <w:numId w:val="16"/>
        </w:numPr>
        <w:autoSpaceDE w:val="0"/>
        <w:spacing w:after="0" w:line="360" w:lineRule="auto"/>
        <w:ind w:firstLine="709"/>
        <w:jc w:val="both"/>
      </w:pPr>
      <w:r>
        <w:rPr>
          <w:rFonts w:ascii="Times New Roman" w:hAnsi="Times New Roman"/>
          <w:sz w:val="28"/>
          <w:szCs w:val="28"/>
        </w:rPr>
        <w:tab/>
      </w:r>
      <w:r>
        <w:rPr>
          <w:rFonts w:ascii="Times New Roman CYR" w:hAnsi="Times New Roman CYR" w:cs="Times New Roman CYR"/>
          <w:sz w:val="28"/>
          <w:szCs w:val="28"/>
        </w:rPr>
        <w:t>повышение качества и комфортности проживания, полное благоустройство домов.</w:t>
      </w:r>
    </w:p>
    <w:p w:rsidR="007E70EA" w:rsidRDefault="00E86CC8">
      <w:pPr>
        <w:pStyle w:val="Standard"/>
        <w:widowControl w:val="0"/>
        <w:autoSpaceDE w:val="0"/>
        <w:spacing w:after="0" w:line="360" w:lineRule="auto"/>
        <w:ind w:firstLine="540"/>
        <w:jc w:val="both"/>
      </w:pPr>
      <w:r>
        <w:rPr>
          <w:rFonts w:ascii="Times New Roman" w:hAnsi="Times New Roman" w:cs="Times New Roman CYR"/>
          <w:sz w:val="28"/>
          <w:szCs w:val="28"/>
        </w:rPr>
        <w:t>Существующий жилищный фонд Манычского сельского поселения  за 2010 год составил 36500 м</w:t>
      </w:r>
      <w:r w:rsidRPr="007E70EA">
        <w:rPr>
          <w:rFonts w:ascii="Times New Roman" w:hAnsi="Times New Roman" w:cs="Times New Roman CYR"/>
          <w:position w:val="11"/>
          <w:sz w:val="28"/>
          <w:szCs w:val="28"/>
        </w:rPr>
        <w:t>2</w:t>
      </w:r>
      <w:r>
        <w:rPr>
          <w:rFonts w:ascii="Times New Roman" w:hAnsi="Times New Roman" w:cs="Times New Roman CYR"/>
          <w:sz w:val="28"/>
          <w:szCs w:val="28"/>
        </w:rPr>
        <w:t>.</w:t>
      </w:r>
    </w:p>
    <w:p w:rsidR="007E70EA" w:rsidRDefault="00E86CC8">
      <w:pPr>
        <w:pStyle w:val="Standard"/>
        <w:widowControl w:val="0"/>
        <w:autoSpaceDE w:val="0"/>
        <w:spacing w:after="0" w:line="360" w:lineRule="auto"/>
        <w:ind w:firstLine="540"/>
        <w:jc w:val="both"/>
      </w:pPr>
      <w:r>
        <w:rPr>
          <w:rFonts w:ascii="Times New Roman CYR" w:hAnsi="Times New Roman CYR" w:cs="Times New Roman CYR"/>
          <w:sz w:val="28"/>
          <w:szCs w:val="28"/>
        </w:rPr>
        <w:t>Средняя жилищная обеспеченность по поселению составляет 19,9 м</w:t>
      </w:r>
      <w:r w:rsidRPr="007E70EA">
        <w:rPr>
          <w:rFonts w:ascii="Times New Roman CYR" w:hAnsi="Times New Roman CYR" w:cs="Times New Roman CYR"/>
          <w:position w:val="11"/>
          <w:sz w:val="28"/>
          <w:szCs w:val="28"/>
        </w:rPr>
        <w:t xml:space="preserve">2  </w:t>
      </w:r>
      <w:r>
        <w:rPr>
          <w:rFonts w:ascii="Times New Roman CYR" w:hAnsi="Times New Roman CYR" w:cs="Times New Roman CYR"/>
          <w:sz w:val="28"/>
          <w:szCs w:val="28"/>
        </w:rPr>
        <w:t>на человека.</w:t>
      </w:r>
    </w:p>
    <w:p w:rsidR="007E70EA" w:rsidRDefault="00E86CC8">
      <w:pPr>
        <w:pStyle w:val="Standard"/>
        <w:widowControl w:val="0"/>
        <w:autoSpaceDE w:val="0"/>
        <w:spacing w:after="0" w:line="360" w:lineRule="auto"/>
        <w:ind w:firstLine="540"/>
        <w:jc w:val="both"/>
      </w:pPr>
      <w:r>
        <w:rPr>
          <w:rFonts w:ascii="Times New Roman CYR" w:hAnsi="Times New Roman CYR" w:cs="Times New Roman CYR"/>
          <w:sz w:val="28"/>
          <w:szCs w:val="28"/>
        </w:rPr>
        <w:t>На расчетный период  жилищная обеспеченность принимается в размере 30 м</w:t>
      </w:r>
      <w:r w:rsidRPr="007E70EA">
        <w:rPr>
          <w:rFonts w:ascii="Times New Roman CYR" w:hAnsi="Times New Roman CYR" w:cs="Times New Roman CYR"/>
          <w:position w:val="11"/>
          <w:sz w:val="28"/>
          <w:szCs w:val="28"/>
        </w:rPr>
        <w:t>2</w:t>
      </w:r>
      <w:r>
        <w:rPr>
          <w:rFonts w:ascii="Times New Roman CYR" w:hAnsi="Times New Roman CYR" w:cs="Times New Roman CYR"/>
          <w:sz w:val="28"/>
          <w:szCs w:val="28"/>
        </w:rPr>
        <w:t>/чел. При расчете объемов нового строительства учитывалась сложившаяся ситуация жилищных условий.</w:t>
      </w:r>
    </w:p>
    <w:p w:rsidR="007E70EA" w:rsidRDefault="00E86CC8">
      <w:pPr>
        <w:pStyle w:val="Standard"/>
        <w:widowControl w:val="0"/>
        <w:autoSpaceDE w:val="0"/>
        <w:spacing w:after="0" w:line="240" w:lineRule="auto"/>
        <w:ind w:firstLine="709"/>
        <w:jc w:val="both"/>
      </w:pPr>
      <w:r>
        <w:rPr>
          <w:rFonts w:ascii="Arial CYR" w:hAnsi="Arial CYR" w:cs="Arial CYR"/>
          <w:sz w:val="28"/>
          <w:szCs w:val="28"/>
        </w:rPr>
        <w:t xml:space="preserve"> </w:t>
      </w:r>
      <w:r>
        <w:rPr>
          <w:rFonts w:ascii="Arial CYR" w:hAnsi="Arial CYR" w:cs="Arial CYR"/>
          <w:b/>
          <w:bCs/>
          <w:sz w:val="28"/>
          <w:szCs w:val="28"/>
        </w:rPr>
        <w:t>5.2.  О территориальном планировании, перечень мероприятий по территориальному планированию, этапы их реализации</w:t>
      </w:r>
    </w:p>
    <w:p w:rsidR="007E70EA" w:rsidRDefault="007E70EA">
      <w:pPr>
        <w:pStyle w:val="Standard"/>
        <w:widowControl w:val="0"/>
        <w:autoSpaceDE w:val="0"/>
        <w:spacing w:after="0" w:line="240" w:lineRule="auto"/>
        <w:ind w:firstLine="709"/>
        <w:jc w:val="both"/>
        <w:rPr>
          <w:rFonts w:ascii="Arial CYR" w:hAnsi="Arial CYR" w:cs="Arial CYR"/>
          <w:sz w:val="28"/>
          <w:szCs w:val="28"/>
        </w:rPr>
      </w:pP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Генеральному плану Манычского сельского поселения и Программы комплексного социально-экономического развития сельского поселения предлагается развитие всего сельского поселения в целом.</w:t>
      </w:r>
    </w:p>
    <w:p w:rsidR="007E70EA" w:rsidRDefault="00E86CC8">
      <w:pPr>
        <w:pStyle w:val="Standard"/>
        <w:widowControl w:val="0"/>
        <w:autoSpaceDE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Основными направлениями развития Манычского  сельского поселения будут являться:</w:t>
      </w:r>
    </w:p>
    <w:p w:rsidR="007E70EA" w:rsidRDefault="00E86CC8">
      <w:pPr>
        <w:pStyle w:val="Standard"/>
        <w:widowControl w:val="0"/>
        <w:autoSpaceDE w:val="0"/>
        <w:spacing w:after="0" w:line="360" w:lineRule="auto"/>
        <w:ind w:firstLine="708"/>
        <w:jc w:val="both"/>
      </w:pPr>
      <w:r>
        <w:rPr>
          <w:rFonts w:ascii="Times New Roman CYR" w:hAnsi="Times New Roman CYR" w:cs="Times New Roman CYR"/>
          <w:sz w:val="28"/>
          <w:szCs w:val="28"/>
        </w:rPr>
        <w:t xml:space="preserve"> </w:t>
      </w:r>
      <w:r>
        <w:rPr>
          <w:rFonts w:ascii="Times New Roman CYR" w:hAnsi="Times New Roman CYR" w:cs="Times New Roman CYR"/>
          <w:b/>
          <w:bCs/>
          <w:i/>
          <w:iCs/>
          <w:sz w:val="28"/>
          <w:szCs w:val="28"/>
          <w:u w:val="single"/>
        </w:rPr>
        <w:t>В развитии агропромышленного комплекса -</w:t>
      </w:r>
      <w:r>
        <w:rPr>
          <w:rFonts w:ascii="Times New Roman CYR" w:hAnsi="Times New Roman CYR" w:cs="Times New Roman CYR"/>
          <w:sz w:val="28"/>
          <w:szCs w:val="28"/>
        </w:rPr>
        <w:t xml:space="preserve"> создание условий для привлечения свободных трудовых ресурсов путем организации производств различных форм хозяйствования за счет продолжения земельной реформы и обеспечение взаимодействия производителей сельхозпродукции с перерабатывающими предприятиями, торговыми организациями, обеспечивающих сбыт продукции.</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агропромышленного комплекса на основе повышения технологического уровня сельскохозяйственного производства и перерабатывающей отрасли будет осуществляться по следующим аспектам:</w:t>
      </w:r>
    </w:p>
    <w:p w:rsidR="007E70EA" w:rsidRDefault="00E86CC8">
      <w:pPr>
        <w:pStyle w:val="Standard"/>
        <w:widowControl w:val="0"/>
        <w:autoSpaceDE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Перевод растениеводства на использование интенсивных технологий земледелия:</w:t>
      </w:r>
    </w:p>
    <w:p w:rsidR="007E70EA" w:rsidRDefault="00E86CC8">
      <w:pPr>
        <w:pStyle w:val="Standard"/>
        <w:widowControl w:val="0"/>
        <w:autoSpaceDE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 Научная оценка агроклиматических возможностей и выбор производства эффективных видов сельскохозяйственных культур.</w:t>
      </w:r>
    </w:p>
    <w:p w:rsidR="007E70EA" w:rsidRDefault="00E86CC8">
      <w:pPr>
        <w:pStyle w:val="Standard"/>
        <w:widowControl w:val="0"/>
        <w:autoSpaceDE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 Организация рационального сельскохозяйственного производства и эффективного менеджмента.</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1.3. Обеспечение масштабного внедрения новых технологий сельскохозяйственного производства, в первую очередь, применения ресурсосберегающих, влагосберегающих и экологически безопасных технологий.</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Развитие животноводства на основе кооперации сельхозтоваропроизводителей и интеграции перерабатывающих комплексов:</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2.1.Формирование эффективных сельскохозяйственных кластеров в животноводстве.</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  Развитие снабженческо-сбытовой кооперации мелких сельхозтоваропроизводителей в сфере животноводства.</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2.3.  Развитие кредитной кооперации сельскохозяйственных товаропроизводителей.</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2.4. Создание инновационно-производственной инфраструктуры – межрайонного агропромышленного технопарка и пилотных организаций по распространению передового опыта ведения сельскохозяйственного производства</w:t>
      </w:r>
    </w:p>
    <w:p w:rsidR="007E70EA" w:rsidRDefault="00E86CC8">
      <w:pPr>
        <w:pStyle w:val="Standard"/>
        <w:widowControl w:val="0"/>
        <w:autoSpaceDE w:val="0"/>
        <w:spacing w:after="0" w:line="360" w:lineRule="auto"/>
      </w:pPr>
      <w:r>
        <w:rPr>
          <w:rFonts w:ascii="Times New Roman CYR" w:hAnsi="Times New Roman CYR" w:cs="Times New Roman CYR"/>
          <w:b/>
          <w:bCs/>
          <w:i/>
          <w:iCs/>
          <w:sz w:val="28"/>
          <w:szCs w:val="28"/>
        </w:rPr>
        <w:t xml:space="preserve">      -    В т</w:t>
      </w:r>
      <w:r>
        <w:rPr>
          <w:rFonts w:ascii="Times New Roman CYR" w:hAnsi="Times New Roman CYR" w:cs="Times New Roman CYR"/>
          <w:b/>
          <w:bCs/>
          <w:i/>
          <w:iCs/>
          <w:sz w:val="28"/>
          <w:szCs w:val="28"/>
          <w:u w:val="single"/>
        </w:rPr>
        <w:t>ранспортном комплексе</w:t>
      </w:r>
      <w:r>
        <w:rPr>
          <w:rFonts w:ascii="Times New Roman CYR" w:hAnsi="Times New Roman CYR" w:cs="Times New Roman CYR"/>
          <w:sz w:val="28"/>
          <w:szCs w:val="28"/>
        </w:rPr>
        <w:t xml:space="preserve"> - реконструкция и обустройство автомобильных дорог  внутрипоселенческого значения,  улучшение работы пассажирского транспорта и развитие частного предпринимательства в данной области.</w:t>
      </w:r>
    </w:p>
    <w:p w:rsidR="007E70EA" w:rsidRDefault="00E86CC8">
      <w:pPr>
        <w:pStyle w:val="Standard"/>
        <w:widowControl w:val="0"/>
        <w:numPr>
          <w:ilvl w:val="0"/>
          <w:numId w:val="17"/>
        </w:numPr>
        <w:autoSpaceDE w:val="0"/>
        <w:spacing w:after="0" w:line="360" w:lineRule="auto"/>
      </w:pPr>
      <w:r>
        <w:rPr>
          <w:rFonts w:ascii="Times New Roman CYR" w:hAnsi="Times New Roman CYR" w:cs="Times New Roman CYR"/>
          <w:b/>
          <w:bCs/>
          <w:i/>
          <w:iCs/>
          <w:sz w:val="28"/>
          <w:szCs w:val="28"/>
        </w:rPr>
        <w:t xml:space="preserve">В </w:t>
      </w:r>
      <w:r>
        <w:rPr>
          <w:rFonts w:ascii="Times New Roman CYR" w:hAnsi="Times New Roman CYR" w:cs="Times New Roman CYR"/>
          <w:b/>
          <w:bCs/>
          <w:i/>
          <w:iCs/>
          <w:sz w:val="28"/>
          <w:szCs w:val="28"/>
          <w:u w:val="single"/>
        </w:rPr>
        <w:t>потребительском рынке и платных услугах</w:t>
      </w:r>
      <w:r>
        <w:rPr>
          <w:rFonts w:ascii="Times New Roman CYR" w:hAnsi="Times New Roman CYR" w:cs="Times New Roman CYR"/>
          <w:sz w:val="28"/>
          <w:szCs w:val="28"/>
        </w:rPr>
        <w:t>: развитие рынка потребительских услуг в целях удовлетворения потребности широких слоев населения разнообразными формами торгового обслуживания. Перспективным является развитие платных услуг связи, сектора бытового обслуживания, а также объектов сферы развлечений.</w:t>
      </w:r>
    </w:p>
    <w:p w:rsidR="007E70EA" w:rsidRDefault="00E86CC8">
      <w:pPr>
        <w:pStyle w:val="Standard"/>
        <w:widowControl w:val="0"/>
        <w:numPr>
          <w:ilvl w:val="0"/>
          <w:numId w:val="17"/>
        </w:numPr>
        <w:autoSpaceDE w:val="0"/>
        <w:spacing w:after="0" w:line="360" w:lineRule="auto"/>
      </w:pPr>
      <w:r>
        <w:rPr>
          <w:rFonts w:ascii="Times New Roman CYR" w:hAnsi="Times New Roman CYR" w:cs="Times New Roman CYR"/>
          <w:b/>
          <w:bCs/>
          <w:i/>
          <w:iCs/>
          <w:sz w:val="28"/>
          <w:szCs w:val="28"/>
        </w:rPr>
        <w:t>В ж</w:t>
      </w:r>
      <w:r>
        <w:rPr>
          <w:rFonts w:ascii="Times New Roman CYR" w:hAnsi="Times New Roman CYR" w:cs="Times New Roman CYR"/>
          <w:b/>
          <w:bCs/>
          <w:i/>
          <w:iCs/>
          <w:sz w:val="28"/>
          <w:szCs w:val="28"/>
          <w:u w:val="single"/>
        </w:rPr>
        <w:t>илищно-коммунальном хозяйстве</w:t>
      </w:r>
      <w:r>
        <w:rPr>
          <w:rFonts w:ascii="Times New Roman CYR" w:hAnsi="Times New Roman CYR" w:cs="Times New Roman CYR"/>
          <w:sz w:val="28"/>
          <w:szCs w:val="28"/>
        </w:rPr>
        <w:t xml:space="preserve"> – повышение качества жилищно–коммунальных услуг,  обеспечение населения качественной питьевой водой, газификация жилого фонда.</w:t>
      </w:r>
    </w:p>
    <w:p w:rsidR="007E70EA" w:rsidRDefault="00E86CC8">
      <w:pPr>
        <w:pStyle w:val="Standard"/>
        <w:widowControl w:val="0"/>
        <w:numPr>
          <w:ilvl w:val="0"/>
          <w:numId w:val="18"/>
        </w:numPr>
        <w:autoSpaceDE w:val="0"/>
        <w:spacing w:after="0" w:line="360" w:lineRule="auto"/>
      </w:pPr>
      <w:r>
        <w:rPr>
          <w:rFonts w:ascii="Times New Roman CYR" w:hAnsi="Times New Roman CYR" w:cs="Times New Roman CYR"/>
          <w:b/>
          <w:bCs/>
          <w:i/>
          <w:iCs/>
          <w:sz w:val="28"/>
          <w:szCs w:val="28"/>
          <w:u w:val="single"/>
        </w:rPr>
        <w:t>В области социальной политики</w:t>
      </w:r>
      <w:r>
        <w:rPr>
          <w:rFonts w:ascii="Times New Roman CYR" w:hAnsi="Times New Roman CYR" w:cs="Times New Roman CYR"/>
          <w:sz w:val="28"/>
          <w:szCs w:val="28"/>
        </w:rPr>
        <w:t xml:space="preserve"> предстоит обеспечить устойчивое развитие сферы социальных услуг,  обеспечение качественным медицинским и социальным обслуживанием, обеспечение функционирования учреждений образования и культуры.</w:t>
      </w:r>
    </w:p>
    <w:p w:rsidR="007E70EA" w:rsidRDefault="007E70EA">
      <w:pPr>
        <w:pStyle w:val="Standard"/>
        <w:widowControl w:val="0"/>
        <w:autoSpaceDE w:val="0"/>
        <w:spacing w:after="0" w:line="240" w:lineRule="auto"/>
        <w:rPr>
          <w:rFonts w:ascii="Times New Roman CYR" w:hAnsi="Times New Roman CYR" w:cs="Times New Roman CYR"/>
          <w:sz w:val="28"/>
          <w:szCs w:val="28"/>
        </w:rPr>
      </w:pP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Приоритетным направлением строительно-инвестиционного комплекса в расчетный период будет являться жилищное строительство. В расчетный период на территории Манычского сельского поселения, в связи с действующей в области программой ипотечного кредитования и жилищными программами, намечается дальнейшее  увеличение объемов нового жилищного строительства.. Прогнозируемый рост реальных доходов населения и доступность кредитов создает благоприятные возможности для наращивания объемов строительства и реконструкции жилья, объектов торговли, общественного питания и бытового обслуживания. Существенное позитивное влияние на объемы строительства жилья окажет участие Манычского сельского поселения в реализации национального проекта «Доступное и комфортное жилье – гражданам России».</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Расширение возможностей бюджетной системы будет способствовать росту строительных работ в сфере развития социальной и инженерно-транспортной инфраструктуры.</w:t>
      </w:r>
    </w:p>
    <w:p w:rsidR="007E70EA" w:rsidRDefault="00E86CC8">
      <w:pPr>
        <w:pStyle w:val="Standard"/>
        <w:widowControl w:val="0"/>
        <w:autoSpaceDE w:val="0"/>
        <w:spacing w:after="0" w:line="360" w:lineRule="auto"/>
        <w:jc w:val="both"/>
      </w:pPr>
      <w:r>
        <w:rPr>
          <w:rFonts w:ascii="Times New Roman CYR" w:hAnsi="Times New Roman CYR" w:cs="Times New Roman CYR"/>
          <w:sz w:val="24"/>
          <w:szCs w:val="24"/>
        </w:rPr>
        <w:t xml:space="preserve">        </w:t>
      </w:r>
      <w:r>
        <w:rPr>
          <w:rFonts w:ascii="Times New Roman CYR" w:hAnsi="Times New Roman CYR" w:cs="Times New Roman CYR"/>
          <w:sz w:val="28"/>
          <w:szCs w:val="28"/>
        </w:rPr>
        <w:t xml:space="preserve">  Большое значение для развития экономики Манычского сельского поселения имеет малый бизнес. Обладая большей мобильностью и гибкостью к изменению рыночного спроса, малый бизнес способствует росту занятости населения и его обеспечению разнообразными товарами и услугами. В настоящее время актуальна поддержка предприятий малого бизнеса, занимающихся доставкой населению чистой воды, а также развитие информационно – консультационных пунктов для содействия эффективной деятельности малых предприятий и поддержка создания и развития предприятий бытового обслуживания.</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На перспективу предусматривается увеличение численности населения Манычского сельского поселения на 5%</w:t>
      </w:r>
    </w:p>
    <w:p w:rsidR="007E70EA" w:rsidRDefault="007E70EA">
      <w:pPr>
        <w:pStyle w:val="Standard"/>
        <w:widowControl w:val="0"/>
        <w:autoSpaceDE w:val="0"/>
        <w:spacing w:after="0" w:line="240" w:lineRule="auto"/>
        <w:ind w:firstLine="540"/>
        <w:jc w:val="both"/>
        <w:rPr>
          <w:rFonts w:ascii="Times New Roman" w:hAnsi="Times New Roman" w:cs="Cambria"/>
          <w:b/>
          <w:bCs/>
          <w:sz w:val="28"/>
          <w:szCs w:val="28"/>
        </w:rPr>
      </w:pPr>
    </w:p>
    <w:p w:rsidR="007E70EA" w:rsidRDefault="00E86CC8">
      <w:pPr>
        <w:pStyle w:val="Standard"/>
        <w:widowControl w:val="0"/>
        <w:autoSpaceDE w:val="0"/>
        <w:spacing w:after="0" w:line="240" w:lineRule="auto"/>
        <w:ind w:firstLine="540"/>
        <w:jc w:val="both"/>
        <w:rPr>
          <w:rFonts w:ascii="Times New Roman" w:hAnsi="Times New Roman" w:cs="Cambria"/>
          <w:b/>
          <w:bCs/>
          <w:sz w:val="28"/>
          <w:szCs w:val="28"/>
        </w:rPr>
      </w:pPr>
      <w:r>
        <w:rPr>
          <w:rFonts w:ascii="Times New Roman" w:hAnsi="Times New Roman" w:cs="Cambria"/>
          <w:b/>
          <w:bCs/>
          <w:sz w:val="28"/>
          <w:szCs w:val="28"/>
        </w:rPr>
        <w:t>5.3. Технико-экономические показатели развития Манычского сельского поселения  до 2020 г.</w:t>
      </w:r>
    </w:p>
    <w:p w:rsidR="007E70EA" w:rsidRDefault="007E70EA">
      <w:pPr>
        <w:pStyle w:val="Standard"/>
        <w:widowControl w:val="0"/>
        <w:autoSpaceDE w:val="0"/>
        <w:spacing w:after="0" w:line="240" w:lineRule="auto"/>
        <w:ind w:firstLine="540"/>
        <w:jc w:val="both"/>
        <w:rPr>
          <w:rFonts w:ascii="Cambria" w:hAnsi="Cambria" w:cs="Cambria"/>
          <w:sz w:val="28"/>
          <w:szCs w:val="28"/>
        </w:rPr>
      </w:pPr>
    </w:p>
    <w:tbl>
      <w:tblPr>
        <w:tblW w:w="9522" w:type="dxa"/>
        <w:tblInd w:w="-25" w:type="dxa"/>
        <w:tblLayout w:type="fixed"/>
        <w:tblCellMar>
          <w:left w:w="10" w:type="dxa"/>
          <w:right w:w="10" w:type="dxa"/>
        </w:tblCellMar>
        <w:tblLook w:val="0000"/>
      </w:tblPr>
      <w:tblGrid>
        <w:gridCol w:w="766"/>
        <w:gridCol w:w="3798"/>
        <w:gridCol w:w="1276"/>
        <w:gridCol w:w="1836"/>
        <w:gridCol w:w="1846"/>
      </w:tblGrid>
      <w:tr w:rsidR="007E70EA" w:rsidTr="007E70EA">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w:t>
            </w:r>
          </w:p>
          <w:p w:rsidR="007E70EA" w:rsidRDefault="00E86CC8">
            <w:pPr>
              <w:pStyle w:val="Standard"/>
              <w:widowControl w:val="0"/>
              <w:autoSpaceDE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п/п</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Показатели</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Ед. изм.</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Современное</w:t>
            </w:r>
          </w:p>
          <w:p w:rsidR="007E70EA" w:rsidRDefault="00E86CC8">
            <w:pPr>
              <w:pStyle w:val="Standard"/>
              <w:widowControl w:val="0"/>
              <w:autoSpaceDE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состояние на 01.01.2011</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Расчетный срок</w:t>
            </w:r>
          </w:p>
        </w:tc>
      </w:tr>
      <w:tr w:rsidR="007E70EA" w:rsidTr="007E70EA">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2</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3</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4</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5</w:t>
            </w:r>
          </w:p>
        </w:tc>
      </w:tr>
      <w:tr w:rsidR="007E70EA" w:rsidTr="007E70EA">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Территория</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tc>
      </w:tr>
      <w:tr w:rsidR="007E70EA" w:rsidTr="007E70EA">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Общая площадь земель сельского поселения в установленных границах</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u w:val="single"/>
              </w:rPr>
            </w:pPr>
            <w:r>
              <w:rPr>
                <w:rFonts w:ascii="Times New Roman CYR" w:hAnsi="Times New Roman CYR" w:cs="Times New Roman CYR"/>
                <w:sz w:val="24"/>
                <w:szCs w:val="24"/>
                <w:u w:val="single"/>
              </w:rPr>
              <w:t>кв.м</w:t>
            </w:r>
          </w:p>
          <w:p w:rsidR="007E70EA" w:rsidRDefault="007E70EA">
            <w:pPr>
              <w:pStyle w:val="Standard"/>
              <w:widowControl w:val="0"/>
              <w:autoSpaceDE w:val="0"/>
              <w:spacing w:after="0" w:line="240" w:lineRule="auto"/>
              <w:rPr>
                <w:rFonts w:ascii="Times New Roman CYR" w:hAnsi="Times New Roman CYR" w:cs="Times New Roman CYR"/>
                <w:sz w:val="24"/>
                <w:szCs w:val="24"/>
              </w:rPr>
            </w:pP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u w:val="single"/>
              </w:rPr>
            </w:pPr>
            <w:r>
              <w:rPr>
                <w:rFonts w:ascii="Times New Roman CYR" w:hAnsi="Times New Roman CYR" w:cs="Times New Roman CYR"/>
                <w:sz w:val="24"/>
                <w:szCs w:val="24"/>
                <w:u w:val="single"/>
              </w:rPr>
              <w:t>27134</w:t>
            </w:r>
          </w:p>
          <w:p w:rsidR="007E70EA" w:rsidRDefault="007E70EA">
            <w:pPr>
              <w:pStyle w:val="Standard"/>
              <w:widowControl w:val="0"/>
              <w:autoSpaceDE w:val="0"/>
              <w:spacing w:after="0" w:line="240" w:lineRule="auto"/>
              <w:rPr>
                <w:rFonts w:ascii="Times New Roman CYR" w:hAnsi="Times New Roman CYR" w:cs="Times New Roman CYR"/>
                <w:sz w:val="24"/>
                <w:szCs w:val="24"/>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u w:val="single"/>
              </w:rPr>
            </w:pPr>
            <w:r>
              <w:rPr>
                <w:rFonts w:ascii="Times New Roman CYR" w:hAnsi="Times New Roman CYR" w:cs="Times New Roman CYR"/>
                <w:sz w:val="24"/>
                <w:szCs w:val="24"/>
                <w:u w:val="single"/>
              </w:rPr>
              <w:t>27134</w:t>
            </w:r>
          </w:p>
          <w:p w:rsidR="007E70EA" w:rsidRDefault="007E70EA">
            <w:pPr>
              <w:pStyle w:val="Standard"/>
              <w:widowControl w:val="0"/>
              <w:autoSpaceDE w:val="0"/>
              <w:spacing w:after="0" w:line="240" w:lineRule="auto"/>
              <w:rPr>
                <w:rFonts w:ascii="Times New Roman CYR" w:hAnsi="Times New Roman CYR" w:cs="Times New Roman CYR"/>
                <w:sz w:val="24"/>
                <w:szCs w:val="24"/>
              </w:rPr>
            </w:pPr>
          </w:p>
        </w:tc>
      </w:tr>
      <w:tr w:rsidR="007E70EA" w:rsidTr="007E70EA">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Площадь земель сельскохозяйственного назначения</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pPr>
            <w:r>
              <w:rPr>
                <w:rFonts w:ascii="Times New Roman CYR" w:hAnsi="Times New Roman CYR" w:cs="Times New Roman CYR"/>
                <w:sz w:val="24"/>
                <w:szCs w:val="24"/>
                <w:u w:val="single"/>
              </w:rPr>
              <w:t>22650</w:t>
            </w:r>
            <w:r>
              <w:rPr>
                <w:rFonts w:ascii="Times New Roman CYR" w:hAnsi="Times New Roman CYR" w:cs="Times New Roman CYR"/>
                <w:sz w:val="24"/>
                <w:szCs w:val="24"/>
              </w:rPr>
              <w:t xml:space="preserve"> / 83.5</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22700/85</w:t>
            </w:r>
          </w:p>
        </w:tc>
      </w:tr>
      <w:tr w:rsidR="007E70EA" w:rsidTr="007E70EA">
        <w:trPr>
          <w:trHeight w:val="416"/>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Площадь земель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иного специального назначения</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pPr>
            <w:r>
              <w:rPr>
                <w:rFonts w:ascii="Times New Roman CYR" w:hAnsi="Times New Roman CYR" w:cs="Times New Roman CYR"/>
                <w:sz w:val="24"/>
                <w:szCs w:val="24"/>
                <w:u w:val="single"/>
              </w:rPr>
              <w:t xml:space="preserve">50 </w:t>
            </w:r>
            <w:r>
              <w:rPr>
                <w:rFonts w:ascii="Times New Roman CYR" w:hAnsi="Times New Roman CYR" w:cs="Times New Roman CYR"/>
                <w:sz w:val="24"/>
                <w:szCs w:val="24"/>
              </w:rPr>
              <w:t>/ 7,35</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65/9,5</w:t>
            </w:r>
          </w:p>
        </w:tc>
      </w:tr>
      <w:tr w:rsidR="007E70EA" w:rsidTr="007E70EA">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Площадь земель населенных пунктов</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pPr>
            <w:r>
              <w:rPr>
                <w:rFonts w:ascii="Times New Roman CYR" w:hAnsi="Times New Roman CYR" w:cs="Times New Roman CYR"/>
                <w:sz w:val="24"/>
                <w:szCs w:val="24"/>
                <w:u w:val="single"/>
              </w:rPr>
              <w:t>223,75</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225</w:t>
            </w:r>
          </w:p>
        </w:tc>
      </w:tr>
      <w:tr w:rsidR="007E70EA" w:rsidTr="007E70EA">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Население</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1834</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1900</w:t>
            </w:r>
          </w:p>
        </w:tc>
      </w:tr>
      <w:tr w:rsidR="007E70EA" w:rsidTr="007E70EA">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Численность</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чел.</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r>
      <w:tr w:rsidR="007E70EA" w:rsidTr="007E70EA">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Численность занятого населения</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чел.</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740</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1020</w:t>
            </w:r>
          </w:p>
        </w:tc>
      </w:tr>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Жилищный фонд</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кв.м</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36500</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37100</w:t>
            </w:r>
          </w:p>
        </w:tc>
      </w:tr>
      <w:tr w:rsidR="007E70EA" w:rsidTr="007E70EA">
        <w:trPr>
          <w:trHeight w:val="48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3.1.</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Жилищный фонд – всего</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кв.м</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36500</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37100</w:t>
            </w:r>
          </w:p>
        </w:tc>
      </w:tr>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Из общего жилищного фонда:</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в частных (индивидуально-определенных) жилых домах</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в многоквартирных жилых домах</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7E70EA" w:rsidRDefault="007E70EA">
            <w:pPr>
              <w:pStyle w:val="Standard"/>
              <w:widowControl w:val="0"/>
              <w:autoSpaceDE w:val="0"/>
              <w:spacing w:after="0" w:line="240" w:lineRule="auto"/>
              <w:rPr>
                <w:rFonts w:ascii="Times New Roman CYR" w:hAnsi="Times New Roman CYR" w:cs="Times New Roman CYR"/>
                <w:sz w:val="24"/>
                <w:szCs w:val="24"/>
              </w:rPr>
            </w:pP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кв.м</w:t>
            </w:r>
          </w:p>
          <w:p w:rsidR="007E70EA" w:rsidRDefault="007E70EA">
            <w:pPr>
              <w:pStyle w:val="Standard"/>
              <w:widowControl w:val="0"/>
              <w:autoSpaceDE w:val="0"/>
              <w:spacing w:after="0" w:line="240" w:lineRule="auto"/>
              <w:rPr>
                <w:rFonts w:ascii="Times New Roman CYR" w:hAnsi="Times New Roman CYR" w:cs="Times New Roman CYR"/>
                <w:sz w:val="24"/>
                <w:szCs w:val="24"/>
              </w:rPr>
            </w:pP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кв.м</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p w:rsidR="007E70EA" w:rsidRDefault="007E70EA">
            <w:pPr>
              <w:pStyle w:val="Standard"/>
              <w:widowControl w:val="0"/>
              <w:autoSpaceDE w:val="0"/>
              <w:spacing w:after="0" w:line="240" w:lineRule="auto"/>
              <w:rPr>
                <w:rFonts w:ascii="Times New Roman CYR" w:hAnsi="Times New Roman CYR" w:cs="Times New Roman CYR"/>
                <w:sz w:val="24"/>
                <w:szCs w:val="24"/>
              </w:rPr>
            </w:pP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34540</w:t>
            </w:r>
          </w:p>
          <w:p w:rsidR="007E70EA" w:rsidRDefault="007E70EA">
            <w:pPr>
              <w:pStyle w:val="Standard"/>
              <w:widowControl w:val="0"/>
              <w:autoSpaceDE w:val="0"/>
              <w:spacing w:after="0" w:line="240" w:lineRule="auto"/>
              <w:rPr>
                <w:rFonts w:ascii="Times New Roman CYR" w:hAnsi="Times New Roman CYR" w:cs="Times New Roman CYR"/>
                <w:sz w:val="24"/>
                <w:szCs w:val="24"/>
              </w:rPr>
            </w:pP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1960</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p w:rsidR="007E70EA" w:rsidRDefault="007E70EA">
            <w:pPr>
              <w:pStyle w:val="Standard"/>
              <w:widowControl w:val="0"/>
              <w:autoSpaceDE w:val="0"/>
              <w:spacing w:after="0" w:line="240" w:lineRule="auto"/>
              <w:rPr>
                <w:rFonts w:ascii="Times New Roman CYR" w:hAnsi="Times New Roman CYR" w:cs="Times New Roman CYR"/>
                <w:sz w:val="24"/>
                <w:szCs w:val="24"/>
              </w:rPr>
            </w:pP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35140</w:t>
            </w:r>
          </w:p>
          <w:p w:rsidR="007E70EA" w:rsidRDefault="007E70EA">
            <w:pPr>
              <w:pStyle w:val="Standard"/>
              <w:widowControl w:val="0"/>
              <w:autoSpaceDE w:val="0"/>
              <w:spacing w:after="0" w:line="240" w:lineRule="auto"/>
              <w:rPr>
                <w:rFonts w:ascii="Times New Roman CYR" w:hAnsi="Times New Roman CYR" w:cs="Times New Roman CYR"/>
                <w:sz w:val="24"/>
                <w:szCs w:val="24"/>
              </w:rPr>
            </w:pP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1960</w:t>
            </w:r>
          </w:p>
        </w:tc>
      </w:tr>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Из общего жилищного фонда:</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в государственной и муниципальной собственности;</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 частной собственности</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p w:rsidR="007E70EA" w:rsidRDefault="007E70EA">
            <w:pPr>
              <w:pStyle w:val="Standard"/>
              <w:widowControl w:val="0"/>
              <w:autoSpaceDE w:val="0"/>
              <w:spacing w:after="0" w:line="240" w:lineRule="auto"/>
              <w:rPr>
                <w:rFonts w:ascii="Times New Roman CYR" w:hAnsi="Times New Roman CYR" w:cs="Times New Roman CYR"/>
                <w:sz w:val="24"/>
                <w:szCs w:val="24"/>
              </w:rPr>
            </w:pPr>
          </w:p>
          <w:p w:rsidR="007E70EA" w:rsidRDefault="007E70EA">
            <w:pPr>
              <w:pStyle w:val="Standard"/>
              <w:widowControl w:val="0"/>
              <w:autoSpaceDE w:val="0"/>
              <w:spacing w:after="0" w:line="240" w:lineRule="auto"/>
              <w:rPr>
                <w:rFonts w:ascii="Times New Roman CYR" w:hAnsi="Times New Roman CYR" w:cs="Times New Roman CYR"/>
                <w:sz w:val="24"/>
                <w:szCs w:val="24"/>
              </w:rPr>
            </w:pPr>
          </w:p>
          <w:p w:rsidR="007E70EA" w:rsidRDefault="007E70EA">
            <w:pPr>
              <w:pStyle w:val="Standard"/>
              <w:widowControl w:val="0"/>
              <w:autoSpaceDE w:val="0"/>
              <w:spacing w:after="0" w:line="240" w:lineRule="auto"/>
              <w:rPr>
                <w:rFonts w:ascii="Times New Roman CYR" w:hAnsi="Times New Roman CYR" w:cs="Times New Roman CYR"/>
                <w:sz w:val="24"/>
                <w:szCs w:val="24"/>
              </w:rPr>
            </w:pPr>
          </w:p>
          <w:p w:rsidR="007E70EA" w:rsidRDefault="007E70EA">
            <w:pPr>
              <w:pStyle w:val="Standard"/>
              <w:widowControl w:val="0"/>
              <w:autoSpaceDE w:val="0"/>
              <w:spacing w:after="0" w:line="240" w:lineRule="auto"/>
              <w:rPr>
                <w:rFonts w:ascii="Times New Roman CYR" w:hAnsi="Times New Roman CYR" w:cs="Times New Roman CYR"/>
                <w:sz w:val="24"/>
                <w:szCs w:val="24"/>
                <w:vertAlign w:val="superscript"/>
              </w:rPr>
            </w:pP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кв.м</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p w:rsidR="007E70EA" w:rsidRDefault="007E70EA">
            <w:pPr>
              <w:pStyle w:val="Standard"/>
              <w:widowControl w:val="0"/>
              <w:autoSpaceDE w:val="0"/>
              <w:spacing w:after="0" w:line="240" w:lineRule="auto"/>
              <w:rPr>
                <w:rFonts w:ascii="Times New Roman CYR" w:hAnsi="Times New Roman CYR" w:cs="Times New Roman CYR"/>
                <w:sz w:val="24"/>
                <w:szCs w:val="24"/>
              </w:rPr>
            </w:pP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нет</w:t>
            </w:r>
          </w:p>
          <w:p w:rsidR="007E70EA" w:rsidRDefault="007E70EA">
            <w:pPr>
              <w:pStyle w:val="Standard"/>
              <w:widowControl w:val="0"/>
              <w:autoSpaceDE w:val="0"/>
              <w:spacing w:after="0" w:line="240" w:lineRule="auto"/>
              <w:rPr>
                <w:rFonts w:ascii="Times New Roman CYR" w:hAnsi="Times New Roman CYR" w:cs="Times New Roman CYR"/>
                <w:sz w:val="24"/>
                <w:szCs w:val="24"/>
              </w:rPr>
            </w:pP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56089,1</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p w:rsidR="007E70EA" w:rsidRDefault="007E70EA">
            <w:pPr>
              <w:pStyle w:val="Standard"/>
              <w:widowControl w:val="0"/>
              <w:autoSpaceDE w:val="0"/>
              <w:spacing w:after="0" w:line="240" w:lineRule="auto"/>
              <w:rPr>
                <w:rFonts w:ascii="Times New Roman CYR" w:hAnsi="Times New Roman CYR" w:cs="Times New Roman CYR"/>
                <w:sz w:val="24"/>
                <w:szCs w:val="24"/>
              </w:rPr>
            </w:pP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Нет</w:t>
            </w:r>
          </w:p>
          <w:p w:rsidR="007E70EA" w:rsidRDefault="007E70EA">
            <w:pPr>
              <w:pStyle w:val="Standard"/>
              <w:widowControl w:val="0"/>
              <w:autoSpaceDE w:val="0"/>
              <w:spacing w:after="0" w:line="240" w:lineRule="auto"/>
              <w:rPr>
                <w:rFonts w:ascii="Times New Roman CYR" w:hAnsi="Times New Roman CYR" w:cs="Times New Roman CYR"/>
                <w:sz w:val="24"/>
                <w:szCs w:val="24"/>
              </w:rPr>
            </w:pPr>
          </w:p>
          <w:p w:rsidR="007E70EA" w:rsidRDefault="007E70EA">
            <w:pPr>
              <w:pStyle w:val="Standard"/>
              <w:widowControl w:val="0"/>
              <w:autoSpaceDE w:val="0"/>
              <w:spacing w:after="0" w:line="240" w:lineRule="auto"/>
              <w:rPr>
                <w:rFonts w:ascii="Times New Roman CYR" w:hAnsi="Times New Roman CYR" w:cs="Times New Roman CYR"/>
                <w:sz w:val="24"/>
                <w:szCs w:val="24"/>
              </w:rPr>
            </w:pP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56089</w:t>
            </w:r>
          </w:p>
        </w:tc>
      </w:tr>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Аварийный жилищный фонд с износом более 70%</w:t>
            </w:r>
          </w:p>
          <w:p w:rsidR="007E70EA" w:rsidRDefault="007E70EA">
            <w:pPr>
              <w:pStyle w:val="Standard"/>
              <w:widowControl w:val="0"/>
              <w:autoSpaceDE w:val="0"/>
              <w:spacing w:after="0" w:line="240" w:lineRule="auto"/>
              <w:rPr>
                <w:rFonts w:ascii="Times New Roman CYR" w:hAnsi="Times New Roman CYR" w:cs="Times New Roman CYR"/>
                <w:sz w:val="24"/>
                <w:szCs w:val="24"/>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кв.м</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нет</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tc>
      </w:tr>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Ветхий жилищный фонд</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3331,6</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r>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Убыль жилищного фонда</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19873</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r>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Существующий сохраняемый жилищный фонд</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16627</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tc>
      </w:tr>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Новое жилищное строительство</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41183</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tc>
      </w:tr>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Средняя обеспеченность населения общей площадью квартир</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pPr>
            <w:r>
              <w:rPr>
                <w:rFonts w:ascii="Times New Roman CYR" w:hAnsi="Times New Roman CYR" w:cs="Times New Roman CYR"/>
                <w:sz w:val="24"/>
                <w:szCs w:val="24"/>
              </w:rPr>
              <w:t>м</w:t>
            </w:r>
            <w:r>
              <w:rPr>
                <w:rFonts w:ascii="Times New Roman CYR" w:hAnsi="Times New Roman CYR" w:cs="Times New Roman CYR"/>
                <w:sz w:val="24"/>
                <w:szCs w:val="24"/>
                <w:vertAlign w:val="superscript"/>
              </w:rPr>
              <w:t>2</w:t>
            </w:r>
            <w:r>
              <w:rPr>
                <w:rFonts w:ascii="Times New Roman CYR" w:hAnsi="Times New Roman CYR" w:cs="Times New Roman CYR"/>
                <w:sz w:val="24"/>
                <w:szCs w:val="24"/>
              </w:rPr>
              <w:t>/чел.</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w:t>
            </w:r>
          </w:p>
        </w:tc>
      </w:tr>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Объекты социального и культурно-бытового обслуживания населения</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Детские дошкольные учреждения</w:t>
            </w:r>
          </w:p>
          <w:p w:rsidR="007E70EA" w:rsidRDefault="007E70EA">
            <w:pPr>
              <w:pStyle w:val="Standard"/>
              <w:widowControl w:val="0"/>
              <w:autoSpaceDE w:val="0"/>
              <w:spacing w:after="0" w:line="240" w:lineRule="auto"/>
              <w:rPr>
                <w:rFonts w:ascii="Times New Roman CYR" w:hAnsi="Times New Roman CYR" w:cs="Times New Roman CYR"/>
                <w:sz w:val="24"/>
                <w:szCs w:val="24"/>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мест</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50</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55</w:t>
            </w:r>
          </w:p>
        </w:tc>
      </w:tr>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Общеобразовательная школа</w:t>
            </w:r>
          </w:p>
          <w:p w:rsidR="007E70EA" w:rsidRDefault="007E70EA">
            <w:pPr>
              <w:pStyle w:val="Standard"/>
              <w:widowControl w:val="0"/>
              <w:autoSpaceDE w:val="0"/>
              <w:spacing w:after="0" w:line="240" w:lineRule="auto"/>
              <w:rPr>
                <w:rFonts w:ascii="Times New Roman CYR" w:hAnsi="Times New Roman CYR" w:cs="Times New Roman CYR"/>
                <w:sz w:val="24"/>
                <w:szCs w:val="24"/>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шт./мест</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1/250</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1/300</w:t>
            </w:r>
          </w:p>
        </w:tc>
      </w:tr>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Объекты здравоохранения всего:</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больница 10 коек</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амбулатория;</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-ФАП</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объект</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объект</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объект</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объект</w:t>
            </w:r>
          </w:p>
          <w:p w:rsidR="007E70EA" w:rsidRDefault="007E70EA">
            <w:pPr>
              <w:pStyle w:val="Standard"/>
              <w:widowControl w:val="0"/>
              <w:autoSpaceDE w:val="0"/>
              <w:spacing w:after="0" w:line="240" w:lineRule="auto"/>
              <w:rPr>
                <w:rFonts w:ascii="Times New Roman CYR" w:hAnsi="Times New Roman CYR" w:cs="Times New Roman CYR"/>
                <w:sz w:val="24"/>
                <w:szCs w:val="24"/>
              </w:rPr>
            </w:pP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p>
          <w:p w:rsidR="007E70EA" w:rsidRDefault="007E70EA">
            <w:pPr>
              <w:pStyle w:val="Standard"/>
              <w:widowControl w:val="0"/>
              <w:autoSpaceDE w:val="0"/>
              <w:spacing w:after="0" w:line="240" w:lineRule="auto"/>
              <w:rPr>
                <w:rFonts w:ascii="Times New Roman CYR" w:hAnsi="Times New Roman CYR" w:cs="Times New Roman CYR"/>
                <w:sz w:val="24"/>
                <w:szCs w:val="24"/>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p>
          <w:p w:rsidR="007E70EA" w:rsidRDefault="007E70EA">
            <w:pPr>
              <w:pStyle w:val="Standard"/>
              <w:widowControl w:val="0"/>
              <w:autoSpaceDE w:val="0"/>
              <w:spacing w:after="0" w:line="240" w:lineRule="auto"/>
              <w:rPr>
                <w:rFonts w:ascii="Times New Roman CYR" w:hAnsi="Times New Roman CYR" w:cs="Times New Roman CYR"/>
                <w:sz w:val="24"/>
                <w:szCs w:val="24"/>
              </w:rPr>
            </w:pPr>
          </w:p>
        </w:tc>
      </w:tr>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Клуб</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шт./мест</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1/300</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w:hAnsi="Times New Roman" w:cs="Tahoma"/>
                <w:sz w:val="24"/>
                <w:szCs w:val="24"/>
              </w:rPr>
            </w:pPr>
            <w:r>
              <w:rPr>
                <w:rFonts w:ascii="Times New Roman" w:hAnsi="Times New Roman" w:cs="Tahoma"/>
                <w:sz w:val="24"/>
                <w:szCs w:val="24"/>
              </w:rPr>
              <w:t>1</w:t>
            </w:r>
          </w:p>
        </w:tc>
      </w:tr>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Магазины, торговые павильоны, киоски, аптечные магазины, аптечные киоски</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pPr>
            <w:r>
              <w:rPr>
                <w:rFonts w:ascii="Times New Roman CYR" w:hAnsi="Times New Roman CYR" w:cs="Times New Roman CYR"/>
                <w:sz w:val="24"/>
                <w:szCs w:val="24"/>
              </w:rPr>
              <w:t>м</w:t>
            </w:r>
            <w:r>
              <w:rPr>
                <w:rFonts w:ascii="Times New Roman CYR" w:hAnsi="Times New Roman CYR" w:cs="Times New Roman CYR"/>
                <w:sz w:val="24"/>
                <w:szCs w:val="24"/>
                <w:vertAlign w:val="superscript"/>
              </w:rPr>
              <w:t>2</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торгов.</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площади</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p w:rsidR="007E70EA" w:rsidRDefault="007E70EA">
            <w:pPr>
              <w:pStyle w:val="Standard"/>
              <w:widowControl w:val="0"/>
              <w:autoSpaceDE w:val="0"/>
              <w:spacing w:after="0" w:line="240" w:lineRule="auto"/>
              <w:rPr>
                <w:rFonts w:ascii="Times New Roman CYR" w:hAnsi="Times New Roman CYR" w:cs="Times New Roman CYR"/>
                <w:sz w:val="24"/>
                <w:szCs w:val="24"/>
              </w:rPr>
            </w:pP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p w:rsidR="007E70EA" w:rsidRDefault="007E70EA">
            <w:pPr>
              <w:pStyle w:val="Standard"/>
              <w:widowControl w:val="0"/>
              <w:autoSpaceDE w:val="0"/>
              <w:spacing w:after="0" w:line="240" w:lineRule="auto"/>
              <w:rPr>
                <w:rFonts w:ascii="Times New Roman CYR" w:hAnsi="Times New Roman CYR" w:cs="Times New Roman CYR"/>
                <w:sz w:val="24"/>
                <w:szCs w:val="24"/>
              </w:rPr>
            </w:pP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w:t>
            </w:r>
          </w:p>
        </w:tc>
      </w:tr>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4.6.</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Предприятия общественного питания</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шт/мест</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1/120</w:t>
            </w:r>
          </w:p>
        </w:tc>
      </w:tr>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Транспортная инфраструктура</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tc>
      </w:tr>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5.1.</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Общая протяженность улично-дорожной сети</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том числе с асфальт/бет. покрытием</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км</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41,84</w:t>
            </w:r>
          </w:p>
          <w:p w:rsidR="007E70EA" w:rsidRDefault="007E70EA">
            <w:pPr>
              <w:pStyle w:val="Standard"/>
              <w:widowControl w:val="0"/>
              <w:autoSpaceDE w:val="0"/>
              <w:spacing w:after="0" w:line="240" w:lineRule="auto"/>
              <w:rPr>
                <w:rFonts w:ascii="Times New Roman CYR" w:hAnsi="Times New Roman CYR" w:cs="Times New Roman CYR"/>
                <w:sz w:val="24"/>
                <w:szCs w:val="24"/>
              </w:rPr>
            </w:pP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12</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50,0</w:t>
            </w:r>
          </w:p>
          <w:p w:rsidR="007E70EA" w:rsidRDefault="007E70EA">
            <w:pPr>
              <w:pStyle w:val="Standard"/>
              <w:widowControl w:val="0"/>
              <w:autoSpaceDE w:val="0"/>
              <w:spacing w:after="0" w:line="240" w:lineRule="auto"/>
              <w:rPr>
                <w:rFonts w:ascii="Times New Roman CYR" w:hAnsi="Times New Roman CYR" w:cs="Times New Roman CYR"/>
                <w:sz w:val="24"/>
                <w:szCs w:val="24"/>
              </w:rPr>
            </w:pP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w:t>
            </w:r>
          </w:p>
        </w:tc>
      </w:tr>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5.4.</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Ёмкость временных автостоянок</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маш/</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мест</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w:t>
            </w:r>
          </w:p>
        </w:tc>
      </w:tr>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5.5.</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Площадь территории для развития ЛПХ</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20,2</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50,3</w:t>
            </w:r>
          </w:p>
        </w:tc>
      </w:tr>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Инженерная инфраструктура и благоустройство территорий</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tc>
      </w:tr>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6.1.</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Водоснабжение</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tc>
      </w:tr>
      <w:tr w:rsidR="007E70EA" w:rsidTr="007E70EA">
        <w:trPr>
          <w:trHeight w:val="884"/>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6.1.1</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Среднесуточное потребление:</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хозяйственно-бытовые нужды</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производственные нужды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pPr>
            <w:r>
              <w:rPr>
                <w:rFonts w:ascii="Times New Roman CYR" w:hAnsi="Times New Roman CYR" w:cs="Times New Roman CYR"/>
                <w:sz w:val="24"/>
                <w:szCs w:val="24"/>
                <w:u w:val="single"/>
              </w:rPr>
              <w:t>тыс.м</w:t>
            </w:r>
            <w:r>
              <w:rPr>
                <w:rFonts w:ascii="Times New Roman CYR" w:hAnsi="Times New Roman CYR" w:cs="Times New Roman CYR"/>
                <w:sz w:val="24"/>
                <w:szCs w:val="24"/>
                <w:u w:val="single"/>
                <w:vertAlign w:val="superscript"/>
              </w:rPr>
              <w:t>3</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сут.</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w:t>
            </w:r>
          </w:p>
        </w:tc>
      </w:tr>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6.1.2.</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Протяженность системы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км</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19.2</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w:t>
            </w:r>
          </w:p>
        </w:tc>
      </w:tr>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6.1.3.</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Обеспеченность жилищного фонда централизованным водоснабжением</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7E70EA" w:rsidRDefault="007E70EA">
            <w:pPr>
              <w:pStyle w:val="Standard"/>
              <w:widowControl w:val="0"/>
              <w:autoSpaceDE w:val="0"/>
              <w:spacing w:after="0" w:line="240" w:lineRule="auto"/>
              <w:rPr>
                <w:rFonts w:ascii="Times New Roman CYR" w:hAnsi="Times New Roman CYR" w:cs="Times New Roman CYR"/>
                <w:sz w:val="24"/>
                <w:szCs w:val="24"/>
              </w:rPr>
            </w:pP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100</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tc>
      </w:tr>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6.2.</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Канализация</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50</w:t>
            </w:r>
          </w:p>
        </w:tc>
      </w:tr>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6.2.1.</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Суммарный объем сточных вод</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хозяйственно-бытовые</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производственные</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vertAlign w:val="superscript"/>
              </w:rPr>
            </w:pPr>
          </w:p>
          <w:p w:rsidR="007E70EA" w:rsidRDefault="007E70EA">
            <w:pPr>
              <w:pStyle w:val="Standard"/>
              <w:widowControl w:val="0"/>
              <w:autoSpaceDE w:val="0"/>
              <w:spacing w:after="0" w:line="240" w:lineRule="auto"/>
              <w:rPr>
                <w:rFonts w:ascii="Times New Roman CYR" w:hAnsi="Times New Roman CYR" w:cs="Times New Roman CYR"/>
                <w:sz w:val="24"/>
                <w:szCs w:val="24"/>
                <w:vertAlign w:val="superscript"/>
              </w:rPr>
            </w:pPr>
          </w:p>
          <w:p w:rsidR="007E70EA" w:rsidRDefault="007E70EA">
            <w:pPr>
              <w:pStyle w:val="Standard"/>
              <w:widowControl w:val="0"/>
              <w:autoSpaceDE w:val="0"/>
              <w:spacing w:after="0" w:line="240" w:lineRule="auto"/>
              <w:rPr>
                <w:rFonts w:ascii="Times New Roman CYR" w:hAnsi="Times New Roman CYR" w:cs="Times New Roman CYR"/>
                <w:sz w:val="24"/>
                <w:szCs w:val="24"/>
                <w:vertAlign w:val="superscript"/>
              </w:rPr>
            </w:pPr>
          </w:p>
          <w:p w:rsidR="007E70EA" w:rsidRDefault="00E86CC8">
            <w:pPr>
              <w:pStyle w:val="Standard"/>
              <w:widowControl w:val="0"/>
              <w:autoSpaceDE w:val="0"/>
              <w:spacing w:after="0" w:line="240" w:lineRule="auto"/>
              <w:rPr>
                <w:rFonts w:ascii="Times New Roman CYR" w:hAnsi="Times New Roman CYR" w:cs="Times New Roman CYR"/>
                <w:sz w:val="24"/>
                <w:szCs w:val="24"/>
                <w:vertAlign w:val="superscript"/>
              </w:rPr>
            </w:pPr>
            <w:r>
              <w:rPr>
                <w:rFonts w:ascii="Times New Roman CYR" w:hAnsi="Times New Roman CYR" w:cs="Times New Roman CYR"/>
                <w:sz w:val="24"/>
                <w:szCs w:val="24"/>
                <w:vertAlign w:val="superscript"/>
              </w:rPr>
              <w:t>-</w:t>
            </w:r>
          </w:p>
          <w:p w:rsidR="007E70EA" w:rsidRDefault="00E86CC8">
            <w:pPr>
              <w:pStyle w:val="Standard"/>
              <w:widowControl w:val="0"/>
              <w:autoSpaceDE w:val="0"/>
              <w:spacing w:after="0" w:line="240" w:lineRule="auto"/>
              <w:rPr>
                <w:rFonts w:ascii="Times New Roman CYR" w:hAnsi="Times New Roman CYR" w:cs="Times New Roman CYR"/>
                <w:sz w:val="24"/>
                <w:szCs w:val="24"/>
                <w:vertAlign w:val="superscript"/>
              </w:rPr>
            </w:pPr>
            <w:r>
              <w:rPr>
                <w:rFonts w:ascii="Times New Roman CYR" w:hAnsi="Times New Roman CYR" w:cs="Times New Roman CYR"/>
                <w:sz w:val="24"/>
                <w:szCs w:val="24"/>
                <w:vertAlign w:val="superscript"/>
              </w:rPr>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vertAlign w:val="superscript"/>
              </w:rPr>
            </w:pPr>
          </w:p>
        </w:tc>
      </w:tr>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6.2.2.</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Производительность канализационных очистных сооружений</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pPr>
            <w:r>
              <w:rPr>
                <w:rFonts w:ascii="Times New Roman CYR" w:hAnsi="Times New Roman CYR" w:cs="Times New Roman CYR"/>
                <w:sz w:val="24"/>
                <w:szCs w:val="24"/>
              </w:rPr>
              <w:t>м</w:t>
            </w:r>
            <w:r>
              <w:rPr>
                <w:rFonts w:ascii="Times New Roman CYR" w:hAnsi="Times New Roman CYR" w:cs="Times New Roman CYR"/>
                <w:sz w:val="24"/>
                <w:szCs w:val="24"/>
                <w:vertAlign w:val="superscript"/>
              </w:rPr>
              <w:t>3</w:t>
            </w:r>
            <w:r>
              <w:rPr>
                <w:rFonts w:ascii="Times New Roman CYR" w:hAnsi="Times New Roman CYR" w:cs="Times New Roman CYR"/>
                <w:sz w:val="24"/>
                <w:szCs w:val="24"/>
              </w:rPr>
              <w:t>/сут</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tc>
      </w:tr>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6.2.3.</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Протяженность системы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км</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w:t>
            </w:r>
          </w:p>
        </w:tc>
      </w:tr>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6.3</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Электроснабжение</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tc>
      </w:tr>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6.3.1</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Потребность в электроэнергии (в год) на хозяйственно-бытовые нужды</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тыс. кВт</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140</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tc>
      </w:tr>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6.3.2.</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Потребность в электроэнергии (в год) на производственные нужды</w:t>
            </w:r>
          </w:p>
          <w:p w:rsidR="007E70EA" w:rsidRDefault="007E70EA">
            <w:pPr>
              <w:pStyle w:val="Standard"/>
              <w:widowControl w:val="0"/>
              <w:autoSpaceDE w:val="0"/>
              <w:spacing w:after="0" w:line="240" w:lineRule="auto"/>
              <w:rPr>
                <w:rFonts w:ascii="Times New Roman CYR" w:hAnsi="Times New Roman CYR" w:cs="Times New Roman CYR"/>
                <w:sz w:val="24"/>
                <w:szCs w:val="24"/>
              </w:rPr>
            </w:pP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тыс. кВт</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tc>
      </w:tr>
    </w:tbl>
    <w:p w:rsidR="007E70EA" w:rsidRDefault="00E86CC8">
      <w:pPr>
        <w:pStyle w:val="Standard"/>
        <w:widowControl w:val="0"/>
        <w:autoSpaceDE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p>
    <w:tbl>
      <w:tblPr>
        <w:tblW w:w="9522" w:type="dxa"/>
        <w:tblInd w:w="-25" w:type="dxa"/>
        <w:tblLayout w:type="fixed"/>
        <w:tblCellMar>
          <w:left w:w="10" w:type="dxa"/>
          <w:right w:w="10" w:type="dxa"/>
        </w:tblCellMar>
        <w:tblLook w:val="0000"/>
      </w:tblPr>
      <w:tblGrid>
        <w:gridCol w:w="766"/>
        <w:gridCol w:w="3798"/>
        <w:gridCol w:w="1276"/>
        <w:gridCol w:w="1836"/>
        <w:gridCol w:w="1846"/>
      </w:tblGrid>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6.4.</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Санитарная очистка территорий</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u w:val="single"/>
              </w:rPr>
            </w:pP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b/>
                <w:bCs/>
                <w:sz w:val="24"/>
                <w:szCs w:val="24"/>
              </w:rPr>
            </w:pPr>
          </w:p>
        </w:tc>
      </w:tr>
      <w:tr w:rsidR="007E70EA" w:rsidTr="007E70EA">
        <w:trPr>
          <w:trHeight w:val="375"/>
        </w:trPr>
        <w:tc>
          <w:tcPr>
            <w:tcW w:w="76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6.5</w:t>
            </w:r>
          </w:p>
        </w:tc>
        <w:tc>
          <w:tcPr>
            <w:tcW w:w="379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Объем бытовых отходов (годовой)</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тонн</w:t>
            </w:r>
          </w:p>
        </w:tc>
        <w:tc>
          <w:tcPr>
            <w:tcW w:w="18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tc>
      </w:tr>
    </w:tbl>
    <w:p w:rsidR="007E70EA" w:rsidRDefault="007E70EA">
      <w:pPr>
        <w:pStyle w:val="Standard"/>
        <w:widowControl w:val="0"/>
        <w:autoSpaceDE w:val="0"/>
        <w:spacing w:after="0" w:line="240" w:lineRule="auto"/>
        <w:ind w:firstLine="540"/>
        <w:jc w:val="both"/>
        <w:rPr>
          <w:rFonts w:ascii="Arial CYR" w:hAnsi="Arial CYR" w:cs="Arial CYR"/>
          <w:sz w:val="28"/>
          <w:szCs w:val="28"/>
        </w:rPr>
      </w:pPr>
    </w:p>
    <w:p w:rsidR="007E70EA" w:rsidRDefault="007E70EA">
      <w:pPr>
        <w:pStyle w:val="Standard"/>
        <w:widowControl w:val="0"/>
        <w:autoSpaceDE w:val="0"/>
        <w:spacing w:after="0" w:line="240" w:lineRule="auto"/>
        <w:ind w:firstLine="540"/>
        <w:jc w:val="both"/>
        <w:rPr>
          <w:rFonts w:ascii="Arial CYR" w:hAnsi="Arial CYR" w:cs="Arial CYR"/>
          <w:b/>
          <w:bCs/>
          <w:sz w:val="24"/>
          <w:szCs w:val="24"/>
        </w:rPr>
      </w:pPr>
    </w:p>
    <w:p w:rsidR="007E70EA" w:rsidRDefault="00E86CC8">
      <w:pPr>
        <w:pStyle w:val="Standard"/>
        <w:widowControl w:val="0"/>
        <w:autoSpaceDE w:val="0"/>
        <w:spacing w:after="0" w:line="240" w:lineRule="auto"/>
        <w:ind w:firstLine="540"/>
        <w:jc w:val="both"/>
        <w:rPr>
          <w:rFonts w:ascii="Arial CYR" w:hAnsi="Arial CYR" w:cs="Arial CYR"/>
          <w:b/>
          <w:bCs/>
          <w:sz w:val="24"/>
          <w:szCs w:val="24"/>
        </w:rPr>
      </w:pPr>
      <w:r>
        <w:rPr>
          <w:rFonts w:ascii="Arial CYR" w:hAnsi="Arial CYR" w:cs="Arial CYR"/>
          <w:b/>
          <w:bCs/>
          <w:sz w:val="24"/>
          <w:szCs w:val="24"/>
        </w:rPr>
        <w:t>5.3.1. Перечень объектов строительства до 2020 г.</w:t>
      </w:r>
    </w:p>
    <w:p w:rsidR="007E70EA" w:rsidRDefault="007E70EA">
      <w:pPr>
        <w:pStyle w:val="Standard"/>
        <w:widowControl w:val="0"/>
        <w:autoSpaceDE w:val="0"/>
        <w:spacing w:after="0" w:line="240" w:lineRule="auto"/>
        <w:ind w:firstLine="540"/>
        <w:jc w:val="both"/>
        <w:rPr>
          <w:rFonts w:ascii="Arial CYR" w:hAnsi="Arial CYR" w:cs="Arial CYR"/>
          <w:sz w:val="28"/>
          <w:szCs w:val="28"/>
        </w:rPr>
      </w:pPr>
    </w:p>
    <w:tbl>
      <w:tblPr>
        <w:tblW w:w="9510" w:type="dxa"/>
        <w:tblInd w:w="60" w:type="dxa"/>
        <w:tblLayout w:type="fixed"/>
        <w:tblCellMar>
          <w:left w:w="10" w:type="dxa"/>
          <w:right w:w="10" w:type="dxa"/>
        </w:tblCellMar>
        <w:tblLook w:val="0000"/>
      </w:tblPr>
      <w:tblGrid>
        <w:gridCol w:w="3643"/>
        <w:gridCol w:w="2026"/>
        <w:gridCol w:w="3841"/>
      </w:tblGrid>
      <w:tr w:rsidR="007E70EA" w:rsidTr="007E70EA">
        <w:trPr>
          <w:trHeight w:val="360"/>
        </w:trPr>
        <w:tc>
          <w:tcPr>
            <w:tcW w:w="36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Наименование</w:t>
            </w:r>
          </w:p>
        </w:tc>
        <w:tc>
          <w:tcPr>
            <w:tcW w:w="20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Объем финансирования</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Источники финансирования</w:t>
            </w:r>
          </w:p>
        </w:tc>
      </w:tr>
      <w:tr w:rsidR="007E70EA" w:rsidTr="007E70EA">
        <w:trPr>
          <w:trHeight w:val="241"/>
        </w:trPr>
        <w:tc>
          <w:tcPr>
            <w:tcW w:w="36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20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3</w:t>
            </w:r>
          </w:p>
        </w:tc>
      </w:tr>
      <w:tr w:rsidR="007E70EA" w:rsidTr="007E70EA">
        <w:trPr>
          <w:trHeight w:val="480"/>
        </w:trPr>
        <w:tc>
          <w:tcPr>
            <w:tcW w:w="36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Разработка проекта   очистки воды</w:t>
            </w:r>
          </w:p>
          <w:p w:rsidR="007E70EA" w:rsidRDefault="007E70EA">
            <w:pPr>
              <w:pStyle w:val="Standard"/>
              <w:widowControl w:val="0"/>
              <w:autoSpaceDE w:val="0"/>
              <w:spacing w:after="0" w:line="240" w:lineRule="auto"/>
              <w:rPr>
                <w:rFonts w:ascii="Times New Roman CYR" w:hAnsi="Times New Roman CYR" w:cs="Times New Roman CYR"/>
                <w:sz w:val="28"/>
                <w:szCs w:val="28"/>
              </w:rPr>
            </w:pPr>
          </w:p>
        </w:tc>
        <w:tc>
          <w:tcPr>
            <w:tcW w:w="20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0.8млн. руб</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Администрация  Манычского сельского поселения,</w:t>
            </w:r>
          </w:p>
          <w:p w:rsidR="007E70EA" w:rsidRDefault="007E70EA">
            <w:pPr>
              <w:pStyle w:val="Standard"/>
              <w:widowControl w:val="0"/>
              <w:autoSpaceDE w:val="0"/>
              <w:spacing w:after="0" w:line="240" w:lineRule="auto"/>
              <w:rPr>
                <w:rFonts w:ascii="Times New Roman CYR" w:hAnsi="Times New Roman CYR" w:cs="Times New Roman CYR"/>
                <w:sz w:val="28"/>
                <w:szCs w:val="28"/>
              </w:rPr>
            </w:pPr>
          </w:p>
        </w:tc>
      </w:tr>
      <w:tr w:rsidR="007E70EA" w:rsidTr="007E70EA">
        <w:trPr>
          <w:trHeight w:val="480"/>
        </w:trPr>
        <w:tc>
          <w:tcPr>
            <w:tcW w:w="36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ПСД на строительство нового водопровода по ул.Победы и ул.Пролетарской в пос.Степной Курган</w:t>
            </w:r>
          </w:p>
          <w:p w:rsidR="007E70EA" w:rsidRDefault="007E70EA">
            <w:pPr>
              <w:pStyle w:val="Standard"/>
              <w:widowControl w:val="0"/>
              <w:autoSpaceDE w:val="0"/>
              <w:spacing w:after="0" w:line="240" w:lineRule="auto"/>
              <w:rPr>
                <w:rFonts w:ascii="Times New Roman CYR" w:hAnsi="Times New Roman CYR" w:cs="Times New Roman CYR"/>
                <w:sz w:val="28"/>
                <w:szCs w:val="28"/>
              </w:rPr>
            </w:pPr>
          </w:p>
        </w:tc>
        <w:tc>
          <w:tcPr>
            <w:tcW w:w="20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2млн. руб.</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Областной бюджет, Администрация  Манычского сельского поселе ния софинансировние</w:t>
            </w:r>
          </w:p>
        </w:tc>
      </w:tr>
      <w:tr w:rsidR="007E70EA" w:rsidTr="007E70EA">
        <w:trPr>
          <w:trHeight w:val="480"/>
        </w:trPr>
        <w:tc>
          <w:tcPr>
            <w:tcW w:w="36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Строительство нового водопровода по ул.Победы и Пролетарской в пос.Степной Курган</w:t>
            </w:r>
          </w:p>
        </w:tc>
        <w:tc>
          <w:tcPr>
            <w:tcW w:w="20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5млн.руб</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Администрация Манычского сельского поселения</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Областной бюджет</w:t>
            </w:r>
          </w:p>
        </w:tc>
      </w:tr>
      <w:tr w:rsidR="007E70EA" w:rsidTr="007E70EA">
        <w:trPr>
          <w:trHeight w:val="480"/>
        </w:trPr>
        <w:tc>
          <w:tcPr>
            <w:tcW w:w="36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Реконструкция водонапорной башни в пос.Степной Курган</w:t>
            </w:r>
          </w:p>
        </w:tc>
        <w:tc>
          <w:tcPr>
            <w:tcW w:w="20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0.4млн.руб</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Администрация Манычского сельского поселения</w:t>
            </w:r>
          </w:p>
        </w:tc>
      </w:tr>
      <w:tr w:rsidR="007E70EA" w:rsidTr="007E70EA">
        <w:trPr>
          <w:trHeight w:val="480"/>
        </w:trPr>
        <w:tc>
          <w:tcPr>
            <w:tcW w:w="36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Реконструкция водонапорной башни в пос.Новоярки</w:t>
            </w:r>
          </w:p>
        </w:tc>
        <w:tc>
          <w:tcPr>
            <w:tcW w:w="20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0.4млн.руб</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Администрация Манычского сельского поселения</w:t>
            </w:r>
          </w:p>
        </w:tc>
      </w:tr>
      <w:tr w:rsidR="007E70EA" w:rsidTr="007E70EA">
        <w:trPr>
          <w:trHeight w:val="480"/>
        </w:trPr>
        <w:tc>
          <w:tcPr>
            <w:tcW w:w="36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Капитальный ремонт водопроводных сетей в пос.Новоярки, Лужки</w:t>
            </w:r>
          </w:p>
        </w:tc>
        <w:tc>
          <w:tcPr>
            <w:tcW w:w="20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2млн руб</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Администрация Манычского сельского поселения</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Областной бюджет</w:t>
            </w:r>
          </w:p>
        </w:tc>
      </w:tr>
      <w:tr w:rsidR="007E70EA" w:rsidTr="007E70EA">
        <w:trPr>
          <w:trHeight w:val="360"/>
        </w:trPr>
        <w:tc>
          <w:tcPr>
            <w:tcW w:w="36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pPr>
            <w:r>
              <w:rPr>
                <w:rFonts w:ascii="Times New Roman CYR" w:hAnsi="Times New Roman CYR" w:cs="Times New Roman CYR"/>
                <w:sz w:val="28"/>
                <w:szCs w:val="28"/>
              </w:rPr>
              <w:t xml:space="preserve"> </w:t>
            </w:r>
            <w:r>
              <w:rPr>
                <w:rFonts w:ascii="Times New Roman CYR" w:hAnsi="Times New Roman CYR" w:cs="Times New Roman CYR"/>
                <w:sz w:val="24"/>
                <w:szCs w:val="24"/>
              </w:rPr>
              <w:t>ПСД на газификацию поселка Степной Курган</w:t>
            </w:r>
          </w:p>
        </w:tc>
        <w:tc>
          <w:tcPr>
            <w:tcW w:w="20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2млн руб.</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Областной бюджет, Администрация  Манычского сельского поселения, софинансирование</w:t>
            </w:r>
          </w:p>
        </w:tc>
      </w:tr>
      <w:tr w:rsidR="007E70EA" w:rsidTr="007E70EA">
        <w:trPr>
          <w:trHeight w:val="360"/>
        </w:trPr>
        <w:tc>
          <w:tcPr>
            <w:tcW w:w="36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ПСД на газификацию поселка Тальники</w:t>
            </w:r>
          </w:p>
        </w:tc>
        <w:tc>
          <w:tcPr>
            <w:tcW w:w="20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2млн.руб</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Областной бюджет, Администрация  Манычского сельского поселения, софинансирование</w:t>
            </w:r>
          </w:p>
        </w:tc>
      </w:tr>
      <w:tr w:rsidR="007E70EA" w:rsidTr="007E70EA">
        <w:trPr>
          <w:trHeight w:val="360"/>
        </w:trPr>
        <w:tc>
          <w:tcPr>
            <w:tcW w:w="36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Разработка схемы газификации</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поселков</w:t>
            </w:r>
          </w:p>
        </w:tc>
        <w:tc>
          <w:tcPr>
            <w:tcW w:w="20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0,6 млн. руб.</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Администрация  Манычского сельского поселения,  </w:t>
            </w:r>
          </w:p>
        </w:tc>
      </w:tr>
      <w:tr w:rsidR="007E70EA" w:rsidTr="007E70EA">
        <w:trPr>
          <w:trHeight w:val="360"/>
        </w:trPr>
        <w:tc>
          <w:tcPr>
            <w:tcW w:w="36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ПСД на капитальный ремонт и капитальный ремонт Дома Культуры в пос.Степной Курган</w:t>
            </w:r>
          </w:p>
        </w:tc>
        <w:tc>
          <w:tcPr>
            <w:tcW w:w="20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80млн.руб</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Администрация Манычского сельского поселения</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Областной бюджет</w:t>
            </w:r>
          </w:p>
        </w:tc>
      </w:tr>
      <w:tr w:rsidR="007E70EA" w:rsidTr="007E70EA">
        <w:trPr>
          <w:trHeight w:val="360"/>
        </w:trPr>
        <w:tc>
          <w:tcPr>
            <w:tcW w:w="36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Строительство автоматизированной блочно-модульную котельной на газе в ДК п.Степной Курган</w:t>
            </w:r>
          </w:p>
        </w:tc>
        <w:tc>
          <w:tcPr>
            <w:tcW w:w="20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2млн.руб</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Администрация Манычского сельского поселения</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Областной бюджет</w:t>
            </w:r>
          </w:p>
        </w:tc>
      </w:tr>
      <w:tr w:rsidR="007E70EA" w:rsidTr="007E70EA">
        <w:trPr>
          <w:trHeight w:val="720"/>
        </w:trPr>
        <w:tc>
          <w:tcPr>
            <w:tcW w:w="36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Реконструкция и модернизация энергетических установок  в пос.  Степной Кургане</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7E70EA" w:rsidRDefault="007E70EA">
            <w:pPr>
              <w:pStyle w:val="Standard"/>
              <w:widowControl w:val="0"/>
              <w:autoSpaceDE w:val="0"/>
              <w:spacing w:after="0" w:line="240" w:lineRule="auto"/>
              <w:rPr>
                <w:rFonts w:ascii="Times New Roman CYR" w:hAnsi="Times New Roman CYR" w:cs="Times New Roman CYR"/>
                <w:sz w:val="24"/>
                <w:szCs w:val="24"/>
              </w:rPr>
            </w:pP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внедрение энергосберегающего уличного освещения;</w:t>
            </w:r>
          </w:p>
          <w:p w:rsidR="007E70EA" w:rsidRDefault="00E86CC8">
            <w:pPr>
              <w:pStyle w:val="Standard"/>
              <w:widowControl w:val="0"/>
              <w:autoSpaceDE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p>
        </w:tc>
        <w:tc>
          <w:tcPr>
            <w:tcW w:w="20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2млн.руб</w:t>
            </w:r>
          </w:p>
          <w:p w:rsidR="007E70EA" w:rsidRDefault="007E70EA">
            <w:pPr>
              <w:pStyle w:val="Standard"/>
              <w:widowControl w:val="0"/>
              <w:autoSpaceDE w:val="0"/>
              <w:spacing w:after="0" w:line="240" w:lineRule="auto"/>
              <w:rPr>
                <w:rFonts w:ascii="Times New Roman CYR" w:hAnsi="Times New Roman CYR" w:cs="Times New Roman CYR"/>
                <w:sz w:val="24"/>
                <w:szCs w:val="24"/>
              </w:rPr>
            </w:pPr>
          </w:p>
          <w:p w:rsidR="007E70EA" w:rsidRDefault="007E70EA">
            <w:pPr>
              <w:pStyle w:val="Standard"/>
              <w:widowControl w:val="0"/>
              <w:autoSpaceDE w:val="0"/>
              <w:spacing w:after="0" w:line="240" w:lineRule="auto"/>
              <w:rPr>
                <w:rFonts w:ascii="Times New Roman CYR" w:hAnsi="Times New Roman CYR" w:cs="Times New Roman CYR"/>
                <w:sz w:val="24"/>
                <w:szCs w:val="24"/>
              </w:rPr>
            </w:pPr>
          </w:p>
          <w:p w:rsidR="007E70EA" w:rsidRDefault="007E70EA">
            <w:pPr>
              <w:pStyle w:val="Standard"/>
              <w:widowControl w:val="0"/>
              <w:autoSpaceDE w:val="0"/>
              <w:spacing w:after="0" w:line="240" w:lineRule="auto"/>
              <w:rPr>
                <w:rFonts w:ascii="Times New Roman CYR" w:hAnsi="Times New Roman CYR" w:cs="Times New Roman CYR"/>
                <w:sz w:val="24"/>
                <w:szCs w:val="24"/>
              </w:rPr>
            </w:pPr>
          </w:p>
          <w:p w:rsidR="007E70EA" w:rsidRDefault="007E70EA">
            <w:pPr>
              <w:pStyle w:val="Standard"/>
              <w:widowControl w:val="0"/>
              <w:autoSpaceDE w:val="0"/>
              <w:spacing w:after="0" w:line="240" w:lineRule="auto"/>
              <w:rPr>
                <w:rFonts w:ascii="Times New Roman CYR" w:hAnsi="Times New Roman CYR" w:cs="Times New Roman CYR"/>
                <w:sz w:val="24"/>
                <w:szCs w:val="24"/>
              </w:rPr>
            </w:pPr>
          </w:p>
          <w:p w:rsidR="007E70EA" w:rsidRDefault="007E70EA">
            <w:pPr>
              <w:pStyle w:val="Standard"/>
              <w:widowControl w:val="0"/>
              <w:autoSpaceDE w:val="0"/>
              <w:spacing w:after="0" w:line="240" w:lineRule="auto"/>
              <w:rPr>
                <w:rFonts w:ascii="Times New Roman CYR" w:hAnsi="Times New Roman CYR" w:cs="Times New Roman CYR"/>
                <w:sz w:val="24"/>
                <w:szCs w:val="24"/>
              </w:rPr>
            </w:pP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2млн.руб</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pPr>
            <w:r>
              <w:rPr>
                <w:rFonts w:ascii="Times New Roman CYR" w:hAnsi="Times New Roman CYR" w:cs="Times New Roman CYR"/>
                <w:sz w:val="28"/>
                <w:szCs w:val="28"/>
              </w:rPr>
              <w:t xml:space="preserve"> </w:t>
            </w:r>
            <w:r>
              <w:rPr>
                <w:rFonts w:ascii="Times New Roman CYR" w:hAnsi="Times New Roman CYR" w:cs="Times New Roman CYR"/>
                <w:sz w:val="24"/>
                <w:szCs w:val="24"/>
              </w:rPr>
              <w:t>Администрация Манычского сельского поселения</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Областной бюджет</w:t>
            </w:r>
          </w:p>
          <w:p w:rsidR="007E70EA" w:rsidRDefault="007E70EA">
            <w:pPr>
              <w:pStyle w:val="Standard"/>
              <w:widowControl w:val="0"/>
              <w:autoSpaceDE w:val="0"/>
              <w:spacing w:after="0" w:line="240" w:lineRule="auto"/>
              <w:rPr>
                <w:rFonts w:ascii="Times New Roman CYR" w:hAnsi="Times New Roman CYR" w:cs="Times New Roman CYR"/>
                <w:sz w:val="24"/>
                <w:szCs w:val="24"/>
              </w:rPr>
            </w:pPr>
          </w:p>
          <w:p w:rsidR="007E70EA" w:rsidRDefault="007E70EA">
            <w:pPr>
              <w:pStyle w:val="Standard"/>
              <w:widowControl w:val="0"/>
              <w:autoSpaceDE w:val="0"/>
              <w:spacing w:after="0" w:line="240" w:lineRule="auto"/>
              <w:rPr>
                <w:rFonts w:ascii="Times New Roman CYR" w:hAnsi="Times New Roman CYR" w:cs="Times New Roman CYR"/>
                <w:sz w:val="24"/>
                <w:szCs w:val="24"/>
              </w:rPr>
            </w:pPr>
          </w:p>
          <w:p w:rsidR="007E70EA" w:rsidRDefault="007E70EA">
            <w:pPr>
              <w:pStyle w:val="Standard"/>
              <w:widowControl w:val="0"/>
              <w:autoSpaceDE w:val="0"/>
              <w:spacing w:after="0" w:line="240" w:lineRule="auto"/>
              <w:rPr>
                <w:rFonts w:ascii="Times New Roman CYR" w:hAnsi="Times New Roman CYR" w:cs="Times New Roman CYR"/>
                <w:sz w:val="24"/>
                <w:szCs w:val="24"/>
              </w:rPr>
            </w:pPr>
          </w:p>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Администрация Манычского сельского поселения</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Областной бюджет</w:t>
            </w:r>
          </w:p>
        </w:tc>
      </w:tr>
      <w:tr w:rsidR="007E70EA" w:rsidTr="007E70EA">
        <w:trPr>
          <w:trHeight w:val="720"/>
        </w:trPr>
        <w:tc>
          <w:tcPr>
            <w:tcW w:w="36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Реконструкция футбольного поля и установка ограждения  в пос.Степной Курган.</w:t>
            </w:r>
          </w:p>
        </w:tc>
        <w:tc>
          <w:tcPr>
            <w:tcW w:w="20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0,5 млн. руб.</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Администрация Манычского сельского поселения,</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инвесторы</w:t>
            </w:r>
          </w:p>
        </w:tc>
      </w:tr>
      <w:tr w:rsidR="007E70EA" w:rsidTr="007E70EA">
        <w:trPr>
          <w:trHeight w:val="720"/>
        </w:trPr>
        <w:tc>
          <w:tcPr>
            <w:tcW w:w="36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Устройство детских игровых площадок в пос.Лужки и Новоярки</w:t>
            </w:r>
          </w:p>
        </w:tc>
        <w:tc>
          <w:tcPr>
            <w:tcW w:w="20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0,2 млн. руб.</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Администрация Манычского сельского поселения,</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инвесторы</w:t>
            </w:r>
          </w:p>
        </w:tc>
      </w:tr>
      <w:tr w:rsidR="007E70EA" w:rsidTr="007E70EA">
        <w:trPr>
          <w:trHeight w:val="480"/>
        </w:trPr>
        <w:tc>
          <w:tcPr>
            <w:tcW w:w="36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pPr>
            <w:r>
              <w:rPr>
                <w:rFonts w:ascii="Times New Roman CYR" w:hAnsi="Times New Roman CYR" w:cs="Times New Roman CYR"/>
                <w:sz w:val="28"/>
                <w:szCs w:val="28"/>
              </w:rPr>
              <w:t xml:space="preserve"> </w:t>
            </w:r>
            <w:r>
              <w:rPr>
                <w:rFonts w:ascii="Times New Roman CYR" w:hAnsi="Times New Roman CYR" w:cs="Times New Roman CYR"/>
                <w:sz w:val="24"/>
                <w:szCs w:val="24"/>
              </w:rPr>
              <w:t>Устройство детских игровых площадок в пос.Тальники и Новостепной</w:t>
            </w:r>
          </w:p>
        </w:tc>
        <w:tc>
          <w:tcPr>
            <w:tcW w:w="20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0.2 млн. руб.</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Администрация Манычского сельского поселения,</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инвесторы</w:t>
            </w:r>
          </w:p>
        </w:tc>
      </w:tr>
      <w:tr w:rsidR="007E70EA" w:rsidTr="007E70EA">
        <w:trPr>
          <w:trHeight w:val="480"/>
        </w:trPr>
        <w:tc>
          <w:tcPr>
            <w:tcW w:w="36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pPr>
            <w:r>
              <w:rPr>
                <w:rFonts w:ascii="Arial CYR" w:hAnsi="Arial CYR" w:cs="Arial CYR"/>
                <w:sz w:val="28"/>
                <w:szCs w:val="28"/>
              </w:rPr>
              <w:t xml:space="preserve"> </w:t>
            </w:r>
            <w:r>
              <w:rPr>
                <w:rFonts w:ascii="Times New Roman CYR" w:hAnsi="Times New Roman CYR" w:cs="Times New Roman CYR"/>
                <w:sz w:val="24"/>
                <w:szCs w:val="24"/>
              </w:rPr>
              <w:t>Установка спортивно- игровых площадок на дворовых территориях в пос.Степной Курган</w:t>
            </w:r>
          </w:p>
        </w:tc>
        <w:tc>
          <w:tcPr>
            <w:tcW w:w="20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0,05 млн. руб.</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Администрация Манычского сельского поселения,</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инвесторы</w:t>
            </w:r>
          </w:p>
        </w:tc>
      </w:tr>
      <w:tr w:rsidR="007E70EA" w:rsidTr="007E70EA">
        <w:trPr>
          <w:trHeight w:val="600"/>
        </w:trPr>
        <w:tc>
          <w:tcPr>
            <w:tcW w:w="36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Строительство муниципальной бани в пос.Степной Курган</w:t>
            </w:r>
          </w:p>
        </w:tc>
        <w:tc>
          <w:tcPr>
            <w:tcW w:w="20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млн. руб.</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Администрация Манычского сельского поселения,</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инвесторы</w:t>
            </w:r>
          </w:p>
        </w:tc>
      </w:tr>
      <w:tr w:rsidR="007E70EA" w:rsidTr="007E70EA">
        <w:trPr>
          <w:trHeight w:val="360"/>
        </w:trPr>
        <w:tc>
          <w:tcPr>
            <w:tcW w:w="36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Строительство церкви в пос.Степной Курган</w:t>
            </w:r>
          </w:p>
        </w:tc>
        <w:tc>
          <w:tcPr>
            <w:tcW w:w="20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млн. руб.</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инвесторы</w:t>
            </w:r>
          </w:p>
        </w:tc>
      </w:tr>
      <w:tr w:rsidR="007E70EA" w:rsidTr="007E70EA">
        <w:trPr>
          <w:trHeight w:val="360"/>
        </w:trPr>
        <w:tc>
          <w:tcPr>
            <w:tcW w:w="36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Капитальный ремонт здания Администрации Манычского сельского поселения</w:t>
            </w:r>
          </w:p>
        </w:tc>
        <w:tc>
          <w:tcPr>
            <w:tcW w:w="20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млн. руб.</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Администрация Манычского сельского поселения,</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областной бюджет</w:t>
            </w:r>
          </w:p>
        </w:tc>
      </w:tr>
      <w:tr w:rsidR="007E70EA" w:rsidTr="007E70EA">
        <w:trPr>
          <w:trHeight w:val="360"/>
        </w:trPr>
        <w:tc>
          <w:tcPr>
            <w:tcW w:w="36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Строительство комплекса для отдыха, тренировок и проведения соревнований  для спортсменов-байдарочников</w:t>
            </w:r>
          </w:p>
        </w:tc>
        <w:tc>
          <w:tcPr>
            <w:tcW w:w="20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50млн.руб</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инвесторы</w:t>
            </w:r>
          </w:p>
        </w:tc>
      </w:tr>
      <w:tr w:rsidR="007E70EA" w:rsidTr="007E70EA">
        <w:trPr>
          <w:trHeight w:val="360"/>
        </w:trPr>
        <w:tc>
          <w:tcPr>
            <w:tcW w:w="36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Строительство пляжа в пос.Степной Курган</w:t>
            </w:r>
          </w:p>
        </w:tc>
        <w:tc>
          <w:tcPr>
            <w:tcW w:w="20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1млн.руб</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Администрация Манычского сельского поселения</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Инвесторы</w:t>
            </w:r>
          </w:p>
        </w:tc>
      </w:tr>
      <w:tr w:rsidR="007E70EA" w:rsidTr="007E70EA">
        <w:trPr>
          <w:trHeight w:val="360"/>
        </w:trPr>
        <w:tc>
          <w:tcPr>
            <w:tcW w:w="36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pPr>
            <w:r>
              <w:rPr>
                <w:rFonts w:ascii="Arial CYR" w:hAnsi="Arial CYR" w:cs="Arial CYR"/>
                <w:sz w:val="28"/>
                <w:szCs w:val="28"/>
              </w:rPr>
              <w:t xml:space="preserve"> </w:t>
            </w:r>
            <w:r>
              <w:rPr>
                <w:rFonts w:ascii="Times New Roman CYR" w:hAnsi="Times New Roman CYR" w:cs="Times New Roman CYR"/>
                <w:sz w:val="24"/>
                <w:szCs w:val="24"/>
              </w:rPr>
              <w:t>Строительство канализации и канализационных очистных сооружений в пос.Степной Курган</w:t>
            </w:r>
          </w:p>
        </w:tc>
        <w:tc>
          <w:tcPr>
            <w:tcW w:w="20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100млн.руб</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Администрация Манычского сельского поселения</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Областной бюджет</w:t>
            </w:r>
          </w:p>
        </w:tc>
      </w:tr>
      <w:tr w:rsidR="007E70EA" w:rsidTr="007E70EA">
        <w:trPr>
          <w:trHeight w:val="360"/>
        </w:trPr>
        <w:tc>
          <w:tcPr>
            <w:tcW w:w="36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Строительство теплосетей в пос.Степной Курган</w:t>
            </w:r>
          </w:p>
        </w:tc>
        <w:tc>
          <w:tcPr>
            <w:tcW w:w="20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100млн.руб</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Администрация Манычского сельского поселения</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Областной бюджет</w:t>
            </w:r>
          </w:p>
        </w:tc>
      </w:tr>
      <w:tr w:rsidR="007E70EA" w:rsidTr="007E70EA">
        <w:trPr>
          <w:trHeight w:val="360"/>
        </w:trPr>
        <w:tc>
          <w:tcPr>
            <w:tcW w:w="36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Капитальный ремонт многоквартирного дома по ул.Дружбы 1</w:t>
            </w:r>
          </w:p>
        </w:tc>
        <w:tc>
          <w:tcPr>
            <w:tcW w:w="20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2,5млн.руб</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pPr>
            <w:r>
              <w:rPr>
                <w:rFonts w:ascii="Times New Roman CYR" w:hAnsi="Times New Roman CYR" w:cs="Times New Roman CYR"/>
                <w:sz w:val="28"/>
                <w:szCs w:val="28"/>
              </w:rPr>
              <w:t xml:space="preserve"> </w:t>
            </w:r>
            <w:r>
              <w:rPr>
                <w:rFonts w:ascii="Times New Roman CYR" w:hAnsi="Times New Roman CYR" w:cs="Times New Roman CYR"/>
                <w:sz w:val="24"/>
                <w:szCs w:val="24"/>
              </w:rPr>
              <w:t>Администрация Манычского сельского поселения</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Областной бюджет</w:t>
            </w:r>
          </w:p>
        </w:tc>
      </w:tr>
      <w:tr w:rsidR="007E70EA" w:rsidTr="007E70EA">
        <w:trPr>
          <w:trHeight w:val="360"/>
        </w:trPr>
        <w:tc>
          <w:tcPr>
            <w:tcW w:w="364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Arial CYR" w:hAnsi="Arial CYR" w:cs="Arial CYR"/>
                <w:sz w:val="28"/>
                <w:szCs w:val="28"/>
              </w:rPr>
            </w:pPr>
            <w:r>
              <w:rPr>
                <w:rFonts w:ascii="Arial CYR" w:hAnsi="Arial CYR" w:cs="Arial CYR"/>
                <w:sz w:val="28"/>
                <w:szCs w:val="28"/>
              </w:rPr>
              <w:t xml:space="preserve"> Итого :</w:t>
            </w:r>
          </w:p>
        </w:tc>
        <w:tc>
          <w:tcPr>
            <w:tcW w:w="202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370 млн.руб</w:t>
            </w:r>
          </w:p>
        </w:tc>
        <w:tc>
          <w:tcPr>
            <w:tcW w:w="384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p>
        </w:tc>
      </w:tr>
    </w:tbl>
    <w:p w:rsidR="007E70EA" w:rsidRDefault="007E70EA">
      <w:pPr>
        <w:pStyle w:val="Standard"/>
        <w:widowControl w:val="0"/>
        <w:autoSpaceDE w:val="0"/>
        <w:spacing w:after="0" w:line="240" w:lineRule="auto"/>
        <w:ind w:firstLine="540"/>
        <w:jc w:val="both"/>
        <w:rPr>
          <w:rFonts w:ascii="Arial CYR" w:hAnsi="Arial CYR" w:cs="Arial CYR"/>
          <w:b/>
          <w:bCs/>
          <w:sz w:val="28"/>
          <w:szCs w:val="28"/>
        </w:rPr>
      </w:pPr>
    </w:p>
    <w:p w:rsidR="007E70EA" w:rsidRDefault="007E70EA">
      <w:pPr>
        <w:pStyle w:val="Standard"/>
        <w:widowControl w:val="0"/>
        <w:autoSpaceDE w:val="0"/>
        <w:spacing w:after="0" w:line="240" w:lineRule="auto"/>
        <w:ind w:firstLine="540"/>
        <w:jc w:val="center"/>
        <w:rPr>
          <w:rFonts w:ascii="Arial CYR" w:hAnsi="Arial CYR" w:cs="Arial CYR"/>
          <w:b/>
          <w:bCs/>
          <w:sz w:val="28"/>
          <w:szCs w:val="28"/>
        </w:rPr>
      </w:pPr>
    </w:p>
    <w:p w:rsidR="007E70EA" w:rsidRDefault="00E86CC8">
      <w:pPr>
        <w:pStyle w:val="Standard"/>
        <w:widowControl w:val="0"/>
        <w:shd w:val="clear" w:color="auto" w:fill="FFFFFF"/>
        <w:autoSpaceDE w:val="0"/>
        <w:spacing w:after="0" w:line="360" w:lineRule="auto"/>
        <w:jc w:val="center"/>
        <w:rPr>
          <w:rFonts w:ascii="Arial CYR" w:hAnsi="Arial CYR" w:cs="Arial CYR"/>
          <w:b/>
          <w:bCs/>
          <w:sz w:val="28"/>
          <w:szCs w:val="28"/>
        </w:rPr>
      </w:pPr>
      <w:r>
        <w:rPr>
          <w:rFonts w:ascii="Arial CYR" w:hAnsi="Arial CYR" w:cs="Arial CYR"/>
          <w:b/>
          <w:bCs/>
          <w:sz w:val="28"/>
          <w:szCs w:val="28"/>
        </w:rPr>
        <w:t>6. ГИПОТЕЗА ЭКОНОМИЧЕСКОГО РАЗВИТИЯ</w:t>
      </w:r>
    </w:p>
    <w:p w:rsidR="007E70EA" w:rsidRDefault="007E70EA">
      <w:pPr>
        <w:pStyle w:val="Standard"/>
        <w:widowControl w:val="0"/>
        <w:autoSpaceDE w:val="0"/>
        <w:spacing w:after="0" w:line="240" w:lineRule="auto"/>
        <w:rPr>
          <w:rFonts w:ascii="Arial CYR" w:hAnsi="Arial CYR" w:cs="Arial CYR"/>
          <w:sz w:val="28"/>
          <w:szCs w:val="28"/>
        </w:rPr>
      </w:pPr>
    </w:p>
    <w:p w:rsidR="007E70EA" w:rsidRDefault="00E86CC8">
      <w:pPr>
        <w:pStyle w:val="Standard"/>
        <w:widowControl w:val="0"/>
        <w:autoSpaceDE w:val="0"/>
        <w:spacing w:after="0" w:line="240" w:lineRule="auto"/>
        <w:jc w:val="center"/>
        <w:rPr>
          <w:rFonts w:ascii="Arial CYR" w:hAnsi="Arial CYR" w:cs="Arial CYR"/>
          <w:b/>
          <w:bCs/>
          <w:sz w:val="28"/>
          <w:szCs w:val="28"/>
        </w:rPr>
      </w:pPr>
      <w:r>
        <w:rPr>
          <w:rFonts w:ascii="Arial CYR" w:hAnsi="Arial CYR" w:cs="Arial CYR"/>
          <w:b/>
          <w:bCs/>
          <w:sz w:val="28"/>
          <w:szCs w:val="28"/>
        </w:rPr>
        <w:t>6.1.  Бюджетная обеспеченность</w:t>
      </w:r>
    </w:p>
    <w:p w:rsidR="007E70EA" w:rsidRDefault="007E70EA">
      <w:pPr>
        <w:pStyle w:val="Standard"/>
        <w:widowControl w:val="0"/>
        <w:autoSpaceDE w:val="0"/>
        <w:spacing w:after="0" w:line="240" w:lineRule="auto"/>
        <w:jc w:val="center"/>
        <w:rPr>
          <w:rFonts w:ascii="Arial CYR" w:hAnsi="Arial CYR" w:cs="Arial CYR"/>
          <w:b/>
          <w:bCs/>
          <w:sz w:val="28"/>
          <w:szCs w:val="28"/>
          <w:u w:val="single"/>
        </w:rPr>
      </w:pP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В основу распределения общегосударственных денежных ресурсов между звеньями бюджетной системы заложены принципы самостоятельности местных бюджетов, их государственной финансовой поддержки. Исходя из этих принципов, доходы местных бюджетов формируются за счет собственных и регулирующих источников доходов.</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 2010 году бюджет сельского поселения сформирован за счет местных закрепленных и регулирующих налогов, аренды и продажи земли, а также безвозмездных поступлений в виде дотаций.</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Сумма доходной части бюджета за 2010 год – 8338,1 тыс. руб., в т. ч. доходы, сформированные на местном уровне:</w:t>
      </w:r>
    </w:p>
    <w:p w:rsidR="007E70EA" w:rsidRDefault="00E86CC8">
      <w:pPr>
        <w:pStyle w:val="Standard"/>
        <w:widowControl w:val="0"/>
        <w:autoSpaceDE w:val="0"/>
        <w:spacing w:after="0" w:line="360" w:lineRule="auto"/>
        <w:ind w:left="1068" w:hanging="360"/>
        <w:jc w:val="both"/>
      </w:pPr>
      <w:r>
        <w:rPr>
          <w:rFonts w:ascii="Times New Roman" w:hAnsi="Times New Roman"/>
          <w:color w:val="000000"/>
          <w:sz w:val="28"/>
          <w:szCs w:val="28"/>
        </w:rPr>
        <w:t>-</w:t>
      </w:r>
      <w:r>
        <w:rPr>
          <w:rFonts w:ascii="Times New Roman" w:hAnsi="Times New Roman"/>
          <w:color w:val="000000"/>
          <w:sz w:val="28"/>
          <w:szCs w:val="28"/>
        </w:rPr>
        <w:tab/>
      </w:r>
      <w:r>
        <w:rPr>
          <w:rFonts w:ascii="Times New Roman CYR" w:hAnsi="Times New Roman CYR" w:cs="Times New Roman CYR"/>
          <w:sz w:val="28"/>
          <w:szCs w:val="28"/>
        </w:rPr>
        <w:t>налоговые – 4640,5  тыс. руб. (55,7 %);</w:t>
      </w:r>
    </w:p>
    <w:p w:rsidR="007E70EA" w:rsidRDefault="00E86CC8">
      <w:pPr>
        <w:pStyle w:val="Standard"/>
        <w:widowControl w:val="0"/>
        <w:autoSpaceDE w:val="0"/>
        <w:spacing w:after="0" w:line="360" w:lineRule="auto"/>
        <w:ind w:left="1068" w:hanging="360"/>
        <w:jc w:val="both"/>
      </w:pPr>
      <w:r>
        <w:rPr>
          <w:rFonts w:ascii="Times New Roman" w:hAnsi="Times New Roman"/>
          <w:color w:val="000000"/>
          <w:sz w:val="28"/>
          <w:szCs w:val="28"/>
        </w:rPr>
        <w:t>-</w:t>
      </w:r>
      <w:r>
        <w:rPr>
          <w:rFonts w:ascii="Times New Roman" w:hAnsi="Times New Roman"/>
          <w:color w:val="000000"/>
          <w:sz w:val="28"/>
          <w:szCs w:val="28"/>
        </w:rPr>
        <w:tab/>
      </w:r>
      <w:r>
        <w:rPr>
          <w:rFonts w:ascii="Times New Roman CYR" w:hAnsi="Times New Roman CYR" w:cs="Times New Roman CYR"/>
          <w:sz w:val="28"/>
          <w:szCs w:val="28"/>
        </w:rPr>
        <w:t>неналоговые -854,7 тыс. руб. (10,2 %);</w:t>
      </w:r>
    </w:p>
    <w:p w:rsidR="007E70EA" w:rsidRDefault="00E86CC8">
      <w:pPr>
        <w:pStyle w:val="Standard"/>
        <w:widowControl w:val="0"/>
        <w:autoSpaceDE w:val="0"/>
        <w:spacing w:after="0" w:line="240" w:lineRule="auto"/>
        <w:ind w:left="1068" w:hanging="360"/>
        <w:jc w:val="both"/>
      </w:pPr>
      <w:r>
        <w:rPr>
          <w:rFonts w:ascii="Times New Roman" w:hAnsi="Times New Roman"/>
          <w:color w:val="000000"/>
          <w:sz w:val="28"/>
          <w:szCs w:val="28"/>
        </w:rPr>
        <w:t>-</w:t>
      </w:r>
      <w:r>
        <w:rPr>
          <w:rFonts w:ascii="Times New Roman" w:hAnsi="Times New Roman"/>
          <w:color w:val="000000"/>
          <w:sz w:val="28"/>
          <w:szCs w:val="28"/>
        </w:rPr>
        <w:tab/>
      </w:r>
      <w:r>
        <w:rPr>
          <w:rFonts w:ascii="Times New Roman CYR" w:hAnsi="Times New Roman CYR" w:cs="Times New Roman CYR"/>
          <w:sz w:val="28"/>
          <w:szCs w:val="28"/>
        </w:rPr>
        <w:t>безвозмездные поступления – 2842,9 тыс. руб. (34,1 %).</w:t>
      </w:r>
    </w:p>
    <w:p w:rsidR="007E70EA" w:rsidRDefault="007E70EA">
      <w:pPr>
        <w:pStyle w:val="Standard"/>
        <w:widowControl w:val="0"/>
        <w:autoSpaceDE w:val="0"/>
        <w:spacing w:after="0" w:line="240" w:lineRule="auto"/>
        <w:ind w:left="1068"/>
        <w:jc w:val="both"/>
        <w:rPr>
          <w:rFonts w:ascii="Arial CYR" w:hAnsi="Arial CYR" w:cs="Arial CYR"/>
          <w:sz w:val="24"/>
          <w:szCs w:val="24"/>
        </w:rPr>
      </w:pPr>
    </w:p>
    <w:p w:rsidR="007E70EA" w:rsidRDefault="00E86CC8">
      <w:pPr>
        <w:pStyle w:val="Standard"/>
        <w:widowControl w:val="0"/>
        <w:autoSpaceDE w:val="0"/>
        <w:spacing w:after="0" w:line="360" w:lineRule="auto"/>
        <w:jc w:val="center"/>
      </w:pPr>
      <w:r>
        <w:rPr>
          <w:rFonts w:ascii="Arial CYR" w:hAnsi="Arial CYR" w:cs="Arial CYR"/>
          <w:b/>
          <w:bCs/>
          <w:sz w:val="28"/>
          <w:szCs w:val="28"/>
        </w:rPr>
        <w:t>Структура доходов бюджета Манычского сельского посе</w:t>
      </w:r>
      <w:r>
        <w:rPr>
          <w:rFonts w:ascii="Arial CYR" w:hAnsi="Arial CYR" w:cs="Arial CYR"/>
          <w:b/>
          <w:bCs/>
          <w:sz w:val="24"/>
          <w:szCs w:val="24"/>
        </w:rPr>
        <w:t>ления</w:t>
      </w:r>
    </w:p>
    <w:p w:rsidR="007E70EA" w:rsidRDefault="00E86CC8">
      <w:pPr>
        <w:pStyle w:val="Standard"/>
        <w:widowControl w:val="0"/>
        <w:autoSpaceDE w:val="0"/>
        <w:spacing w:after="0" w:line="360" w:lineRule="auto"/>
        <w:ind w:firstLine="180"/>
        <w:jc w:val="center"/>
        <w:rPr>
          <w:rFonts w:ascii="Arial CYR" w:hAnsi="Arial CYR" w:cs="Arial CYR"/>
          <w:b/>
          <w:bCs/>
          <w:sz w:val="24"/>
          <w:szCs w:val="24"/>
        </w:rPr>
      </w:pPr>
      <w:r>
        <w:rPr>
          <w:rFonts w:ascii="Arial CYR" w:hAnsi="Arial CYR" w:cs="Arial CYR"/>
          <w:b/>
          <w:bCs/>
          <w:sz w:val="24"/>
          <w:szCs w:val="24"/>
        </w:rPr>
        <w:t>в 2010 году</w:t>
      </w:r>
    </w:p>
    <w:p w:rsidR="007E70EA" w:rsidRDefault="00E86CC8">
      <w:pPr>
        <w:pStyle w:val="Standard"/>
        <w:widowControl w:val="0"/>
        <w:autoSpaceDE w:val="0"/>
        <w:spacing w:after="0" w:line="360" w:lineRule="auto"/>
        <w:ind w:firstLine="180"/>
        <w:jc w:val="right"/>
        <w:rPr>
          <w:rFonts w:ascii="Arial CYR" w:hAnsi="Arial CYR" w:cs="Arial CYR"/>
          <w:sz w:val="24"/>
          <w:szCs w:val="24"/>
        </w:rPr>
      </w:pPr>
      <w:r>
        <w:rPr>
          <w:rFonts w:ascii="Arial CYR" w:hAnsi="Arial CYR" w:cs="Arial CYR"/>
          <w:sz w:val="24"/>
          <w:szCs w:val="24"/>
        </w:rPr>
        <w:t>Т а б л и ц а   № 18</w:t>
      </w:r>
    </w:p>
    <w:tbl>
      <w:tblPr>
        <w:tblW w:w="9771" w:type="dxa"/>
        <w:tblInd w:w="-138" w:type="dxa"/>
        <w:tblLayout w:type="fixed"/>
        <w:tblCellMar>
          <w:left w:w="10" w:type="dxa"/>
          <w:right w:w="10" w:type="dxa"/>
        </w:tblCellMar>
        <w:tblLook w:val="0000"/>
      </w:tblPr>
      <w:tblGrid>
        <w:gridCol w:w="805"/>
        <w:gridCol w:w="3675"/>
        <w:gridCol w:w="1433"/>
        <w:gridCol w:w="1723"/>
        <w:gridCol w:w="2135"/>
      </w:tblGrid>
      <w:tr w:rsidR="007E70EA" w:rsidTr="007E70EA">
        <w:trPr>
          <w:trHeight w:val="1054"/>
        </w:trPr>
        <w:tc>
          <w:tcPr>
            <w:tcW w:w="80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p w:rsidR="007E70EA" w:rsidRDefault="00E86CC8">
            <w:pPr>
              <w:pStyle w:val="Standard"/>
              <w:widowControl w:val="0"/>
              <w:autoSpaceDE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п/п</w:t>
            </w:r>
          </w:p>
        </w:tc>
        <w:tc>
          <w:tcPr>
            <w:tcW w:w="36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Показатели</w:t>
            </w:r>
          </w:p>
        </w:tc>
        <w:tc>
          <w:tcPr>
            <w:tcW w:w="14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 2010 г.</w:t>
            </w:r>
          </w:p>
          <w:p w:rsidR="007E70EA" w:rsidRDefault="00E86CC8">
            <w:pPr>
              <w:pStyle w:val="Standard"/>
              <w:widowControl w:val="0"/>
              <w:autoSpaceDE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(тыс.руб.)</w:t>
            </w:r>
          </w:p>
        </w:tc>
        <w:tc>
          <w:tcPr>
            <w:tcW w:w="17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Структурное соотношение,</w:t>
            </w:r>
          </w:p>
          <w:p w:rsidR="007E70EA" w:rsidRDefault="00E86CC8">
            <w:pPr>
              <w:pStyle w:val="Standard"/>
              <w:widowControl w:val="0"/>
              <w:autoSpaceDE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 расчете на</w:t>
            </w:r>
          </w:p>
          <w:p w:rsidR="007E70EA" w:rsidRDefault="00E86CC8">
            <w:pPr>
              <w:pStyle w:val="Standard"/>
              <w:widowControl w:val="0"/>
              <w:autoSpaceDE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душу населения (руб.)</w:t>
            </w:r>
          </w:p>
        </w:tc>
      </w:tr>
      <w:tr w:rsidR="007E70EA" w:rsidTr="007E70EA">
        <w:trPr>
          <w:trHeight w:val="397"/>
        </w:trPr>
        <w:tc>
          <w:tcPr>
            <w:tcW w:w="80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6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Налоговые доходы, всего</w:t>
            </w:r>
          </w:p>
        </w:tc>
        <w:tc>
          <w:tcPr>
            <w:tcW w:w="14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4640,5</w:t>
            </w:r>
          </w:p>
        </w:tc>
        <w:tc>
          <w:tcPr>
            <w:tcW w:w="17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55,7 /100,0</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Times New Roman CYR" w:hAnsi="Times New Roman CYR" w:cs="Times New Roman CYR"/>
                <w:sz w:val="24"/>
                <w:szCs w:val="24"/>
              </w:rPr>
            </w:pPr>
          </w:p>
        </w:tc>
      </w:tr>
      <w:tr w:rsidR="007E70EA" w:rsidTr="007E70EA">
        <w:trPr>
          <w:trHeight w:val="397"/>
        </w:trPr>
        <w:tc>
          <w:tcPr>
            <w:tcW w:w="80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Times New Roman CYR" w:hAnsi="Times New Roman CYR" w:cs="Times New Roman CYR"/>
                <w:sz w:val="24"/>
                <w:szCs w:val="24"/>
              </w:rPr>
            </w:pPr>
          </w:p>
        </w:tc>
        <w:tc>
          <w:tcPr>
            <w:tcW w:w="36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ind w:left="72"/>
              <w:jc w:val="both"/>
              <w:rPr>
                <w:rFonts w:ascii="Times New Roman CYR" w:hAnsi="Times New Roman CYR" w:cs="Times New Roman CYR"/>
                <w:sz w:val="24"/>
                <w:szCs w:val="24"/>
              </w:rPr>
            </w:pPr>
            <w:r>
              <w:rPr>
                <w:rFonts w:ascii="Times New Roman CYR" w:hAnsi="Times New Roman CYR" w:cs="Times New Roman CYR"/>
                <w:sz w:val="24"/>
                <w:szCs w:val="24"/>
              </w:rPr>
              <w:t>из них:</w:t>
            </w:r>
          </w:p>
        </w:tc>
        <w:tc>
          <w:tcPr>
            <w:tcW w:w="14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Times New Roman CYR" w:hAnsi="Times New Roman CYR" w:cs="Times New Roman CYR"/>
                <w:sz w:val="24"/>
                <w:szCs w:val="24"/>
              </w:rPr>
            </w:pPr>
          </w:p>
        </w:tc>
        <w:tc>
          <w:tcPr>
            <w:tcW w:w="17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Times New Roman CYR" w:hAnsi="Times New Roman CYR" w:cs="Times New Roman CYR"/>
                <w:sz w:val="24"/>
                <w:szCs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Times New Roman CYR" w:hAnsi="Times New Roman CYR" w:cs="Times New Roman CYR"/>
                <w:sz w:val="24"/>
                <w:szCs w:val="24"/>
              </w:rPr>
            </w:pPr>
          </w:p>
        </w:tc>
      </w:tr>
      <w:tr w:rsidR="007E70EA" w:rsidTr="007E70EA">
        <w:trPr>
          <w:trHeight w:val="397"/>
        </w:trPr>
        <w:tc>
          <w:tcPr>
            <w:tcW w:w="80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Times New Roman CYR" w:hAnsi="Times New Roman CYR" w:cs="Times New Roman CYR"/>
                <w:sz w:val="24"/>
                <w:szCs w:val="24"/>
              </w:rPr>
            </w:pPr>
          </w:p>
        </w:tc>
        <w:tc>
          <w:tcPr>
            <w:tcW w:w="36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2457"/>
              </w:tabs>
              <w:autoSpaceDE w:val="0"/>
              <w:snapToGrid w:val="0"/>
              <w:spacing w:after="0" w:line="240" w:lineRule="auto"/>
              <w:ind w:left="1953" w:hanging="397"/>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налог на доходы физических лиц;</w:t>
            </w:r>
          </w:p>
        </w:tc>
        <w:tc>
          <w:tcPr>
            <w:tcW w:w="14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617,3</w:t>
            </w:r>
          </w:p>
        </w:tc>
        <w:tc>
          <w:tcPr>
            <w:tcW w:w="17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13,3</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336,6</w:t>
            </w:r>
          </w:p>
        </w:tc>
      </w:tr>
      <w:tr w:rsidR="007E70EA" w:rsidTr="007E70EA">
        <w:trPr>
          <w:trHeight w:val="397"/>
        </w:trPr>
        <w:tc>
          <w:tcPr>
            <w:tcW w:w="80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Times New Roman CYR" w:hAnsi="Times New Roman CYR" w:cs="Times New Roman CYR"/>
                <w:sz w:val="24"/>
                <w:szCs w:val="24"/>
              </w:rPr>
            </w:pPr>
          </w:p>
        </w:tc>
        <w:tc>
          <w:tcPr>
            <w:tcW w:w="36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2457"/>
              </w:tabs>
              <w:autoSpaceDE w:val="0"/>
              <w:snapToGrid w:val="0"/>
              <w:spacing w:after="0" w:line="240" w:lineRule="auto"/>
              <w:ind w:left="1953" w:hanging="397"/>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единый сельхозналог;</w:t>
            </w:r>
          </w:p>
        </w:tc>
        <w:tc>
          <w:tcPr>
            <w:tcW w:w="14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201,8</w:t>
            </w:r>
          </w:p>
        </w:tc>
        <w:tc>
          <w:tcPr>
            <w:tcW w:w="17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4,3</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110,0</w:t>
            </w:r>
          </w:p>
        </w:tc>
      </w:tr>
      <w:tr w:rsidR="007E70EA" w:rsidTr="007E70EA">
        <w:trPr>
          <w:trHeight w:val="397"/>
        </w:trPr>
        <w:tc>
          <w:tcPr>
            <w:tcW w:w="80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Times New Roman CYR" w:hAnsi="Times New Roman CYR" w:cs="Times New Roman CYR"/>
                <w:sz w:val="24"/>
                <w:szCs w:val="24"/>
              </w:rPr>
            </w:pPr>
          </w:p>
        </w:tc>
        <w:tc>
          <w:tcPr>
            <w:tcW w:w="36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2457"/>
              </w:tabs>
              <w:autoSpaceDE w:val="0"/>
              <w:snapToGrid w:val="0"/>
              <w:spacing w:after="0" w:line="240" w:lineRule="auto"/>
              <w:ind w:left="1953" w:hanging="397"/>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налог на имущество;</w:t>
            </w:r>
          </w:p>
        </w:tc>
        <w:tc>
          <w:tcPr>
            <w:tcW w:w="14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73,8</w:t>
            </w:r>
          </w:p>
        </w:tc>
        <w:tc>
          <w:tcPr>
            <w:tcW w:w="17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1,6</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40,2</w:t>
            </w:r>
          </w:p>
        </w:tc>
      </w:tr>
      <w:tr w:rsidR="007E70EA" w:rsidTr="007E70EA">
        <w:trPr>
          <w:trHeight w:val="397"/>
        </w:trPr>
        <w:tc>
          <w:tcPr>
            <w:tcW w:w="80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Times New Roman CYR" w:hAnsi="Times New Roman CYR" w:cs="Times New Roman CYR"/>
                <w:sz w:val="24"/>
                <w:szCs w:val="24"/>
              </w:rPr>
            </w:pPr>
          </w:p>
        </w:tc>
        <w:tc>
          <w:tcPr>
            <w:tcW w:w="36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2457"/>
              </w:tabs>
              <w:autoSpaceDE w:val="0"/>
              <w:snapToGrid w:val="0"/>
              <w:spacing w:after="0" w:line="240" w:lineRule="auto"/>
              <w:ind w:left="1953" w:hanging="397"/>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земельный налог.</w:t>
            </w:r>
          </w:p>
        </w:tc>
        <w:tc>
          <w:tcPr>
            <w:tcW w:w="14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3450,7</w:t>
            </w:r>
          </w:p>
        </w:tc>
        <w:tc>
          <w:tcPr>
            <w:tcW w:w="17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74,4</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1881,5</w:t>
            </w:r>
          </w:p>
        </w:tc>
      </w:tr>
      <w:tr w:rsidR="007E70EA" w:rsidTr="007E70EA">
        <w:trPr>
          <w:trHeight w:val="397"/>
        </w:trPr>
        <w:tc>
          <w:tcPr>
            <w:tcW w:w="80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Arial CYR" w:hAnsi="Arial CYR" w:cs="Arial CYR"/>
                <w:sz w:val="24"/>
                <w:szCs w:val="24"/>
              </w:rPr>
            </w:pPr>
          </w:p>
        </w:tc>
        <w:tc>
          <w:tcPr>
            <w:tcW w:w="36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2457"/>
              </w:tabs>
              <w:autoSpaceDE w:val="0"/>
              <w:snapToGrid w:val="0"/>
              <w:spacing w:after="0" w:line="240" w:lineRule="auto"/>
              <w:ind w:left="1953" w:hanging="397"/>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прочие налоговые поступления</w:t>
            </w:r>
          </w:p>
        </w:tc>
        <w:tc>
          <w:tcPr>
            <w:tcW w:w="14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296,9</w:t>
            </w:r>
          </w:p>
        </w:tc>
        <w:tc>
          <w:tcPr>
            <w:tcW w:w="17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6,4</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161,9</w:t>
            </w:r>
          </w:p>
        </w:tc>
      </w:tr>
      <w:tr w:rsidR="007E70EA" w:rsidTr="007E70EA">
        <w:trPr>
          <w:trHeight w:val="469"/>
        </w:trPr>
        <w:tc>
          <w:tcPr>
            <w:tcW w:w="80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7E70EA" w:rsidRDefault="00E86CC8">
            <w:pPr>
              <w:pStyle w:val="Standard"/>
              <w:widowControl w:val="0"/>
              <w:autoSpaceDE w:val="0"/>
              <w:snapToGrid w:val="0"/>
              <w:spacing w:after="0" w:line="36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6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Доходы от предпринима-тельской деятельности и иной, приносящей доход, де-ятельности</w:t>
            </w:r>
          </w:p>
        </w:tc>
        <w:tc>
          <w:tcPr>
            <w:tcW w:w="14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jc w:val="center"/>
              <w:rPr>
                <w:rFonts w:ascii="Times New Roman CYR" w:hAnsi="Times New Roman CYR" w:cs="Times New Roman CYR"/>
                <w:sz w:val="24"/>
                <w:szCs w:val="24"/>
              </w:rPr>
            </w:pPr>
            <w:r>
              <w:rPr>
                <w:rFonts w:ascii="Times New Roman CYR" w:hAnsi="Times New Roman CYR" w:cs="Times New Roman CYR"/>
                <w:sz w:val="24"/>
                <w:szCs w:val="24"/>
              </w:rPr>
              <w:t>854,7</w:t>
            </w:r>
          </w:p>
        </w:tc>
        <w:tc>
          <w:tcPr>
            <w:tcW w:w="17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360" w:lineRule="auto"/>
              <w:jc w:val="center"/>
              <w:rPr>
                <w:rFonts w:ascii="Times New Roman CYR" w:hAnsi="Times New Roman CYR" w:cs="Times New Roman CYR"/>
                <w:sz w:val="24"/>
                <w:szCs w:val="24"/>
              </w:rPr>
            </w:pPr>
            <w:r>
              <w:rPr>
                <w:rFonts w:ascii="Times New Roman CYR" w:hAnsi="Times New Roman CYR" w:cs="Times New Roman CYR"/>
                <w:sz w:val="24"/>
                <w:szCs w:val="24"/>
              </w:rPr>
              <w:t>10,2</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360" w:lineRule="auto"/>
              <w:jc w:val="center"/>
              <w:rPr>
                <w:rFonts w:ascii="Times New Roman CYR" w:hAnsi="Times New Roman CYR" w:cs="Times New Roman CYR"/>
                <w:sz w:val="24"/>
                <w:szCs w:val="24"/>
              </w:rPr>
            </w:pPr>
          </w:p>
        </w:tc>
      </w:tr>
      <w:tr w:rsidR="007E70EA" w:rsidTr="007E70EA">
        <w:trPr>
          <w:trHeight w:val="469"/>
        </w:trPr>
        <w:tc>
          <w:tcPr>
            <w:tcW w:w="80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6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Безвозмездные поступления  (дотации)</w:t>
            </w:r>
          </w:p>
        </w:tc>
        <w:tc>
          <w:tcPr>
            <w:tcW w:w="14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2842,9</w:t>
            </w:r>
          </w:p>
        </w:tc>
        <w:tc>
          <w:tcPr>
            <w:tcW w:w="17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34,1</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Times New Roman CYR" w:hAnsi="Times New Roman CYR" w:cs="Times New Roman CYR"/>
                <w:b/>
                <w:bCs/>
                <w:sz w:val="24"/>
                <w:szCs w:val="24"/>
              </w:rPr>
            </w:pPr>
          </w:p>
        </w:tc>
      </w:tr>
      <w:tr w:rsidR="007E70EA" w:rsidTr="007E70EA">
        <w:trPr>
          <w:trHeight w:val="469"/>
        </w:trPr>
        <w:tc>
          <w:tcPr>
            <w:tcW w:w="80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67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ВСЕГО ДОХОДОВ:</w:t>
            </w:r>
          </w:p>
        </w:tc>
        <w:tc>
          <w:tcPr>
            <w:tcW w:w="143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8338,1</w:t>
            </w:r>
          </w:p>
        </w:tc>
        <w:tc>
          <w:tcPr>
            <w:tcW w:w="172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100,0</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7E70EA">
            <w:pPr>
              <w:pStyle w:val="Standard"/>
              <w:widowControl w:val="0"/>
              <w:autoSpaceDE w:val="0"/>
              <w:snapToGrid w:val="0"/>
              <w:spacing w:after="0" w:line="240" w:lineRule="auto"/>
              <w:jc w:val="center"/>
              <w:rPr>
                <w:rFonts w:ascii="Times New Roman CYR" w:hAnsi="Times New Roman CYR" w:cs="Times New Roman CYR"/>
                <w:b/>
                <w:bCs/>
                <w:sz w:val="24"/>
                <w:szCs w:val="24"/>
              </w:rPr>
            </w:pPr>
          </w:p>
        </w:tc>
      </w:tr>
    </w:tbl>
    <w:p w:rsidR="007E70EA" w:rsidRDefault="007E70EA">
      <w:pPr>
        <w:pStyle w:val="Standard"/>
        <w:widowControl w:val="0"/>
        <w:autoSpaceDE w:val="0"/>
        <w:spacing w:after="0" w:line="240" w:lineRule="auto"/>
        <w:ind w:firstLine="709"/>
        <w:jc w:val="both"/>
        <w:rPr>
          <w:rFonts w:ascii="Arial CYR" w:hAnsi="Arial CYR" w:cs="Arial CYR"/>
          <w:sz w:val="24"/>
          <w:szCs w:val="24"/>
        </w:rPr>
      </w:pP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бюджет поселения подлежат зачислению налоговые доходы от следующих местных налогов:</w:t>
      </w:r>
    </w:p>
    <w:p w:rsidR="007E70EA" w:rsidRDefault="00E86CC8">
      <w:pPr>
        <w:pStyle w:val="Standard"/>
        <w:widowControl w:val="0"/>
        <w:tabs>
          <w:tab w:val="left" w:pos="4887"/>
        </w:tabs>
        <w:autoSpaceDE w:val="0"/>
        <w:spacing w:after="0" w:line="360" w:lineRule="auto"/>
        <w:ind w:left="2727" w:hanging="360"/>
        <w:jc w:val="both"/>
      </w:pPr>
      <w:r>
        <w:rPr>
          <w:rFonts w:ascii="Times New Roman" w:hAnsi="Times New Roman"/>
          <w:color w:val="000000"/>
          <w:sz w:val="28"/>
          <w:szCs w:val="28"/>
        </w:rPr>
        <w:t>·</w:t>
      </w:r>
      <w:r>
        <w:rPr>
          <w:rFonts w:ascii="Times New Roman CYR" w:hAnsi="Times New Roman CYR" w:cs="Times New Roman CYR"/>
          <w:color w:val="000000"/>
          <w:sz w:val="28"/>
          <w:szCs w:val="28"/>
        </w:rPr>
        <w:tab/>
      </w:r>
      <w:r>
        <w:rPr>
          <w:rFonts w:ascii="Times New Roman CYR" w:hAnsi="Times New Roman CYR" w:cs="Times New Roman CYR"/>
          <w:sz w:val="28"/>
          <w:szCs w:val="28"/>
        </w:rPr>
        <w:t>земельного налога – по нормативу 100%</w:t>
      </w:r>
    </w:p>
    <w:p w:rsidR="007E70EA" w:rsidRDefault="00E86CC8">
      <w:pPr>
        <w:pStyle w:val="Standard"/>
        <w:widowControl w:val="0"/>
        <w:tabs>
          <w:tab w:val="left" w:pos="4887"/>
        </w:tabs>
        <w:autoSpaceDE w:val="0"/>
        <w:spacing w:after="0" w:line="360" w:lineRule="auto"/>
        <w:ind w:left="2727" w:hanging="360"/>
        <w:jc w:val="both"/>
      </w:pPr>
      <w:r>
        <w:rPr>
          <w:rFonts w:ascii="Times New Roman" w:hAnsi="Times New Roman"/>
          <w:color w:val="000000"/>
          <w:sz w:val="28"/>
          <w:szCs w:val="28"/>
        </w:rPr>
        <w:t>·</w:t>
      </w:r>
      <w:r>
        <w:rPr>
          <w:rFonts w:ascii="Times New Roman CYR" w:hAnsi="Times New Roman CYR" w:cs="Times New Roman CYR"/>
          <w:color w:val="000000"/>
          <w:sz w:val="28"/>
          <w:szCs w:val="28"/>
        </w:rPr>
        <w:tab/>
      </w:r>
      <w:r>
        <w:rPr>
          <w:rFonts w:ascii="Times New Roman CYR" w:hAnsi="Times New Roman CYR" w:cs="Times New Roman CYR"/>
          <w:sz w:val="28"/>
          <w:szCs w:val="28"/>
        </w:rPr>
        <w:t>налога на имущество физических лиц – по нормативу 100%.</w:t>
      </w:r>
    </w:p>
    <w:p w:rsidR="007E70EA" w:rsidRDefault="00E86CC8">
      <w:pPr>
        <w:pStyle w:val="Standard"/>
        <w:widowControl w:val="0"/>
        <w:autoSpaceDE w:val="0"/>
        <w:spacing w:after="0" w:line="360" w:lineRule="auto"/>
        <w:ind w:firstLine="540"/>
        <w:jc w:val="both"/>
      </w:pPr>
      <w:r>
        <w:rPr>
          <w:rFonts w:ascii="Times New Roman CYR" w:hAnsi="Times New Roman CYR" w:cs="Times New Roman CYR"/>
          <w:sz w:val="28"/>
          <w:szCs w:val="28"/>
        </w:rPr>
        <w:t>В бюджет поселения подлежат зачислению налоговые доходы от следующих федеральных налогов и сборов, предусмотренных специальными налоговыми режимами</w:t>
      </w:r>
      <w:r>
        <w:rPr>
          <w:rFonts w:ascii="Times New Roman CYR" w:hAnsi="Times New Roman CYR" w:cs="Times New Roman CYR"/>
          <w:sz w:val="24"/>
          <w:szCs w:val="24"/>
        </w:rPr>
        <w:t>:</w:t>
      </w:r>
    </w:p>
    <w:p w:rsidR="007E70EA" w:rsidRDefault="00E86CC8">
      <w:pPr>
        <w:pStyle w:val="Standard"/>
        <w:widowControl w:val="0"/>
        <w:tabs>
          <w:tab w:val="left" w:pos="2160"/>
        </w:tabs>
        <w:autoSpaceDE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налог на доходы физических лиц,  по нормативу 10%;</w:t>
      </w:r>
    </w:p>
    <w:p w:rsidR="007E70EA" w:rsidRDefault="00E86CC8">
      <w:pPr>
        <w:pStyle w:val="Standard"/>
        <w:widowControl w:val="0"/>
        <w:tabs>
          <w:tab w:val="left" w:pos="2160"/>
        </w:tabs>
        <w:autoSpaceDE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единого сельскохозяйственного налога, по нормативу 45%.</w:t>
      </w:r>
    </w:p>
    <w:p w:rsidR="007E70EA" w:rsidRDefault="00E86CC8">
      <w:pPr>
        <w:pStyle w:val="Standard"/>
        <w:widowControl w:val="0"/>
        <w:tabs>
          <w:tab w:val="left" w:pos="540"/>
        </w:tabs>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Собственные доходы являются основным источником формирования бюджета поселения, их удельный вес в 2010 г. составил 55,7%.</w:t>
      </w:r>
    </w:p>
    <w:p w:rsidR="007E70EA" w:rsidRDefault="00E86CC8">
      <w:pPr>
        <w:pStyle w:val="Standard"/>
        <w:widowControl w:val="0"/>
        <w:tabs>
          <w:tab w:val="left" w:pos="540"/>
        </w:tabs>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Постоянно увеличивающиеся расходы местных бюджетов при недостаточном росте объема собственных доходов вызывают необходимость наделения средствами этих бюджетов. Это осуществляется главным образом за счет регулирующих источников, т. е. средств, поступивших из источников вышестоящих бюджетов. В Манычском сельском поселении их удельный вес в 2010 году составил 10,2%.</w:t>
      </w:r>
    </w:p>
    <w:p w:rsidR="007E70EA" w:rsidRDefault="00E86CC8">
      <w:pPr>
        <w:pStyle w:val="Standard"/>
        <w:widowControl w:val="0"/>
        <w:autoSpaceDE w:val="0"/>
        <w:spacing w:after="0" w:line="360" w:lineRule="auto"/>
      </w:pPr>
      <w:r>
        <w:rPr>
          <w:rFonts w:ascii="Times New Roman CYR" w:hAnsi="Times New Roman CYR" w:cs="Times New Roman CYR"/>
          <w:sz w:val="28"/>
          <w:szCs w:val="28"/>
        </w:rPr>
        <w:t>Главные стороны деятельности местных органов власти – разработка и осуществление</w:t>
      </w:r>
      <w:r>
        <w:rPr>
          <w:rFonts w:ascii="Times New Roman CYR" w:hAnsi="Times New Roman CYR" w:cs="Times New Roman CYR"/>
          <w:sz w:val="24"/>
          <w:szCs w:val="24"/>
        </w:rPr>
        <w:t xml:space="preserve"> </w:t>
      </w:r>
      <w:r>
        <w:rPr>
          <w:rFonts w:ascii="Times New Roman CYR" w:hAnsi="Times New Roman CYR" w:cs="Times New Roman CYR"/>
          <w:sz w:val="28"/>
          <w:szCs w:val="28"/>
        </w:rPr>
        <w:t>планов экономического и социального развития на подведомственной им территории. Возрастание расходов связано с повышением уровня затрат на содержание объектов жилищно-коммунального и культурно-бытового назначения.</w:t>
      </w:r>
    </w:p>
    <w:p w:rsidR="007E70EA" w:rsidRDefault="00E86CC8">
      <w:pPr>
        <w:pStyle w:val="Standard"/>
        <w:widowControl w:val="0"/>
        <w:tabs>
          <w:tab w:val="left" w:pos="1290"/>
        </w:tabs>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Направление использования средств бюджета Манычского сельского поселения характеризуют данные таблицы №19.</w:t>
      </w:r>
    </w:p>
    <w:p w:rsidR="007E70EA" w:rsidRDefault="007E70EA">
      <w:pPr>
        <w:pStyle w:val="Standard"/>
        <w:widowControl w:val="0"/>
        <w:tabs>
          <w:tab w:val="left" w:pos="1290"/>
        </w:tabs>
        <w:autoSpaceDE w:val="0"/>
        <w:spacing w:after="0" w:line="240" w:lineRule="auto"/>
        <w:jc w:val="center"/>
        <w:rPr>
          <w:rFonts w:ascii="Arial CYR" w:hAnsi="Arial CYR" w:cs="Arial CYR"/>
          <w:b/>
          <w:bCs/>
          <w:sz w:val="28"/>
          <w:szCs w:val="28"/>
        </w:rPr>
      </w:pPr>
    </w:p>
    <w:p w:rsidR="007E70EA" w:rsidRDefault="00E86CC8">
      <w:pPr>
        <w:pStyle w:val="Standard"/>
        <w:widowControl w:val="0"/>
        <w:autoSpaceDE w:val="0"/>
        <w:spacing w:after="0" w:line="240" w:lineRule="auto"/>
        <w:rPr>
          <w:rFonts w:ascii="Arial CYR" w:hAnsi="Arial CYR" w:cs="Arial CYR"/>
          <w:b/>
          <w:bCs/>
          <w:sz w:val="28"/>
          <w:szCs w:val="28"/>
        </w:rPr>
      </w:pPr>
      <w:r>
        <w:rPr>
          <w:rFonts w:ascii="Arial CYR" w:hAnsi="Arial CYR" w:cs="Arial CYR"/>
          <w:b/>
          <w:bCs/>
          <w:sz w:val="28"/>
          <w:szCs w:val="28"/>
        </w:rPr>
        <w:t xml:space="preserve">         Структура расходов бюджета Манычского сельского поселения</w:t>
      </w:r>
    </w:p>
    <w:p w:rsidR="007E70EA" w:rsidRDefault="00E86CC8">
      <w:pPr>
        <w:pStyle w:val="Standard"/>
        <w:widowControl w:val="0"/>
        <w:tabs>
          <w:tab w:val="left" w:pos="1290"/>
        </w:tabs>
        <w:autoSpaceDE w:val="0"/>
        <w:spacing w:after="0" w:line="360" w:lineRule="auto"/>
        <w:jc w:val="center"/>
        <w:rPr>
          <w:rFonts w:ascii="Arial CYR" w:hAnsi="Arial CYR" w:cs="Arial CYR"/>
          <w:b/>
          <w:bCs/>
          <w:sz w:val="28"/>
          <w:szCs w:val="28"/>
        </w:rPr>
      </w:pPr>
      <w:r>
        <w:rPr>
          <w:rFonts w:ascii="Arial CYR" w:hAnsi="Arial CYR" w:cs="Arial CYR"/>
          <w:b/>
          <w:bCs/>
          <w:sz w:val="28"/>
          <w:szCs w:val="28"/>
        </w:rPr>
        <w:t>в 2010 году</w:t>
      </w:r>
    </w:p>
    <w:p w:rsidR="007E70EA" w:rsidRDefault="00E86CC8">
      <w:pPr>
        <w:pStyle w:val="Standard"/>
        <w:widowControl w:val="0"/>
        <w:tabs>
          <w:tab w:val="left" w:pos="1290"/>
        </w:tabs>
        <w:autoSpaceDE w:val="0"/>
        <w:spacing w:after="0" w:line="360" w:lineRule="auto"/>
        <w:jc w:val="right"/>
        <w:rPr>
          <w:rFonts w:ascii="Arial CYR" w:hAnsi="Arial CYR" w:cs="Arial CYR"/>
          <w:sz w:val="24"/>
          <w:szCs w:val="24"/>
        </w:rPr>
      </w:pPr>
      <w:r>
        <w:rPr>
          <w:rFonts w:ascii="Arial CYR" w:hAnsi="Arial CYR" w:cs="Arial CYR"/>
          <w:sz w:val="24"/>
          <w:szCs w:val="24"/>
        </w:rPr>
        <w:t>Т а б л и ц а   № 19</w:t>
      </w:r>
    </w:p>
    <w:tbl>
      <w:tblPr>
        <w:tblW w:w="9771" w:type="dxa"/>
        <w:tblInd w:w="-138" w:type="dxa"/>
        <w:tblLayout w:type="fixed"/>
        <w:tblCellMar>
          <w:left w:w="10" w:type="dxa"/>
          <w:right w:w="10" w:type="dxa"/>
        </w:tblCellMar>
        <w:tblLook w:val="0000"/>
      </w:tblPr>
      <w:tblGrid>
        <w:gridCol w:w="742"/>
        <w:gridCol w:w="3086"/>
        <w:gridCol w:w="1644"/>
        <w:gridCol w:w="1895"/>
        <w:gridCol w:w="2404"/>
      </w:tblGrid>
      <w:tr w:rsidR="007E70EA" w:rsidTr="007E70EA">
        <w:tc>
          <w:tcPr>
            <w:tcW w:w="74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p w:rsidR="007E70EA" w:rsidRDefault="00E86CC8">
            <w:pPr>
              <w:pStyle w:val="Standard"/>
              <w:widowControl w:val="0"/>
              <w:autoSpaceDE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п/п</w:t>
            </w:r>
          </w:p>
        </w:tc>
        <w:tc>
          <w:tcPr>
            <w:tcW w:w="30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Показатели</w:t>
            </w:r>
          </w:p>
        </w:tc>
        <w:tc>
          <w:tcPr>
            <w:tcW w:w="164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Всего</w:t>
            </w:r>
          </w:p>
          <w:p w:rsidR="007E70EA" w:rsidRDefault="00E86CC8">
            <w:pPr>
              <w:pStyle w:val="Standard"/>
              <w:widowControl w:val="0"/>
              <w:autoSpaceDE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 2010 г.</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(тыс.руб.)</w:t>
            </w:r>
          </w:p>
        </w:tc>
        <w:tc>
          <w:tcPr>
            <w:tcW w:w="18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Структурное</w:t>
            </w:r>
          </w:p>
          <w:p w:rsidR="007E70EA" w:rsidRDefault="00E86CC8">
            <w:pPr>
              <w:pStyle w:val="Standard"/>
              <w:widowControl w:val="0"/>
              <w:autoSpaceDE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соотношение</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 расчете на</w:t>
            </w:r>
          </w:p>
          <w:p w:rsidR="007E70EA" w:rsidRDefault="00E86CC8">
            <w:pPr>
              <w:pStyle w:val="Standard"/>
              <w:widowControl w:val="0"/>
              <w:autoSpaceDE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душу населения (руб.)</w:t>
            </w:r>
          </w:p>
        </w:tc>
      </w:tr>
      <w:tr w:rsidR="007E70EA" w:rsidTr="007E70EA">
        <w:trPr>
          <w:trHeight w:val="397"/>
        </w:trPr>
        <w:tc>
          <w:tcPr>
            <w:tcW w:w="74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0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Местное самоуправление</w:t>
            </w:r>
          </w:p>
        </w:tc>
        <w:tc>
          <w:tcPr>
            <w:tcW w:w="164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2687,5</w:t>
            </w:r>
          </w:p>
        </w:tc>
        <w:tc>
          <w:tcPr>
            <w:tcW w:w="18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32,5</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1465,4</w:t>
            </w:r>
          </w:p>
        </w:tc>
      </w:tr>
      <w:tr w:rsidR="007E70EA" w:rsidTr="007E70EA">
        <w:trPr>
          <w:trHeight w:val="397"/>
        </w:trPr>
        <w:tc>
          <w:tcPr>
            <w:tcW w:w="74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0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ЖКХ</w:t>
            </w:r>
          </w:p>
        </w:tc>
        <w:tc>
          <w:tcPr>
            <w:tcW w:w="164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2908,8</w:t>
            </w:r>
          </w:p>
        </w:tc>
        <w:tc>
          <w:tcPr>
            <w:tcW w:w="18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35,1</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1586,0</w:t>
            </w:r>
          </w:p>
        </w:tc>
      </w:tr>
      <w:tr w:rsidR="007E70EA" w:rsidTr="007E70EA">
        <w:trPr>
          <w:trHeight w:val="397"/>
        </w:trPr>
        <w:tc>
          <w:tcPr>
            <w:tcW w:w="74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0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Здравоохранение</w:t>
            </w:r>
          </w:p>
        </w:tc>
        <w:tc>
          <w:tcPr>
            <w:tcW w:w="164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41,0</w:t>
            </w:r>
          </w:p>
        </w:tc>
        <w:tc>
          <w:tcPr>
            <w:tcW w:w="18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0,5</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22,4</w:t>
            </w:r>
          </w:p>
        </w:tc>
      </w:tr>
      <w:tr w:rsidR="007E70EA" w:rsidTr="007E70EA">
        <w:trPr>
          <w:trHeight w:val="397"/>
        </w:trPr>
        <w:tc>
          <w:tcPr>
            <w:tcW w:w="74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0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 и ЧС</w:t>
            </w:r>
          </w:p>
        </w:tc>
        <w:tc>
          <w:tcPr>
            <w:tcW w:w="164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89,2</w:t>
            </w:r>
          </w:p>
        </w:tc>
        <w:tc>
          <w:tcPr>
            <w:tcW w:w="18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48,6</w:t>
            </w:r>
          </w:p>
        </w:tc>
      </w:tr>
      <w:tr w:rsidR="007E70EA" w:rsidTr="007E70EA">
        <w:trPr>
          <w:trHeight w:val="397"/>
        </w:trPr>
        <w:tc>
          <w:tcPr>
            <w:tcW w:w="74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0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Ремонт дорог</w:t>
            </w:r>
          </w:p>
        </w:tc>
        <w:tc>
          <w:tcPr>
            <w:tcW w:w="164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514,4</w:t>
            </w:r>
          </w:p>
        </w:tc>
        <w:tc>
          <w:tcPr>
            <w:tcW w:w="18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6,2</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280,5</w:t>
            </w:r>
          </w:p>
        </w:tc>
      </w:tr>
      <w:tr w:rsidR="007E70EA" w:rsidTr="007E70EA">
        <w:trPr>
          <w:trHeight w:val="397"/>
        </w:trPr>
        <w:tc>
          <w:tcPr>
            <w:tcW w:w="74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0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Культура</w:t>
            </w:r>
          </w:p>
        </w:tc>
        <w:tc>
          <w:tcPr>
            <w:tcW w:w="164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1668,2</w:t>
            </w:r>
          </w:p>
        </w:tc>
        <w:tc>
          <w:tcPr>
            <w:tcW w:w="18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20,1</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909,6</w:t>
            </w:r>
          </w:p>
        </w:tc>
      </w:tr>
      <w:tr w:rsidR="007E70EA" w:rsidTr="007E70EA">
        <w:trPr>
          <w:trHeight w:val="397"/>
        </w:trPr>
        <w:tc>
          <w:tcPr>
            <w:tcW w:w="74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0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Военкомат</w:t>
            </w:r>
          </w:p>
        </w:tc>
        <w:tc>
          <w:tcPr>
            <w:tcW w:w="164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120,4</w:t>
            </w:r>
          </w:p>
        </w:tc>
        <w:tc>
          <w:tcPr>
            <w:tcW w:w="18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65,6</w:t>
            </w:r>
          </w:p>
        </w:tc>
      </w:tr>
      <w:tr w:rsidR="007E70EA" w:rsidTr="007E70EA">
        <w:trPr>
          <w:trHeight w:val="397"/>
        </w:trPr>
        <w:tc>
          <w:tcPr>
            <w:tcW w:w="74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0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Прочие расходы</w:t>
            </w:r>
          </w:p>
        </w:tc>
        <w:tc>
          <w:tcPr>
            <w:tcW w:w="164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250,2</w:t>
            </w:r>
          </w:p>
        </w:tc>
        <w:tc>
          <w:tcPr>
            <w:tcW w:w="18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3,0</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136,4</w:t>
            </w:r>
          </w:p>
        </w:tc>
      </w:tr>
      <w:tr w:rsidR="007E70EA" w:rsidTr="007E70EA">
        <w:trPr>
          <w:trHeight w:val="397"/>
        </w:trPr>
        <w:tc>
          <w:tcPr>
            <w:tcW w:w="742"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08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ВСЕГО РАСХОДОВ:</w:t>
            </w:r>
          </w:p>
        </w:tc>
        <w:tc>
          <w:tcPr>
            <w:tcW w:w="164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8279,7</w:t>
            </w:r>
          </w:p>
        </w:tc>
        <w:tc>
          <w:tcPr>
            <w:tcW w:w="189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100,0</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E70EA" w:rsidRDefault="00E86CC8">
            <w:pPr>
              <w:pStyle w:val="Standard"/>
              <w:widowControl w:val="0"/>
              <w:tabs>
                <w:tab w:val="left" w:pos="1290"/>
              </w:tabs>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4514,6</w:t>
            </w:r>
          </w:p>
        </w:tc>
      </w:tr>
    </w:tbl>
    <w:p w:rsidR="007E70EA" w:rsidRDefault="007E70EA">
      <w:pPr>
        <w:pStyle w:val="Standard"/>
        <w:widowControl w:val="0"/>
        <w:autoSpaceDE w:val="0"/>
        <w:spacing w:after="0" w:line="360" w:lineRule="auto"/>
        <w:ind w:left="454"/>
        <w:jc w:val="both"/>
        <w:rPr>
          <w:rFonts w:ascii="Arial CYR" w:hAnsi="Arial CYR" w:cs="Arial CYR"/>
          <w:sz w:val="24"/>
          <w:szCs w:val="24"/>
        </w:rPr>
      </w:pPr>
    </w:p>
    <w:p w:rsidR="007E70EA" w:rsidRDefault="00E86CC8">
      <w:pPr>
        <w:pStyle w:val="Standard"/>
        <w:widowControl w:val="0"/>
        <w:autoSpaceDE w:val="0"/>
        <w:spacing w:after="0" w:line="480" w:lineRule="auto"/>
        <w:jc w:val="center"/>
        <w:rPr>
          <w:rFonts w:ascii="Arial CYR" w:hAnsi="Arial CYR" w:cs="Arial CYR"/>
          <w:b/>
          <w:bCs/>
          <w:sz w:val="28"/>
          <w:szCs w:val="28"/>
        </w:rPr>
      </w:pPr>
      <w:r>
        <w:rPr>
          <w:rFonts w:ascii="Arial CYR" w:hAnsi="Arial CYR" w:cs="Arial CYR"/>
          <w:b/>
          <w:bCs/>
          <w:sz w:val="28"/>
          <w:szCs w:val="28"/>
        </w:rPr>
        <w:t>В Ы В О Д Ы:</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1. Несмотря на то, что за прошедшие годы в Сальском районе были осуществлены определенные шаги в создании единых принципов формирования доходов бюджета, в настоящее время Манычское сельское поселение обеспечено собственными доходами на 55,7 %.</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На перспективу намечается тенденция общего увеличения налоговых поступлений за счет налога на доходы физических лиц (увеличение численности трудоспособного населения; повышение уровня заработной платы), земельного налога (закрепление земель в собственности) и налога на имущество (строительство новых объемов на территории поселения).</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Предусмотрен переход к налогообложению земельных участков в зависимости от их кадастровой стоимости, что вызовет дополнительное увеличение доходов в бюджет всех уровней.</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Налоговые поступления предусматривается направлять, в основном, на решение социальных вопросов.</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 Формирование бюджета сельского поселения на перспективу сохранится, как за счет собственных источников, так и за счет перераспределения средств источников вышестоящих бюджетов.</w:t>
      </w:r>
    </w:p>
    <w:p w:rsidR="007E70EA" w:rsidRDefault="00E86CC8">
      <w:pPr>
        <w:pStyle w:val="Standard"/>
        <w:widowControl w:val="0"/>
        <w:autoSpaceDE w:val="0"/>
        <w:spacing w:after="0" w:line="240" w:lineRule="auto"/>
        <w:jc w:val="center"/>
        <w:rPr>
          <w:rFonts w:ascii="Times New Roman" w:hAnsi="Times New Roman" w:cs="Arial CYR"/>
          <w:b/>
          <w:bCs/>
          <w:sz w:val="28"/>
          <w:szCs w:val="28"/>
        </w:rPr>
      </w:pPr>
      <w:r>
        <w:rPr>
          <w:rFonts w:ascii="Times New Roman" w:hAnsi="Times New Roman" w:cs="Arial CYR"/>
          <w:b/>
          <w:bCs/>
          <w:sz w:val="28"/>
          <w:szCs w:val="28"/>
        </w:rPr>
        <w:t>6.2. Финансирование коммунального хозяйства</w:t>
      </w:r>
    </w:p>
    <w:p w:rsidR="007E70EA" w:rsidRDefault="007E70EA">
      <w:pPr>
        <w:pStyle w:val="Standard"/>
        <w:widowControl w:val="0"/>
        <w:autoSpaceDE w:val="0"/>
        <w:spacing w:after="0" w:line="240" w:lineRule="auto"/>
        <w:ind w:firstLine="709"/>
        <w:jc w:val="center"/>
        <w:rPr>
          <w:rFonts w:ascii="Arial CYR" w:hAnsi="Arial CYR" w:cs="Arial CYR"/>
          <w:sz w:val="28"/>
          <w:szCs w:val="28"/>
        </w:rPr>
      </w:pP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коммунального комплекса, осуществляющая свою деятельность на территории Манычского сельского поселения в период с 2010 по 2012 годы в органы местного самоуправления Манычского сельского поселения  за выдачей технического задания для разработки инвестиционной программы не обращались. Кроме того, недостаток финансовых средств в бюджете поселения не дает возможности принятия инвестиционных программ, в связи с этим на территории поселения инвестиционные программы не утверждены. Инвестиции в объекты капитального строительства и реконструкции объектов коммунального хозяйства в бюджет поселения с 2006 года по настоящее время не поступали.</w:t>
      </w:r>
    </w:p>
    <w:p w:rsidR="007E70EA" w:rsidRDefault="007E70EA">
      <w:pPr>
        <w:pStyle w:val="Standard"/>
        <w:widowControl w:val="0"/>
        <w:autoSpaceDE w:val="0"/>
        <w:spacing w:after="0" w:line="240" w:lineRule="auto"/>
        <w:ind w:firstLine="709"/>
        <w:jc w:val="both"/>
        <w:rPr>
          <w:rFonts w:ascii="Arial CYR" w:hAnsi="Arial CYR" w:cs="Arial CYR"/>
          <w:sz w:val="28"/>
          <w:szCs w:val="28"/>
        </w:rPr>
      </w:pPr>
    </w:p>
    <w:p w:rsidR="007E70EA" w:rsidRDefault="00E86CC8">
      <w:pPr>
        <w:pStyle w:val="Standard"/>
        <w:widowControl w:val="0"/>
        <w:autoSpaceDE w:val="0"/>
        <w:spacing w:after="0" w:line="240" w:lineRule="auto"/>
        <w:ind w:firstLine="709"/>
        <w:jc w:val="center"/>
        <w:rPr>
          <w:rFonts w:ascii="Arial CYR" w:hAnsi="Arial CYR" w:cs="Arial CYR"/>
          <w:b/>
          <w:bCs/>
          <w:sz w:val="28"/>
          <w:szCs w:val="28"/>
        </w:rPr>
      </w:pPr>
      <w:r>
        <w:rPr>
          <w:rFonts w:ascii="Arial CYR" w:hAnsi="Arial CYR" w:cs="Arial CYR"/>
          <w:b/>
          <w:bCs/>
          <w:sz w:val="28"/>
          <w:szCs w:val="28"/>
        </w:rPr>
        <w:t xml:space="preserve"> </w:t>
      </w:r>
    </w:p>
    <w:p w:rsidR="007E70EA" w:rsidRDefault="007E70EA">
      <w:pPr>
        <w:pStyle w:val="Standard"/>
        <w:widowControl w:val="0"/>
        <w:autoSpaceDE w:val="0"/>
        <w:spacing w:after="0" w:line="240" w:lineRule="auto"/>
        <w:ind w:firstLine="709"/>
        <w:jc w:val="center"/>
        <w:rPr>
          <w:rFonts w:ascii="Arial CYR" w:hAnsi="Arial CYR" w:cs="Arial CYR"/>
          <w:b/>
          <w:bCs/>
          <w:sz w:val="28"/>
          <w:szCs w:val="28"/>
        </w:rPr>
      </w:pPr>
    </w:p>
    <w:tbl>
      <w:tblPr>
        <w:tblW w:w="9581" w:type="dxa"/>
        <w:tblInd w:w="-113" w:type="dxa"/>
        <w:tblLayout w:type="fixed"/>
        <w:tblCellMar>
          <w:left w:w="10" w:type="dxa"/>
          <w:right w:w="10" w:type="dxa"/>
        </w:tblCellMar>
        <w:tblLook w:val="0000"/>
      </w:tblPr>
      <w:tblGrid>
        <w:gridCol w:w="2283"/>
        <w:gridCol w:w="1145"/>
        <w:gridCol w:w="1176"/>
        <w:gridCol w:w="1177"/>
        <w:gridCol w:w="1176"/>
        <w:gridCol w:w="1177"/>
        <w:gridCol w:w="1447"/>
      </w:tblGrid>
      <w:tr w:rsidR="007E70EA" w:rsidTr="007E70EA">
        <w:tc>
          <w:tcPr>
            <w:tcW w:w="22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Показатели</w:t>
            </w:r>
          </w:p>
        </w:tc>
        <w:tc>
          <w:tcPr>
            <w:tcW w:w="11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2010</w:t>
            </w:r>
          </w:p>
        </w:tc>
        <w:tc>
          <w:tcPr>
            <w:tcW w:w="11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2011</w:t>
            </w:r>
          </w:p>
        </w:tc>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2012</w:t>
            </w:r>
          </w:p>
        </w:tc>
        <w:tc>
          <w:tcPr>
            <w:tcW w:w="11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tc>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Удельный вес, % в общих в общих расходах за период 2006-2010</w:t>
            </w:r>
          </w:p>
        </w:tc>
      </w:tr>
      <w:tr w:rsidR="007E70EA" w:rsidTr="007E70EA">
        <w:tc>
          <w:tcPr>
            <w:tcW w:w="22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Бюджетные расходы на финансирование ЖКХ и благоустройство, всего (тыс. руб.)</w:t>
            </w:r>
          </w:p>
        </w:tc>
        <w:tc>
          <w:tcPr>
            <w:tcW w:w="11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54тыс руб</w:t>
            </w:r>
          </w:p>
        </w:tc>
        <w:tc>
          <w:tcPr>
            <w:tcW w:w="11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320тыс руб</w:t>
            </w:r>
          </w:p>
        </w:tc>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tc>
        <w:tc>
          <w:tcPr>
            <w:tcW w:w="11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tc>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tc>
      </w:tr>
      <w:tr w:rsidR="007E70EA" w:rsidTr="007E70EA">
        <w:tc>
          <w:tcPr>
            <w:tcW w:w="22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В том числе: жилищное хозяйство (тыс. руб.)</w:t>
            </w:r>
          </w:p>
        </w:tc>
        <w:tc>
          <w:tcPr>
            <w:tcW w:w="11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w:t>
            </w:r>
          </w:p>
        </w:tc>
        <w:tc>
          <w:tcPr>
            <w:tcW w:w="11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tc>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tc>
        <w:tc>
          <w:tcPr>
            <w:tcW w:w="11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tc>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tc>
      </w:tr>
      <w:tr w:rsidR="007E70EA" w:rsidTr="007E70EA">
        <w:tc>
          <w:tcPr>
            <w:tcW w:w="22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Коммунальное хозяйство(тыс. руб.)</w:t>
            </w:r>
          </w:p>
        </w:tc>
        <w:tc>
          <w:tcPr>
            <w:tcW w:w="11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w:t>
            </w:r>
          </w:p>
        </w:tc>
        <w:tc>
          <w:tcPr>
            <w:tcW w:w="11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95тыс руб</w:t>
            </w:r>
          </w:p>
        </w:tc>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w:t>
            </w:r>
          </w:p>
        </w:tc>
        <w:tc>
          <w:tcPr>
            <w:tcW w:w="11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tc>
        <w:tc>
          <w:tcPr>
            <w:tcW w:w="11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 </w:t>
            </w:r>
          </w:p>
        </w:tc>
      </w:tr>
    </w:tbl>
    <w:p w:rsidR="007E70EA" w:rsidRDefault="007E70EA">
      <w:pPr>
        <w:pStyle w:val="Standard"/>
        <w:widowControl w:val="0"/>
        <w:autoSpaceDE w:val="0"/>
        <w:spacing w:after="0" w:line="240" w:lineRule="auto"/>
        <w:ind w:firstLine="709"/>
        <w:jc w:val="center"/>
        <w:rPr>
          <w:rFonts w:ascii="Arial CYR" w:hAnsi="Arial CYR" w:cs="Arial CYR"/>
          <w:b/>
          <w:bCs/>
          <w:sz w:val="28"/>
          <w:szCs w:val="28"/>
        </w:rPr>
      </w:pPr>
    </w:p>
    <w:p w:rsidR="007E70EA" w:rsidRDefault="00E86CC8">
      <w:pPr>
        <w:pStyle w:val="Standard"/>
        <w:widowControl w:val="0"/>
        <w:autoSpaceDE w:val="0"/>
        <w:spacing w:after="0" w:line="240" w:lineRule="auto"/>
        <w:ind w:firstLine="709"/>
        <w:jc w:val="center"/>
        <w:rPr>
          <w:rFonts w:ascii="Times New Roman" w:hAnsi="Times New Roman" w:cs="Arial CYR"/>
          <w:b/>
          <w:bCs/>
          <w:sz w:val="28"/>
          <w:szCs w:val="28"/>
        </w:rPr>
      </w:pPr>
      <w:r>
        <w:rPr>
          <w:rFonts w:ascii="Times New Roman" w:hAnsi="Times New Roman" w:cs="Arial CYR"/>
          <w:b/>
          <w:bCs/>
          <w:sz w:val="28"/>
          <w:szCs w:val="28"/>
        </w:rPr>
        <w:t>6.3. Выводы и предложения</w:t>
      </w:r>
    </w:p>
    <w:p w:rsidR="007E70EA" w:rsidRDefault="007E70EA">
      <w:pPr>
        <w:pStyle w:val="Standard"/>
        <w:widowControl w:val="0"/>
        <w:autoSpaceDE w:val="0"/>
        <w:spacing w:after="0" w:line="240" w:lineRule="auto"/>
        <w:ind w:firstLine="709"/>
        <w:jc w:val="center"/>
        <w:rPr>
          <w:rFonts w:ascii="Times New Roman" w:hAnsi="Times New Roman" w:cs="Arial CYR"/>
          <w:b/>
          <w:bCs/>
          <w:sz w:val="28"/>
          <w:szCs w:val="28"/>
        </w:rPr>
      </w:pP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проведенного анализа и оценки деятельности предприятий коммунальной инфраструктуры Манычского сельского поселения сделаны следующие выводы.</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фонды предприятий, оказывающих услуги в коммунальной сфере -     водоснабжения,  энергоснабжения, - имеют износ от 8 % до 98%, инженерных сетей, нуждающихся в замене составляет 54 %. Старение оборудования за период с 2009 г. имеет устойчивую тенденцию к росту.</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Надежность и бесперебойность оказания услуг обеспечиваются со значительными трудностями, так как уровень технологических нарушений на эксплуатируемом оборудовании практически не сокращается и остается высоким на протяжении исследуемого периода.</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Мощность установленного оборудования на объектах    электроснабжения не позволяет выполнить технологическое присоединение новых потребителей.</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Недостаток финансирования для развития объектов коммунальной инфраструктуры является сдерживающим фактором в принятии инвестиционных и производственных программ предприятий, оказывающих услуги в коммунальной сфере.  </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Производственные программы предприятий коммунальной сферы разрабатываются и принимаются не по критериям требований Правил эксплуатации и технологических инструкций на установленное оборудование, а исходя из финансовых возможностей.  </w:t>
      </w:r>
    </w:p>
    <w:p w:rsidR="007E70EA" w:rsidRDefault="00E86CC8">
      <w:pPr>
        <w:pStyle w:val="Standard"/>
        <w:widowControl w:val="0"/>
        <w:autoSpaceDE w:val="0"/>
        <w:spacing w:after="0" w:line="360" w:lineRule="auto"/>
        <w:ind w:firstLine="709"/>
        <w:jc w:val="both"/>
        <w:rPr>
          <w:rFonts w:ascii="Arial CYR" w:hAnsi="Arial CYR" w:cs="Arial CYR"/>
          <w:sz w:val="28"/>
          <w:szCs w:val="28"/>
        </w:rPr>
      </w:pPr>
      <w:r>
        <w:rPr>
          <w:rFonts w:ascii="Arial CYR" w:hAnsi="Arial CYR" w:cs="Arial CYR"/>
          <w:sz w:val="28"/>
          <w:szCs w:val="28"/>
        </w:rPr>
        <w:t xml:space="preserve"> </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Физические объемы полезного отпуска воды   населению определяются по утвержденным нормам. Приборы учета устанавливаются  в домах. Как показывает учет потребления услуг, зафиксированный приборами, применяемые нормы по воде завышены.  </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Существующая мощность подстанций и состояние электрических сетей не позволят обеспечить новое присоединение потребителей без ухудшения качества и надежности услуги энергоснабжения.</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ливневой канализации планируется лишь в новой  застройке.</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поверхностного стока в виде отдельных дождевых коллекторов и открытых лотков в поселении отсутствует. Нет и очистки ливневых стоков.</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вышеперечисленных оценок и характеристик, существующая коммунальная инфраструктура не обеспечивает надежного снабжения существующих потребителей и присоединения новых объектов.</w:t>
      </w:r>
    </w:p>
    <w:p w:rsidR="007E70EA" w:rsidRDefault="007E70EA">
      <w:pPr>
        <w:pStyle w:val="Standard"/>
        <w:widowControl w:val="0"/>
        <w:autoSpaceDE w:val="0"/>
        <w:spacing w:after="0" w:line="240" w:lineRule="auto"/>
        <w:ind w:firstLine="709"/>
        <w:jc w:val="both"/>
        <w:rPr>
          <w:rFonts w:ascii="Arial CYR" w:hAnsi="Arial CYR" w:cs="Arial CYR"/>
          <w:sz w:val="28"/>
          <w:szCs w:val="28"/>
        </w:rPr>
      </w:pPr>
    </w:p>
    <w:p w:rsidR="007E70EA" w:rsidRDefault="007E70EA">
      <w:pPr>
        <w:pStyle w:val="Standard"/>
        <w:widowControl w:val="0"/>
        <w:autoSpaceDE w:val="0"/>
        <w:spacing w:after="0" w:line="240" w:lineRule="auto"/>
        <w:ind w:firstLine="709"/>
        <w:jc w:val="both"/>
        <w:rPr>
          <w:rFonts w:ascii="Arial CYR" w:hAnsi="Arial CYR" w:cs="Arial CYR"/>
          <w:b/>
          <w:bCs/>
          <w:sz w:val="28"/>
          <w:szCs w:val="28"/>
          <w:u w:val="single"/>
        </w:rPr>
      </w:pPr>
    </w:p>
    <w:p w:rsidR="007E70EA" w:rsidRDefault="00E86CC8">
      <w:pPr>
        <w:pStyle w:val="Standard"/>
        <w:widowControl w:val="0"/>
        <w:autoSpaceDE w:val="0"/>
        <w:spacing w:after="0" w:line="240" w:lineRule="auto"/>
        <w:jc w:val="both"/>
        <w:rPr>
          <w:rFonts w:ascii="Arial CYR" w:hAnsi="Arial CYR" w:cs="Arial CYR"/>
          <w:b/>
          <w:bCs/>
          <w:sz w:val="28"/>
          <w:szCs w:val="28"/>
          <w:u w:val="single"/>
        </w:rPr>
      </w:pPr>
      <w:r>
        <w:rPr>
          <w:rFonts w:ascii="Arial CYR" w:hAnsi="Arial CYR" w:cs="Arial CYR"/>
          <w:b/>
          <w:bCs/>
          <w:sz w:val="28"/>
          <w:szCs w:val="28"/>
          <w:u w:val="single"/>
        </w:rPr>
        <w:t>Предложения</w:t>
      </w:r>
    </w:p>
    <w:p w:rsidR="007E70EA" w:rsidRDefault="007E70EA">
      <w:pPr>
        <w:pStyle w:val="Standard"/>
        <w:widowControl w:val="0"/>
        <w:autoSpaceDE w:val="0"/>
        <w:spacing w:after="0" w:line="240" w:lineRule="auto"/>
        <w:ind w:firstLine="709"/>
        <w:jc w:val="both"/>
        <w:rPr>
          <w:rFonts w:ascii="Arial CYR" w:hAnsi="Arial CYR" w:cs="Arial CYR"/>
          <w:b/>
          <w:bCs/>
          <w:sz w:val="28"/>
          <w:szCs w:val="28"/>
          <w:u w:val="single"/>
        </w:rPr>
      </w:pP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Включить в программу комплексного развития коммунальной инфраструктуры мероприятия по следующим критериям:</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обеспечение надежности работы установленного оборудования предприятий коммунальной сферы и выполнение требований Правил эксплуатации соответствующего оборудования;</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обеспечение бесперебойного и качественного оказания услуг коммунальной сферы потребителям сельского поселения в соответствии с принятыми стандартами и нормами;</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выполнение планов перспективного развития сельского поселения и обеспечение беспрепятственного подключения новых потребителей к сетевым сооружениям электро-, водоснабжения и водоотведения, устранения дефицита мощности у предприятий, оказывающих услуги в коммунальной сфере;</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обеспечение выполнения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по эксплуатируемому оборудованию и предлагаемым мероприятиям развития предприятий коммунальной сферы.</w:t>
      </w:r>
    </w:p>
    <w:p w:rsidR="007E70EA" w:rsidRDefault="007E70EA">
      <w:pPr>
        <w:pStyle w:val="Standard"/>
        <w:widowControl w:val="0"/>
        <w:autoSpaceDE w:val="0"/>
        <w:spacing w:after="0" w:line="240" w:lineRule="auto"/>
        <w:ind w:firstLine="709"/>
        <w:jc w:val="both"/>
        <w:rPr>
          <w:rFonts w:ascii="Arial CYR" w:hAnsi="Arial CYR" w:cs="Arial CYR"/>
          <w:sz w:val="28"/>
          <w:szCs w:val="28"/>
        </w:rPr>
      </w:pPr>
    </w:p>
    <w:p w:rsidR="007E70EA" w:rsidRDefault="00E86CC8">
      <w:pPr>
        <w:pStyle w:val="Standard"/>
        <w:widowControl w:val="0"/>
        <w:autoSpaceDE w:val="0"/>
        <w:spacing w:after="0" w:line="240" w:lineRule="auto"/>
        <w:jc w:val="center"/>
      </w:pPr>
      <w:r>
        <w:rPr>
          <w:rFonts w:ascii="Times New Roman CYR" w:hAnsi="Times New Roman CYR" w:cs="Times New Roman CYR"/>
          <w:b/>
          <w:bCs/>
          <w:sz w:val="28"/>
          <w:szCs w:val="28"/>
        </w:rPr>
        <w:t>7.</w:t>
      </w:r>
      <w:r>
        <w:rPr>
          <w:rFonts w:ascii="Times New Roman CYR" w:hAnsi="Times New Roman CYR" w:cs="Times New Roman CYR"/>
          <w:b/>
          <w:bCs/>
          <w:sz w:val="28"/>
          <w:szCs w:val="28"/>
        </w:rPr>
        <w:tab/>
      </w:r>
      <w:r>
        <w:rPr>
          <w:rFonts w:ascii="Arial CYR" w:hAnsi="Arial CYR" w:cs="Arial CYR"/>
          <w:b/>
          <w:bCs/>
          <w:sz w:val="28"/>
          <w:szCs w:val="28"/>
        </w:rPr>
        <w:t>ФОРМИРОВАНИЕ ПРОГРАММЫ</w:t>
      </w:r>
    </w:p>
    <w:p w:rsidR="007E70EA" w:rsidRDefault="007E70EA">
      <w:pPr>
        <w:pStyle w:val="Standard"/>
        <w:widowControl w:val="0"/>
        <w:autoSpaceDE w:val="0"/>
        <w:spacing w:after="0" w:line="240" w:lineRule="auto"/>
        <w:ind w:left="720"/>
        <w:rPr>
          <w:rFonts w:ascii="Arial CYR" w:hAnsi="Arial CYR" w:cs="Arial CYR"/>
          <w:sz w:val="28"/>
          <w:szCs w:val="28"/>
        </w:rPr>
      </w:pPr>
    </w:p>
    <w:p w:rsidR="007E70EA" w:rsidRDefault="00E86CC8">
      <w:pPr>
        <w:pStyle w:val="Standard"/>
        <w:widowControl w:val="0"/>
        <w:autoSpaceDE w:val="0"/>
        <w:spacing w:after="0" w:line="240" w:lineRule="auto"/>
        <w:ind w:left="1080"/>
        <w:jc w:val="center"/>
      </w:pPr>
      <w:r>
        <w:rPr>
          <w:rFonts w:ascii="Times New Roman" w:hAnsi="Times New Roman" w:cs="Times New Roman CYR"/>
          <w:b/>
          <w:bCs/>
          <w:sz w:val="28"/>
          <w:szCs w:val="28"/>
        </w:rPr>
        <w:t>7.1.</w:t>
      </w:r>
      <w:r>
        <w:rPr>
          <w:rFonts w:ascii="Times New Roman" w:hAnsi="Times New Roman" w:cs="Times New Roman CYR"/>
          <w:b/>
          <w:bCs/>
          <w:sz w:val="28"/>
          <w:szCs w:val="28"/>
        </w:rPr>
        <w:tab/>
      </w:r>
      <w:r>
        <w:rPr>
          <w:rFonts w:ascii="Times New Roman" w:hAnsi="Times New Roman" w:cs="Arial CYR"/>
          <w:b/>
          <w:bCs/>
          <w:sz w:val="28"/>
          <w:szCs w:val="28"/>
        </w:rPr>
        <w:t>Основные принципы формирования Программы комплексного развития систем коммунальной инфраструктуры Манычского сельского</w:t>
      </w:r>
      <w:r>
        <w:rPr>
          <w:rFonts w:ascii="Times New Roman" w:hAnsi="Times New Roman" w:cs="Arial CYR"/>
          <w:b/>
          <w:bCs/>
          <w:sz w:val="24"/>
          <w:szCs w:val="24"/>
        </w:rPr>
        <w:t xml:space="preserve"> поселения  </w:t>
      </w:r>
    </w:p>
    <w:p w:rsidR="007E70EA" w:rsidRDefault="007E70EA">
      <w:pPr>
        <w:pStyle w:val="Standard"/>
        <w:widowControl w:val="0"/>
        <w:autoSpaceDE w:val="0"/>
        <w:spacing w:after="0" w:line="240" w:lineRule="auto"/>
        <w:ind w:left="1080"/>
        <w:jc w:val="center"/>
        <w:rPr>
          <w:rFonts w:ascii="Times New Roman" w:hAnsi="Times New Roman" w:cs="Arial CYR"/>
          <w:sz w:val="24"/>
          <w:szCs w:val="24"/>
        </w:rPr>
      </w:pP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и реализация Программы комплексного развития систем коммунальной инфраструктуры базируются на следующих принципах:</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определение качественных и количественных задач Программы, которые затем становятся основой для мониторинга ее реализации в виде целевых индикаторов. Мероприятия и решения Программы комплексного развития должны обеспечивать достижение поставленных целей;</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рассмотрение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 друг на друга;</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Программы комплексного развития коммунальной инфраструктуры в увязке с действующими целевыми программами - адекватность и оперативность принимаемых решений.</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разработки Программы комплексного развития систем коммунальной инфраструктуры Манычского сельского поселения является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 в сельском поселении.</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комплексного развития систем коммунальной инфраструктуры является базовым документом для разработки инвестиционных и производственных Программ организаций коммунального комплекса.</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комплексного развития систем коммунальной инфраструктуры Манычского сельского поселения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Манычского сельского поселения.</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задачами Программы комплексного развития систем коммунальной инфраструктуры являются:</w:t>
      </w:r>
    </w:p>
    <w:p w:rsidR="007E70EA" w:rsidRDefault="00E86CC8">
      <w:pPr>
        <w:pStyle w:val="Standard"/>
        <w:widowControl w:val="0"/>
        <w:autoSpaceDE w:val="0"/>
        <w:spacing w:after="0" w:line="360" w:lineRule="auto"/>
      </w:pPr>
      <w:r>
        <w:rPr>
          <w:rFonts w:ascii="Times New Roman CYR" w:hAnsi="Times New Roman CYR" w:cs="Times New Roman CYR"/>
          <w:sz w:val="28"/>
          <w:szCs w:val="28"/>
        </w:rPr>
        <w:t>1. Реализация Генерального плана сельского поселения и других документов территориального планирования.</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Реализация Программы социально-экономического развития сельского поселения.</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Обеспечение наиболее экономичным образом качественного и надежного предоставления коммунальных услуг потребителям.</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Разработка конкретных мероприятий по повышению эффективности и оптимальному развитию систем коммунальной инфраструктуры.</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 Определение необходимого объема финансовых средств для реализации Программы.</w:t>
      </w:r>
    </w:p>
    <w:p w:rsidR="007E70EA" w:rsidRDefault="00E86CC8">
      <w:pPr>
        <w:pStyle w:val="Standard"/>
        <w:widowControl w:val="0"/>
        <w:autoSpaceDE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 Создание основы для разработки инвестиционных программ организаций коммунального комплекса, осуществляющих поставку товаров и услуг в сфере водоснабжения, водоотведения и очистки сточных вод, теплоснабжения.</w:t>
      </w:r>
    </w:p>
    <w:p w:rsidR="007E70EA" w:rsidRDefault="007E70EA">
      <w:pPr>
        <w:pStyle w:val="Standard"/>
        <w:widowControl w:val="0"/>
        <w:autoSpaceDE w:val="0"/>
        <w:spacing w:after="0" w:line="240" w:lineRule="auto"/>
        <w:rPr>
          <w:rFonts w:ascii="Arial CYR" w:hAnsi="Arial CYR" w:cs="Arial CYR"/>
          <w:sz w:val="28"/>
          <w:szCs w:val="28"/>
        </w:rPr>
      </w:pPr>
    </w:p>
    <w:p w:rsidR="007E70EA" w:rsidRDefault="00E86CC8">
      <w:pPr>
        <w:pStyle w:val="Standard"/>
        <w:widowControl w:val="0"/>
        <w:tabs>
          <w:tab w:val="left" w:pos="0"/>
          <w:tab w:val="left" w:pos="2160"/>
        </w:tabs>
        <w:autoSpaceDE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7.2.Оценка социально-экономической эффективности</w:t>
      </w:r>
    </w:p>
    <w:p w:rsidR="007E70EA" w:rsidRDefault="00E86CC8">
      <w:pPr>
        <w:pStyle w:val="Standard"/>
        <w:widowControl w:val="0"/>
        <w:autoSpaceDE w:val="0"/>
        <w:spacing w:after="0" w:line="240" w:lineRule="auto"/>
        <w:ind w:left="1080"/>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Программы</w:t>
      </w:r>
    </w:p>
    <w:p w:rsidR="007E70EA" w:rsidRDefault="007E70EA">
      <w:pPr>
        <w:pStyle w:val="Standard"/>
        <w:widowControl w:val="0"/>
        <w:autoSpaceDE w:val="0"/>
        <w:spacing w:after="0" w:line="360" w:lineRule="auto"/>
        <w:ind w:left="1080"/>
        <w:jc w:val="both"/>
        <w:rPr>
          <w:rFonts w:ascii="Times New Roman CYR" w:hAnsi="Times New Roman CYR" w:cs="Times New Roman CYR"/>
          <w:sz w:val="28"/>
          <w:szCs w:val="28"/>
        </w:rPr>
      </w:pP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комплексного развития предусматривает выполнение комплекса мероприятий, которые обеспечат положительный эффект в развитии коммунальной инфраструктуры сельского поселения, а также определит участие в ней хозяйствующих субъектов: организаций, непосредственно реализующих Программу; предприятий, обеспечивающих коммунальными услугами потребителей; поставщиков материальных и энергетических ресурсов; строительные организации и пр.</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предлагаемой Программы определяет наличие основных положительных эффектов: бюджетного, коммерческого, социального.</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Коммерческий эффект - развитие малого и среднего бизнеса, развитие деловой инфраструктуры, повышение делового имиджа.</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Бюджетный эффект - развитие предприятий приведет к увеличению бюджетных поступлений.</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Социальный эффект - создание новых рабочих мест, увеличение жилищного фонда, повышение качества коммунальных услуг.</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Технологическими результатами реализации мероприятий Программы комплексного развития предполагаются:</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повышение надежности работы системы коммунальной инфраструктуры сельского поселения;</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снижение потерь коммунальных ресурсов.</w:t>
      </w:r>
    </w:p>
    <w:p w:rsidR="007E70EA" w:rsidRDefault="007E70EA">
      <w:pPr>
        <w:pStyle w:val="Standard"/>
        <w:widowControl w:val="0"/>
        <w:autoSpaceDE w:val="0"/>
        <w:spacing w:after="0" w:line="360" w:lineRule="auto"/>
        <w:ind w:firstLine="709"/>
        <w:jc w:val="both"/>
        <w:rPr>
          <w:rFonts w:ascii="Arial CYR" w:hAnsi="Arial CYR" w:cs="Arial CYR"/>
          <w:sz w:val="28"/>
          <w:szCs w:val="28"/>
        </w:rPr>
      </w:pPr>
    </w:p>
    <w:p w:rsidR="007E70EA" w:rsidRDefault="00E86CC8">
      <w:pPr>
        <w:pStyle w:val="Standard"/>
        <w:widowControl w:val="0"/>
        <w:tabs>
          <w:tab w:val="left" w:pos="0"/>
          <w:tab w:val="left" w:pos="2160"/>
        </w:tabs>
        <w:autoSpaceDE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7.3.Характеристика и прогноз развития коммунальной инфраструктуры</w:t>
      </w:r>
    </w:p>
    <w:p w:rsidR="007E70EA" w:rsidRDefault="007E70EA">
      <w:pPr>
        <w:pStyle w:val="Standard"/>
        <w:widowControl w:val="0"/>
        <w:autoSpaceDE w:val="0"/>
        <w:spacing w:after="0" w:line="360" w:lineRule="auto"/>
        <w:ind w:left="1080"/>
        <w:rPr>
          <w:rFonts w:ascii="Times New Roman CYR" w:hAnsi="Times New Roman CYR" w:cs="Times New Roman CYR"/>
          <w:b/>
          <w:bCs/>
          <w:sz w:val="28"/>
          <w:szCs w:val="28"/>
        </w:rPr>
      </w:pP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состоянию на 1 января 2011 г. физический износ   сетей водоснабжения – 78% . Предприятия отрасли, не имея достаточных доходов от предоставленных жилищно-коммунальных услуг, не производили инвестиций в основные производственные фонды в объемах, необходимых не только для развития инфраструктуры, но и для ее поддержки. Все это привело к ряду проблем, основными из которых являются:</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недостаточное развитие коммунальных систем для обеспечения возрастающих потребностей общества, в том числе связанных с новым строительством;</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неравномерное распределение коммунальных мощностей, приводящее к неэффективному использованию ресурсов;</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высокий уровень морального и физического износа объектов и сооружений;</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неэффективное использование природных ресурсов в виде потерь ресурсов при транспортировке, а также  электрической энергии в процессе производства и транспортировки до потребителей.</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решения задачи обеспечения устойчивого и эффективного функционирования в жилищно-коммунальном хозяйстве предполагается осуществление следующих мероприятий в коммунальной инфраструктуре:</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теплоснабжения;</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обеспечение подключения дополнительных нагрузок при строительстве новых жилых домов</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водоснабжения и водоотведения:</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повышение надежности водоснабжения, водоотведения;</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повышение экологической безопасности в сельском поселении;</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соответствие параметров качества питьевой воды на станциях водоочистки и у потребителя установленным нормативам;</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снижение уровня потерь воды;</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снижение износа водопроводных и канализационных сетей;</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обеспечение подключения дополнительных нагрузок при строительстве новых жилых домов.</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электроснабжения:</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повышение надежности и качества электроснабжения;</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обеспечение подключения дополнительных нагрузок при строительстве новых жилых домов;</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снижение износа электрических сетей;</w:t>
      </w:r>
    </w:p>
    <w:p w:rsidR="007E70EA" w:rsidRDefault="00E86CC8">
      <w:pPr>
        <w:pStyle w:val="Standard"/>
        <w:widowControl w:val="0"/>
        <w:autoSpaceDE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снижение потерь электрической энергии при транспортировке.</w:t>
      </w:r>
    </w:p>
    <w:p w:rsidR="007E70EA" w:rsidRDefault="00E86CC8">
      <w:pPr>
        <w:pStyle w:val="Standard"/>
        <w:widowControl w:val="0"/>
        <w:autoSpaceDE w:val="0"/>
        <w:spacing w:after="0" w:line="360" w:lineRule="auto"/>
        <w:rPr>
          <w:rFonts w:ascii="Arial CYR" w:hAnsi="Arial CYR" w:cs="Arial CYR"/>
          <w:sz w:val="28"/>
          <w:szCs w:val="28"/>
        </w:rPr>
      </w:pPr>
      <w:r>
        <w:rPr>
          <w:rFonts w:ascii="Arial CYR" w:hAnsi="Arial CYR" w:cs="Arial CYR"/>
          <w:sz w:val="28"/>
          <w:szCs w:val="28"/>
        </w:rPr>
        <w:t xml:space="preserve">           </w:t>
      </w:r>
    </w:p>
    <w:p w:rsidR="007E70EA" w:rsidRDefault="00E86CC8">
      <w:pPr>
        <w:pStyle w:val="Standard"/>
        <w:widowControl w:val="0"/>
        <w:autoSpaceDE w:val="0"/>
        <w:spacing w:after="0" w:line="240" w:lineRule="auto"/>
      </w:pPr>
      <w:r>
        <w:rPr>
          <w:rFonts w:ascii="Arial CYR" w:hAnsi="Arial CYR" w:cs="Arial CYR"/>
          <w:sz w:val="28"/>
          <w:szCs w:val="28"/>
        </w:rPr>
        <w:t xml:space="preserve">               </w:t>
      </w:r>
      <w:r>
        <w:rPr>
          <w:rFonts w:ascii="Times New Roman CYR" w:hAnsi="Times New Roman CYR" w:cs="Times New Roman CYR"/>
          <w:b/>
          <w:bCs/>
          <w:sz w:val="28"/>
          <w:szCs w:val="28"/>
        </w:rPr>
        <w:t xml:space="preserve"> 8. ОСНОВНЫЕ МЕРОПРИЯТИЯ ПРОГРАММЫ</w:t>
      </w:r>
    </w:p>
    <w:p w:rsidR="007E70EA" w:rsidRDefault="007E70EA">
      <w:pPr>
        <w:pStyle w:val="Standard"/>
        <w:widowControl w:val="0"/>
        <w:autoSpaceDE w:val="0"/>
        <w:spacing w:after="0" w:line="240" w:lineRule="auto"/>
        <w:ind w:firstLine="540"/>
        <w:jc w:val="both"/>
        <w:rPr>
          <w:rFonts w:ascii="Arial CYR" w:hAnsi="Arial CYR" w:cs="Arial CYR"/>
          <w:b/>
          <w:bCs/>
          <w:sz w:val="28"/>
          <w:szCs w:val="28"/>
        </w:rPr>
      </w:pPr>
    </w:p>
    <w:p w:rsidR="007E70EA" w:rsidRDefault="00E86CC8">
      <w:pPr>
        <w:pStyle w:val="Standard"/>
        <w:widowControl w:val="0"/>
        <w:autoSpaceDE w:val="0"/>
        <w:spacing w:after="0" w:line="240" w:lineRule="auto"/>
        <w:ind w:firstLine="540"/>
        <w:jc w:val="center"/>
        <w:rPr>
          <w:rFonts w:ascii="Times New Roman CYR" w:hAnsi="Times New Roman CYR" w:cs="Times New Roman CYR"/>
          <w:b/>
          <w:bCs/>
          <w:sz w:val="28"/>
          <w:szCs w:val="28"/>
        </w:rPr>
      </w:pPr>
      <w:r>
        <w:rPr>
          <w:rFonts w:ascii="Times New Roman CYR" w:hAnsi="Times New Roman CYR" w:cs="Times New Roman CYR"/>
          <w:b/>
          <w:bCs/>
          <w:sz w:val="28"/>
          <w:szCs w:val="28"/>
        </w:rPr>
        <w:t>8.1. Система теплоснабжения</w:t>
      </w:r>
    </w:p>
    <w:p w:rsidR="007E70EA" w:rsidRDefault="007E70EA">
      <w:pPr>
        <w:pStyle w:val="Standard"/>
        <w:widowControl w:val="0"/>
        <w:autoSpaceDE w:val="0"/>
        <w:spacing w:after="0" w:line="240" w:lineRule="auto"/>
        <w:ind w:firstLine="540"/>
        <w:jc w:val="both"/>
        <w:rPr>
          <w:rFonts w:ascii="Arial CYR" w:hAnsi="Arial CYR" w:cs="Arial CYR"/>
          <w:sz w:val="28"/>
          <w:szCs w:val="28"/>
        </w:rPr>
      </w:pPr>
    </w:p>
    <w:tbl>
      <w:tblPr>
        <w:tblW w:w="9625" w:type="dxa"/>
        <w:tblInd w:w="-113" w:type="dxa"/>
        <w:tblLayout w:type="fixed"/>
        <w:tblCellMar>
          <w:left w:w="10" w:type="dxa"/>
          <w:right w:w="10" w:type="dxa"/>
        </w:tblCellMar>
        <w:tblLook w:val="0000"/>
      </w:tblPr>
      <w:tblGrid>
        <w:gridCol w:w="676"/>
        <w:gridCol w:w="1843"/>
        <w:gridCol w:w="1276"/>
        <w:gridCol w:w="1174"/>
        <w:gridCol w:w="2520"/>
        <w:gridCol w:w="2136"/>
      </w:tblGrid>
      <w:tr w:rsidR="007E70EA" w:rsidTr="007E70EA">
        <w:tc>
          <w:tcPr>
            <w:tcW w:w="6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w:t>
            </w:r>
          </w:p>
          <w:p w:rsidR="007E70EA" w:rsidRDefault="00E86CC8">
            <w:pPr>
              <w:pStyle w:val="Standard"/>
              <w:widowControl w:val="0"/>
              <w:autoSpaceDE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п/п</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Мероприятие</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Срок выполнения</w:t>
            </w:r>
          </w:p>
        </w:tc>
        <w:tc>
          <w:tcPr>
            <w:tcW w:w="11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Примерная стои -мость работ</w:t>
            </w:r>
          </w:p>
          <w:p w:rsidR="007E70EA" w:rsidRDefault="00E86CC8">
            <w:pPr>
              <w:pStyle w:val="Standard"/>
              <w:widowControl w:val="0"/>
              <w:autoSpaceDE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млн. руб.</w:t>
            </w:r>
          </w:p>
        </w:tc>
        <w:tc>
          <w:tcPr>
            <w:tcW w:w="25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Источники финансирования</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Достигаемый</w:t>
            </w:r>
          </w:p>
          <w:p w:rsidR="007E70EA" w:rsidRDefault="00E86CC8">
            <w:pPr>
              <w:pStyle w:val="Standard"/>
              <w:widowControl w:val="0"/>
              <w:autoSpaceDE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эффект</w:t>
            </w:r>
          </w:p>
        </w:tc>
      </w:tr>
      <w:tr w:rsidR="007E70EA" w:rsidTr="007E70EA">
        <w:tc>
          <w:tcPr>
            <w:tcW w:w="6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Arial CYR" w:hAnsi="Arial CYR" w:cs="Arial CYR"/>
                <w:b/>
                <w:bCs/>
                <w:sz w:val="24"/>
                <w:szCs w:val="24"/>
              </w:rPr>
            </w:pPr>
            <w:r>
              <w:rPr>
                <w:rFonts w:ascii="Arial CYR" w:hAnsi="Arial CYR" w:cs="Arial CYR"/>
                <w:b/>
                <w:bCs/>
                <w:sz w:val="24"/>
                <w:szCs w:val="24"/>
              </w:rPr>
              <w:t>1</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Arial CYR" w:hAnsi="Arial CYR" w:cs="Arial CYR"/>
                <w:b/>
                <w:bCs/>
                <w:sz w:val="24"/>
                <w:szCs w:val="24"/>
              </w:rPr>
            </w:pPr>
            <w:r>
              <w:rPr>
                <w:rFonts w:ascii="Arial CYR" w:hAnsi="Arial CYR" w:cs="Arial CYR"/>
                <w:b/>
                <w:bCs/>
                <w:sz w:val="24"/>
                <w:szCs w:val="24"/>
              </w:rPr>
              <w:t>2</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Arial CYR" w:hAnsi="Arial CYR" w:cs="Arial CYR"/>
                <w:b/>
                <w:bCs/>
                <w:sz w:val="24"/>
                <w:szCs w:val="24"/>
              </w:rPr>
            </w:pPr>
            <w:r>
              <w:rPr>
                <w:rFonts w:ascii="Arial CYR" w:hAnsi="Arial CYR" w:cs="Arial CYR"/>
                <w:b/>
                <w:bCs/>
                <w:sz w:val="24"/>
                <w:szCs w:val="24"/>
              </w:rPr>
              <w:t>3</w:t>
            </w:r>
          </w:p>
        </w:tc>
        <w:tc>
          <w:tcPr>
            <w:tcW w:w="11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Arial CYR" w:hAnsi="Arial CYR" w:cs="Arial CYR"/>
                <w:b/>
                <w:bCs/>
                <w:sz w:val="24"/>
                <w:szCs w:val="24"/>
              </w:rPr>
            </w:pPr>
            <w:r>
              <w:rPr>
                <w:rFonts w:ascii="Arial CYR" w:hAnsi="Arial CYR" w:cs="Arial CYR"/>
                <w:b/>
                <w:bCs/>
                <w:sz w:val="24"/>
                <w:szCs w:val="24"/>
              </w:rPr>
              <w:t>4</w:t>
            </w:r>
          </w:p>
        </w:tc>
        <w:tc>
          <w:tcPr>
            <w:tcW w:w="25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Arial CYR" w:hAnsi="Arial CYR" w:cs="Arial CYR"/>
                <w:b/>
                <w:bCs/>
                <w:sz w:val="24"/>
                <w:szCs w:val="24"/>
              </w:rPr>
            </w:pPr>
            <w:r>
              <w:rPr>
                <w:rFonts w:ascii="Arial CYR" w:hAnsi="Arial CYR" w:cs="Arial CYR"/>
                <w:b/>
                <w:bCs/>
                <w:sz w:val="24"/>
                <w:szCs w:val="24"/>
              </w:rPr>
              <w:t>5</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Arial CYR" w:hAnsi="Arial CYR" w:cs="Arial CYR"/>
                <w:b/>
                <w:bCs/>
                <w:sz w:val="24"/>
                <w:szCs w:val="24"/>
              </w:rPr>
            </w:pPr>
            <w:r>
              <w:rPr>
                <w:rFonts w:ascii="Arial CYR" w:hAnsi="Arial CYR" w:cs="Arial CYR"/>
                <w:b/>
                <w:bCs/>
                <w:sz w:val="24"/>
                <w:szCs w:val="24"/>
              </w:rPr>
              <w:t>6</w:t>
            </w:r>
          </w:p>
        </w:tc>
      </w:tr>
      <w:tr w:rsidR="007E70EA" w:rsidTr="007E70EA">
        <w:tc>
          <w:tcPr>
            <w:tcW w:w="6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Arial CYR" w:hAnsi="Arial CYR" w:cs="Arial CYR"/>
                <w:b/>
                <w:bCs/>
                <w:sz w:val="24"/>
                <w:szCs w:val="24"/>
              </w:rPr>
            </w:pPr>
            <w:r>
              <w:rPr>
                <w:rFonts w:ascii="Arial CYR" w:hAnsi="Arial CYR" w:cs="Arial CYR"/>
                <w:b/>
                <w:bCs/>
                <w:sz w:val="24"/>
                <w:szCs w:val="24"/>
              </w:rPr>
              <w:t xml:space="preserve"> 1</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Изготовление схем тепловых сетей в пос.Степной Курган</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3этап</w:t>
            </w:r>
          </w:p>
          <w:p w:rsidR="007E70EA" w:rsidRDefault="00E86CC8">
            <w:pPr>
              <w:pStyle w:val="Standard"/>
              <w:widowControl w:val="0"/>
              <w:autoSpaceDE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2019-2020</w:t>
            </w:r>
          </w:p>
          <w:p w:rsidR="007E70EA" w:rsidRDefault="00E86CC8">
            <w:pPr>
              <w:pStyle w:val="Standard"/>
              <w:widowControl w:val="0"/>
              <w:autoSpaceDE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годы</w:t>
            </w:r>
          </w:p>
        </w:tc>
        <w:tc>
          <w:tcPr>
            <w:tcW w:w="11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Arial CYR" w:hAnsi="Arial CYR" w:cs="Arial CYR"/>
                <w:sz w:val="24"/>
                <w:szCs w:val="24"/>
              </w:rPr>
            </w:pPr>
            <w:r>
              <w:rPr>
                <w:rFonts w:ascii="Arial CYR" w:hAnsi="Arial CYR" w:cs="Arial CYR"/>
                <w:sz w:val="24"/>
                <w:szCs w:val="24"/>
              </w:rPr>
              <w:t>0,3</w:t>
            </w:r>
          </w:p>
        </w:tc>
        <w:tc>
          <w:tcPr>
            <w:tcW w:w="25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Администрация Манычского сельского поселения,</w:t>
            </w:r>
          </w:p>
          <w:p w:rsidR="007E70EA" w:rsidRDefault="007E70EA">
            <w:pPr>
              <w:pStyle w:val="Standard"/>
              <w:widowControl w:val="0"/>
              <w:autoSpaceDE w:val="0"/>
              <w:spacing w:after="0" w:line="240" w:lineRule="auto"/>
              <w:rPr>
                <w:rFonts w:ascii="Times New Roman CYR" w:hAnsi="Times New Roman CYR" w:cs="Times New Roman CYR"/>
                <w:sz w:val="24"/>
                <w:szCs w:val="24"/>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Подключение новых потребителей  </w:t>
            </w:r>
          </w:p>
        </w:tc>
      </w:tr>
      <w:tr w:rsidR="007E70EA" w:rsidTr="007E70EA">
        <w:tc>
          <w:tcPr>
            <w:tcW w:w="6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2</w:t>
            </w:r>
          </w:p>
        </w:tc>
        <w:tc>
          <w:tcPr>
            <w:tcW w:w="18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Строительство котельной и прокладка новых тепловых сетей</w:t>
            </w:r>
          </w:p>
        </w:tc>
        <w:tc>
          <w:tcPr>
            <w:tcW w:w="127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 этап</w:t>
            </w:r>
          </w:p>
          <w:p w:rsidR="007E70EA" w:rsidRDefault="007E70EA">
            <w:pPr>
              <w:pStyle w:val="Standard"/>
              <w:widowControl w:val="0"/>
              <w:autoSpaceDE w:val="0"/>
              <w:spacing w:after="0" w:line="240" w:lineRule="auto"/>
              <w:jc w:val="center"/>
              <w:rPr>
                <w:rFonts w:ascii="Times New Roman CYR" w:hAnsi="Times New Roman CYR" w:cs="Times New Roman CYR"/>
                <w:sz w:val="24"/>
                <w:szCs w:val="24"/>
              </w:rPr>
            </w:pPr>
          </w:p>
          <w:p w:rsidR="007E70EA" w:rsidRDefault="00E86CC8">
            <w:pPr>
              <w:pStyle w:val="Standard"/>
              <w:widowControl w:val="0"/>
              <w:autoSpaceDE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2020г</w:t>
            </w:r>
          </w:p>
          <w:p w:rsidR="007E70EA" w:rsidRDefault="007E70EA">
            <w:pPr>
              <w:pStyle w:val="Standard"/>
              <w:widowControl w:val="0"/>
              <w:autoSpaceDE w:val="0"/>
              <w:spacing w:after="0" w:line="240" w:lineRule="auto"/>
              <w:jc w:val="both"/>
              <w:rPr>
                <w:rFonts w:ascii="Times New Roman CYR" w:hAnsi="Times New Roman CYR" w:cs="Times New Roman CYR"/>
                <w:sz w:val="24"/>
                <w:szCs w:val="24"/>
              </w:rPr>
            </w:pPr>
          </w:p>
        </w:tc>
        <w:tc>
          <w:tcPr>
            <w:tcW w:w="11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w:t>
            </w:r>
          </w:p>
          <w:p w:rsidR="007E70EA" w:rsidRDefault="007E70EA">
            <w:pPr>
              <w:pStyle w:val="Standard"/>
              <w:widowControl w:val="0"/>
              <w:autoSpaceDE w:val="0"/>
              <w:spacing w:after="0" w:line="240" w:lineRule="auto"/>
              <w:jc w:val="both"/>
              <w:rPr>
                <w:rFonts w:ascii="Times New Roman CYR" w:hAnsi="Times New Roman CYR" w:cs="Times New Roman CYR"/>
                <w:sz w:val="24"/>
                <w:szCs w:val="24"/>
              </w:rPr>
            </w:pPr>
          </w:p>
          <w:p w:rsidR="007E70EA" w:rsidRDefault="007E70EA">
            <w:pPr>
              <w:pStyle w:val="Standard"/>
              <w:widowControl w:val="0"/>
              <w:autoSpaceDE w:val="0"/>
              <w:spacing w:after="0" w:line="240" w:lineRule="auto"/>
              <w:jc w:val="both"/>
              <w:rPr>
                <w:rFonts w:ascii="Times New Roman CYR" w:hAnsi="Times New Roman CYR" w:cs="Times New Roman CYR"/>
                <w:sz w:val="24"/>
                <w:szCs w:val="24"/>
              </w:rPr>
            </w:pPr>
          </w:p>
          <w:p w:rsidR="007E70EA" w:rsidRDefault="00E86CC8">
            <w:pPr>
              <w:pStyle w:val="Standard"/>
              <w:widowControl w:val="0"/>
              <w:autoSpaceDE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tc>
        <w:tc>
          <w:tcPr>
            <w:tcW w:w="25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Областной бюджет</w:t>
            </w:r>
          </w:p>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Администрация Манычского сельского поселени</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Подключение новых потребителей улучшение качества предоставляемых услуг по теплосна</w:t>
            </w:r>
          </w:p>
          <w:p w:rsidR="007E70EA" w:rsidRDefault="00E86CC8">
            <w:pPr>
              <w:pStyle w:val="Standard"/>
              <w:widowControl w:val="0"/>
              <w:autoSpaceDE w:val="0"/>
              <w:snapToGri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бжению</w:t>
            </w:r>
          </w:p>
        </w:tc>
      </w:tr>
    </w:tbl>
    <w:p w:rsidR="007E70EA" w:rsidRDefault="007E70EA">
      <w:pPr>
        <w:pStyle w:val="Standard"/>
        <w:widowControl w:val="0"/>
        <w:autoSpaceDE w:val="0"/>
        <w:spacing w:after="0" w:line="240" w:lineRule="auto"/>
        <w:ind w:firstLine="540"/>
        <w:jc w:val="both"/>
        <w:rPr>
          <w:rFonts w:ascii="Arial CYR" w:hAnsi="Arial CYR" w:cs="Arial CYR"/>
          <w:sz w:val="28"/>
          <w:szCs w:val="28"/>
        </w:rPr>
      </w:pPr>
    </w:p>
    <w:p w:rsidR="007E70EA" w:rsidRDefault="007E70EA">
      <w:pPr>
        <w:pStyle w:val="Standard"/>
        <w:widowControl w:val="0"/>
        <w:autoSpaceDE w:val="0"/>
        <w:spacing w:after="0" w:line="240" w:lineRule="auto"/>
        <w:ind w:firstLine="540"/>
        <w:jc w:val="center"/>
        <w:rPr>
          <w:rFonts w:ascii="Times New Roman CYR" w:hAnsi="Times New Roman CYR" w:cs="Times New Roman CYR"/>
          <w:b/>
          <w:bCs/>
          <w:sz w:val="28"/>
          <w:szCs w:val="28"/>
        </w:rPr>
      </w:pPr>
    </w:p>
    <w:p w:rsidR="007E70EA" w:rsidRDefault="00E86CC8">
      <w:pPr>
        <w:pStyle w:val="Standard"/>
        <w:widowControl w:val="0"/>
        <w:autoSpaceDE w:val="0"/>
        <w:spacing w:after="0" w:line="240" w:lineRule="auto"/>
        <w:ind w:firstLine="540"/>
        <w:jc w:val="center"/>
      </w:pPr>
      <w:r>
        <w:rPr>
          <w:rFonts w:ascii="Times New Roman CYR" w:hAnsi="Times New Roman CYR" w:cs="Times New Roman CYR"/>
          <w:b/>
          <w:bCs/>
          <w:sz w:val="28"/>
          <w:szCs w:val="28"/>
          <w:lang w:val="en-US"/>
        </w:rPr>
        <w:t>8</w:t>
      </w:r>
      <w:r>
        <w:rPr>
          <w:rFonts w:ascii="Times New Roman CYR" w:hAnsi="Times New Roman CYR" w:cs="Times New Roman CYR"/>
          <w:b/>
          <w:bCs/>
          <w:sz w:val="28"/>
          <w:szCs w:val="28"/>
        </w:rPr>
        <w:t>.2. Система водоснабжения</w:t>
      </w:r>
    </w:p>
    <w:p w:rsidR="007E70EA" w:rsidRDefault="007E70EA">
      <w:pPr>
        <w:pStyle w:val="Standard"/>
        <w:widowControl w:val="0"/>
        <w:autoSpaceDE w:val="0"/>
        <w:spacing w:after="0" w:line="240" w:lineRule="auto"/>
        <w:ind w:firstLine="540"/>
        <w:jc w:val="both"/>
        <w:rPr>
          <w:rFonts w:ascii="Arial CYR" w:hAnsi="Arial CYR" w:cs="Arial CYR"/>
          <w:sz w:val="28"/>
          <w:szCs w:val="28"/>
        </w:rPr>
      </w:pPr>
    </w:p>
    <w:tbl>
      <w:tblPr>
        <w:tblW w:w="9606" w:type="dxa"/>
        <w:tblInd w:w="-113" w:type="dxa"/>
        <w:tblLayout w:type="fixed"/>
        <w:tblCellMar>
          <w:left w:w="10" w:type="dxa"/>
          <w:right w:w="10" w:type="dxa"/>
        </w:tblCellMar>
        <w:tblLook w:val="0000"/>
      </w:tblPr>
      <w:tblGrid>
        <w:gridCol w:w="638"/>
        <w:gridCol w:w="1879"/>
        <w:gridCol w:w="1419"/>
        <w:gridCol w:w="1131"/>
        <w:gridCol w:w="2407"/>
        <w:gridCol w:w="2132"/>
      </w:tblGrid>
      <w:tr w:rsidR="007E70EA" w:rsidTr="007E70EA">
        <w:tc>
          <w:tcPr>
            <w:tcW w:w="6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7E70EA" w:rsidRDefault="00E86CC8">
            <w:pPr>
              <w:pStyle w:val="Standard"/>
              <w:widowControl w:val="0"/>
              <w:autoSpaceDE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п/п</w:t>
            </w:r>
          </w:p>
        </w:tc>
        <w:tc>
          <w:tcPr>
            <w:tcW w:w="1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Мероприятие</w:t>
            </w:r>
          </w:p>
        </w:tc>
        <w:tc>
          <w:tcPr>
            <w:tcW w:w="1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Срок выполнения</w:t>
            </w:r>
          </w:p>
        </w:tc>
        <w:tc>
          <w:tcPr>
            <w:tcW w:w="11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Примерная стоимость работ</w:t>
            </w:r>
          </w:p>
          <w:p w:rsidR="007E70EA" w:rsidRDefault="00E86CC8">
            <w:pPr>
              <w:pStyle w:val="Standard"/>
              <w:widowControl w:val="0"/>
              <w:autoSpaceDE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Источники финансирования</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Достигаемый</w:t>
            </w:r>
          </w:p>
          <w:p w:rsidR="007E70EA" w:rsidRDefault="00E86CC8">
            <w:pPr>
              <w:pStyle w:val="Standard"/>
              <w:widowControl w:val="0"/>
              <w:autoSpaceDE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эффект</w:t>
            </w:r>
          </w:p>
        </w:tc>
      </w:tr>
      <w:tr w:rsidR="007E70EA" w:rsidTr="007E70EA">
        <w:tc>
          <w:tcPr>
            <w:tcW w:w="6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Arial CYR" w:hAnsi="Arial CYR" w:cs="Arial CYR"/>
                <w:sz w:val="24"/>
                <w:szCs w:val="24"/>
              </w:rPr>
            </w:pPr>
            <w:r>
              <w:rPr>
                <w:rFonts w:ascii="Arial CYR" w:hAnsi="Arial CYR" w:cs="Arial CYR"/>
                <w:sz w:val="24"/>
                <w:szCs w:val="24"/>
              </w:rPr>
              <w:t>1</w:t>
            </w:r>
          </w:p>
        </w:tc>
        <w:tc>
          <w:tcPr>
            <w:tcW w:w="1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Arial CYR" w:hAnsi="Arial CYR" w:cs="Arial CYR"/>
                <w:b/>
                <w:bCs/>
                <w:sz w:val="24"/>
                <w:szCs w:val="24"/>
              </w:rPr>
            </w:pPr>
            <w:r>
              <w:rPr>
                <w:rFonts w:ascii="Arial CYR" w:hAnsi="Arial CYR" w:cs="Arial CYR"/>
                <w:b/>
                <w:bCs/>
                <w:sz w:val="24"/>
                <w:szCs w:val="24"/>
              </w:rPr>
              <w:t>2</w:t>
            </w:r>
          </w:p>
        </w:tc>
        <w:tc>
          <w:tcPr>
            <w:tcW w:w="1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Arial CYR" w:hAnsi="Arial CYR" w:cs="Arial CYR"/>
                <w:b/>
                <w:bCs/>
                <w:sz w:val="24"/>
                <w:szCs w:val="24"/>
              </w:rPr>
            </w:pPr>
            <w:r>
              <w:rPr>
                <w:rFonts w:ascii="Arial CYR" w:hAnsi="Arial CYR" w:cs="Arial CYR"/>
                <w:b/>
                <w:bCs/>
                <w:sz w:val="24"/>
                <w:szCs w:val="24"/>
              </w:rPr>
              <w:t>3</w:t>
            </w:r>
          </w:p>
        </w:tc>
        <w:tc>
          <w:tcPr>
            <w:tcW w:w="11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Arial CYR" w:hAnsi="Arial CYR" w:cs="Arial CYR"/>
                <w:b/>
                <w:bCs/>
                <w:sz w:val="24"/>
                <w:szCs w:val="24"/>
              </w:rPr>
            </w:pPr>
            <w:r>
              <w:rPr>
                <w:rFonts w:ascii="Arial CYR" w:hAnsi="Arial CYR" w:cs="Arial CYR"/>
                <w:b/>
                <w:bCs/>
                <w:sz w:val="24"/>
                <w:szCs w:val="24"/>
              </w:rPr>
              <w:t>4</w:t>
            </w: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Arial CYR" w:hAnsi="Arial CYR" w:cs="Arial CYR"/>
                <w:b/>
                <w:bCs/>
                <w:sz w:val="24"/>
                <w:szCs w:val="24"/>
              </w:rPr>
            </w:pPr>
            <w:r>
              <w:rPr>
                <w:rFonts w:ascii="Arial CYR" w:hAnsi="Arial CYR" w:cs="Arial CYR"/>
                <w:b/>
                <w:bCs/>
                <w:sz w:val="24"/>
                <w:szCs w:val="24"/>
              </w:rPr>
              <w:t>5</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Arial CYR" w:hAnsi="Arial CYR" w:cs="Arial CYR"/>
                <w:b/>
                <w:bCs/>
                <w:sz w:val="24"/>
                <w:szCs w:val="24"/>
              </w:rPr>
            </w:pPr>
            <w:r>
              <w:rPr>
                <w:rFonts w:ascii="Arial CYR" w:hAnsi="Arial CYR" w:cs="Arial CYR"/>
                <w:b/>
                <w:bCs/>
                <w:sz w:val="24"/>
                <w:szCs w:val="24"/>
              </w:rPr>
              <w:t>6</w:t>
            </w:r>
          </w:p>
        </w:tc>
      </w:tr>
      <w:tr w:rsidR="007E70EA" w:rsidTr="007E70EA">
        <w:tc>
          <w:tcPr>
            <w:tcW w:w="6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Arial CYR" w:hAnsi="Arial CYR" w:cs="Arial CYR"/>
                <w:sz w:val="28"/>
                <w:szCs w:val="28"/>
              </w:rPr>
            </w:pPr>
            <w:r>
              <w:rPr>
                <w:rFonts w:ascii="Arial CYR" w:hAnsi="Arial CYR" w:cs="Arial CYR"/>
                <w:sz w:val="28"/>
                <w:szCs w:val="28"/>
              </w:rPr>
              <w:t>1.</w:t>
            </w:r>
          </w:p>
        </w:tc>
        <w:tc>
          <w:tcPr>
            <w:tcW w:w="1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pPr>
            <w:r>
              <w:rPr>
                <w:rFonts w:ascii="Arial CYR" w:hAnsi="Arial CYR" w:cs="Arial CYR"/>
                <w:sz w:val="28"/>
                <w:szCs w:val="28"/>
              </w:rPr>
              <w:t xml:space="preserve"> </w:t>
            </w:r>
            <w:r>
              <w:rPr>
                <w:rFonts w:ascii="Times New Roman CYR" w:hAnsi="Times New Roman CYR" w:cs="Times New Roman CYR"/>
                <w:sz w:val="24"/>
                <w:szCs w:val="24"/>
              </w:rPr>
              <w:t>Разработка проекта   очистки воды</w:t>
            </w:r>
          </w:p>
        </w:tc>
        <w:tc>
          <w:tcPr>
            <w:tcW w:w="1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Arial CYR" w:hAnsi="Arial CYR" w:cs="Arial CYR"/>
                <w:sz w:val="24"/>
                <w:szCs w:val="24"/>
              </w:rPr>
            </w:pPr>
            <w:r>
              <w:rPr>
                <w:rFonts w:ascii="Arial CYR" w:hAnsi="Arial CYR" w:cs="Arial CYR"/>
                <w:sz w:val="24"/>
                <w:szCs w:val="24"/>
              </w:rPr>
              <w:t>1 этап</w:t>
            </w:r>
          </w:p>
          <w:p w:rsidR="007E70EA" w:rsidRDefault="007E70EA">
            <w:pPr>
              <w:pStyle w:val="Standard"/>
              <w:widowControl w:val="0"/>
              <w:autoSpaceDE w:val="0"/>
              <w:spacing w:after="0" w:line="240" w:lineRule="auto"/>
              <w:jc w:val="center"/>
              <w:rPr>
                <w:rFonts w:ascii="Arial CYR" w:hAnsi="Arial CYR" w:cs="Arial CYR"/>
                <w:sz w:val="24"/>
                <w:szCs w:val="24"/>
              </w:rPr>
            </w:pPr>
          </w:p>
          <w:p w:rsidR="007E70EA" w:rsidRDefault="00E86CC8">
            <w:pPr>
              <w:pStyle w:val="Standard"/>
              <w:widowControl w:val="0"/>
              <w:autoSpaceDE w:val="0"/>
              <w:spacing w:after="0" w:line="240" w:lineRule="auto"/>
              <w:jc w:val="center"/>
              <w:rPr>
                <w:rFonts w:ascii="Arial CYR" w:hAnsi="Arial CYR" w:cs="Arial CYR"/>
                <w:sz w:val="24"/>
                <w:szCs w:val="24"/>
              </w:rPr>
            </w:pPr>
            <w:r>
              <w:rPr>
                <w:rFonts w:ascii="Arial CYR" w:hAnsi="Arial CYR" w:cs="Arial CYR"/>
                <w:sz w:val="24"/>
                <w:szCs w:val="24"/>
              </w:rPr>
              <w:t>2013-2014</w:t>
            </w:r>
          </w:p>
          <w:p w:rsidR="007E70EA" w:rsidRDefault="00E86CC8">
            <w:pPr>
              <w:pStyle w:val="Standard"/>
              <w:widowControl w:val="0"/>
              <w:autoSpaceDE w:val="0"/>
              <w:spacing w:after="0" w:line="240" w:lineRule="auto"/>
              <w:jc w:val="center"/>
              <w:rPr>
                <w:rFonts w:ascii="Arial CYR" w:hAnsi="Arial CYR" w:cs="Arial CYR"/>
                <w:sz w:val="24"/>
                <w:szCs w:val="24"/>
              </w:rPr>
            </w:pPr>
            <w:r>
              <w:rPr>
                <w:rFonts w:ascii="Arial CYR" w:hAnsi="Arial CYR" w:cs="Arial CYR"/>
                <w:sz w:val="24"/>
                <w:szCs w:val="24"/>
              </w:rPr>
              <w:t>годы</w:t>
            </w:r>
          </w:p>
        </w:tc>
        <w:tc>
          <w:tcPr>
            <w:tcW w:w="11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pPr>
            <w:r>
              <w:rPr>
                <w:rFonts w:ascii="Symbol" w:hAnsi="Symbol" w:cs="Arial CYR"/>
                <w:sz w:val="24"/>
                <w:szCs w:val="24"/>
              </w:rPr>
              <w:t></w:t>
            </w:r>
            <w:r>
              <w:rPr>
                <w:rFonts w:ascii="Symbol" w:hAnsi="Symbol" w:cs="Arial CYR"/>
                <w:sz w:val="24"/>
                <w:szCs w:val="24"/>
              </w:rPr>
              <w:t></w:t>
            </w:r>
            <w:r>
              <w:rPr>
                <w:rFonts w:ascii="Symbol" w:hAnsi="Symbol" w:cs="Arial CYR"/>
                <w:sz w:val="24"/>
                <w:szCs w:val="24"/>
              </w:rPr>
              <w:t></w:t>
            </w:r>
            <w:r>
              <w:rPr>
                <w:rFonts w:ascii="Symbol" w:hAnsi="Symbol" w:cs="Arial CYR"/>
                <w:sz w:val="24"/>
                <w:szCs w:val="24"/>
              </w:rPr>
              <w:t></w:t>
            </w:r>
            <w:r>
              <w:rPr>
                <w:rFonts w:ascii="Arial" w:hAnsi="Arial" w:cs="Arial"/>
                <w:sz w:val="20"/>
                <w:szCs w:val="20"/>
              </w:rPr>
              <w:t>тыс руб</w:t>
            </w: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Областной бюджет</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Администрация Манычского сельского поселения,</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ООО "Коммунальщик",</w:t>
            </w:r>
          </w:p>
          <w:p w:rsidR="007E70EA" w:rsidRDefault="007E70EA">
            <w:pPr>
              <w:pStyle w:val="Standard"/>
              <w:widowControl w:val="0"/>
              <w:autoSpaceDE w:val="0"/>
              <w:spacing w:after="0" w:line="240" w:lineRule="auto"/>
              <w:rPr>
                <w:rFonts w:ascii="Times New Roman CYR" w:hAnsi="Times New Roman CYR" w:cs="Times New Roman CYR"/>
                <w:sz w:val="24"/>
                <w:szCs w:val="24"/>
              </w:rPr>
            </w:pP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Подача воды населения в соответствии требованиям СапПиН 2.1.4.1074-01, улучшение качества предоставляемых услуг по водоснабжению</w:t>
            </w:r>
          </w:p>
        </w:tc>
      </w:tr>
      <w:tr w:rsidR="007E70EA" w:rsidTr="007E70EA">
        <w:tc>
          <w:tcPr>
            <w:tcW w:w="6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Arial CYR" w:hAnsi="Arial CYR" w:cs="Arial CYR"/>
                <w:sz w:val="28"/>
                <w:szCs w:val="28"/>
              </w:rPr>
            </w:pPr>
            <w:r>
              <w:rPr>
                <w:rFonts w:ascii="Arial CYR" w:hAnsi="Arial CYR" w:cs="Arial CYR"/>
                <w:sz w:val="28"/>
                <w:szCs w:val="28"/>
              </w:rPr>
              <w:t>2.</w:t>
            </w:r>
          </w:p>
        </w:tc>
        <w:tc>
          <w:tcPr>
            <w:tcW w:w="1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Изготовление  ПСД на строительство нового водопровода по ул.Победы и Пролетарской в пос.Степной Курган</w:t>
            </w:r>
          </w:p>
        </w:tc>
        <w:tc>
          <w:tcPr>
            <w:tcW w:w="1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 этап</w:t>
            </w:r>
          </w:p>
          <w:p w:rsidR="007E70EA" w:rsidRDefault="007E70EA">
            <w:pPr>
              <w:pStyle w:val="Standard"/>
              <w:widowControl w:val="0"/>
              <w:autoSpaceDE w:val="0"/>
              <w:spacing w:after="0" w:line="240" w:lineRule="auto"/>
              <w:jc w:val="center"/>
              <w:rPr>
                <w:rFonts w:ascii="Times New Roman" w:hAnsi="Times New Roman" w:cs="Arial CYR"/>
                <w:sz w:val="24"/>
                <w:szCs w:val="24"/>
              </w:rPr>
            </w:pPr>
          </w:p>
          <w:p w:rsidR="007E70EA" w:rsidRDefault="00E86CC8">
            <w:pPr>
              <w:pStyle w:val="Standard"/>
              <w:widowControl w:val="0"/>
              <w:autoSpaceDE w:val="0"/>
              <w:spacing w:after="0" w:line="240" w:lineRule="auto"/>
              <w:jc w:val="center"/>
              <w:rPr>
                <w:rFonts w:ascii="Times New Roman" w:hAnsi="Times New Roman" w:cs="Arial CYR"/>
                <w:sz w:val="24"/>
                <w:szCs w:val="24"/>
              </w:rPr>
            </w:pPr>
            <w:r>
              <w:rPr>
                <w:rFonts w:ascii="Times New Roman" w:hAnsi="Times New Roman" w:cs="Arial CYR"/>
                <w:sz w:val="24"/>
                <w:szCs w:val="24"/>
              </w:rPr>
              <w:t>2013-2014</w:t>
            </w:r>
          </w:p>
          <w:p w:rsidR="007E70EA" w:rsidRDefault="00E86CC8">
            <w:pPr>
              <w:pStyle w:val="Standard"/>
              <w:widowControl w:val="0"/>
              <w:autoSpaceDE w:val="0"/>
              <w:spacing w:after="0" w:line="240" w:lineRule="auto"/>
              <w:jc w:val="center"/>
              <w:rPr>
                <w:rFonts w:ascii="Times New Roman" w:hAnsi="Times New Roman" w:cs="Arial CYR"/>
                <w:sz w:val="24"/>
                <w:szCs w:val="24"/>
              </w:rPr>
            </w:pPr>
            <w:r>
              <w:rPr>
                <w:rFonts w:ascii="Times New Roman" w:hAnsi="Times New Roman" w:cs="Arial CYR"/>
                <w:sz w:val="24"/>
                <w:szCs w:val="24"/>
              </w:rPr>
              <w:t>годы</w:t>
            </w:r>
          </w:p>
        </w:tc>
        <w:tc>
          <w:tcPr>
            <w:tcW w:w="11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2млн.руб</w:t>
            </w: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Областной бюджет, Администрация  Манычского сельского поселения  </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Подача воды населения в соответствии требованиям СапПиН 2.1.4.1074-01, улучшение качества предоставляемых услуг по водоснабжению</w:t>
            </w:r>
          </w:p>
        </w:tc>
      </w:tr>
      <w:tr w:rsidR="007E70EA" w:rsidTr="007E70EA">
        <w:tc>
          <w:tcPr>
            <w:tcW w:w="6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Arial CYR" w:hAnsi="Arial CYR" w:cs="Arial CYR"/>
                <w:sz w:val="28"/>
                <w:szCs w:val="28"/>
              </w:rPr>
            </w:pPr>
            <w:r>
              <w:rPr>
                <w:rFonts w:ascii="Arial CYR" w:hAnsi="Arial CYR" w:cs="Arial CYR"/>
                <w:sz w:val="28"/>
                <w:szCs w:val="28"/>
              </w:rPr>
              <w:t>3.</w:t>
            </w:r>
          </w:p>
        </w:tc>
        <w:tc>
          <w:tcPr>
            <w:tcW w:w="1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pPr>
            <w:r>
              <w:rPr>
                <w:rFonts w:ascii="Arial CYR" w:hAnsi="Arial CYR" w:cs="Arial CYR"/>
                <w:sz w:val="28"/>
                <w:szCs w:val="28"/>
              </w:rPr>
              <w:t xml:space="preserve"> </w:t>
            </w:r>
            <w:r>
              <w:rPr>
                <w:rFonts w:ascii="Times New Roman CYR" w:hAnsi="Times New Roman CYR" w:cs="Times New Roman CYR"/>
                <w:sz w:val="24"/>
                <w:szCs w:val="24"/>
              </w:rPr>
              <w:t>Строительство нового водопровода по ул.Победы и Пролетарской в пос.Степной Курган</w:t>
            </w:r>
          </w:p>
        </w:tc>
        <w:tc>
          <w:tcPr>
            <w:tcW w:w="1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jc w:val="center"/>
              <w:rPr>
                <w:rFonts w:ascii="Arial CYR" w:hAnsi="Arial CYR" w:cs="Arial CYR"/>
                <w:sz w:val="24"/>
                <w:szCs w:val="24"/>
              </w:rPr>
            </w:pPr>
          </w:p>
          <w:p w:rsidR="007E70EA" w:rsidRDefault="00E86CC8">
            <w:pPr>
              <w:pStyle w:val="Standard"/>
              <w:widowControl w:val="0"/>
              <w:autoSpaceDE w:val="0"/>
              <w:spacing w:after="0" w:line="240" w:lineRule="auto"/>
              <w:jc w:val="center"/>
              <w:rPr>
                <w:rFonts w:ascii="Times New Roman" w:hAnsi="Times New Roman" w:cs="Arial CYR"/>
                <w:sz w:val="24"/>
                <w:szCs w:val="24"/>
              </w:rPr>
            </w:pPr>
            <w:r>
              <w:rPr>
                <w:rFonts w:ascii="Times New Roman" w:hAnsi="Times New Roman" w:cs="Arial CYR"/>
                <w:sz w:val="24"/>
                <w:szCs w:val="24"/>
              </w:rPr>
              <w:t>1 этап</w:t>
            </w:r>
          </w:p>
          <w:p w:rsidR="007E70EA" w:rsidRDefault="00E86CC8">
            <w:pPr>
              <w:pStyle w:val="Standard"/>
              <w:widowControl w:val="0"/>
              <w:autoSpaceDE w:val="0"/>
              <w:spacing w:after="0" w:line="240" w:lineRule="auto"/>
              <w:jc w:val="center"/>
              <w:rPr>
                <w:rFonts w:ascii="Times New Roman" w:hAnsi="Times New Roman" w:cs="Arial CYR"/>
                <w:sz w:val="24"/>
                <w:szCs w:val="24"/>
              </w:rPr>
            </w:pPr>
            <w:r>
              <w:rPr>
                <w:rFonts w:ascii="Times New Roman" w:hAnsi="Times New Roman" w:cs="Arial CYR"/>
                <w:sz w:val="24"/>
                <w:szCs w:val="24"/>
              </w:rPr>
              <w:t>2014-2015 годы,</w:t>
            </w:r>
          </w:p>
          <w:p w:rsidR="007E70EA" w:rsidRDefault="00E86CC8">
            <w:pPr>
              <w:pStyle w:val="Standard"/>
              <w:widowControl w:val="0"/>
              <w:autoSpaceDE w:val="0"/>
              <w:spacing w:after="0" w:line="240" w:lineRule="auto"/>
              <w:jc w:val="center"/>
              <w:rPr>
                <w:rFonts w:ascii="Arial CYR" w:hAnsi="Arial CYR" w:cs="Arial CYR"/>
                <w:sz w:val="24"/>
                <w:szCs w:val="24"/>
              </w:rPr>
            </w:pPr>
            <w:r>
              <w:rPr>
                <w:rFonts w:ascii="Arial CYR" w:hAnsi="Arial CYR" w:cs="Arial CYR"/>
                <w:sz w:val="24"/>
                <w:szCs w:val="24"/>
              </w:rPr>
              <w:t xml:space="preserve"> </w:t>
            </w:r>
          </w:p>
        </w:tc>
        <w:tc>
          <w:tcPr>
            <w:tcW w:w="11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jc w:val="center"/>
              <w:rPr>
                <w:rFonts w:ascii="Arial CYR" w:hAnsi="Arial CYR" w:cs="Arial CYR"/>
                <w:sz w:val="28"/>
                <w:szCs w:val="28"/>
              </w:rPr>
            </w:pPr>
          </w:p>
          <w:p w:rsidR="007E70EA" w:rsidRDefault="00E86CC8">
            <w:pPr>
              <w:pStyle w:val="Standard"/>
              <w:widowControl w:val="0"/>
              <w:autoSpaceDE w:val="0"/>
              <w:spacing w:after="0" w:line="240" w:lineRule="auto"/>
              <w:jc w:val="center"/>
              <w:rPr>
                <w:rFonts w:ascii="Arial CYR" w:hAnsi="Arial CYR" w:cs="Arial CYR"/>
                <w:sz w:val="20"/>
                <w:szCs w:val="20"/>
              </w:rPr>
            </w:pPr>
            <w:r>
              <w:rPr>
                <w:rFonts w:ascii="Arial CYR" w:hAnsi="Arial CYR" w:cs="Arial CYR"/>
                <w:sz w:val="20"/>
                <w:szCs w:val="20"/>
              </w:rPr>
              <w:t>5 млн руб</w:t>
            </w: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 же</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Увеличение пропускаемой способности водопровода,</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увеличение надежности работы трубопровода,</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Возможность подключения новых потребителей</w:t>
            </w:r>
          </w:p>
        </w:tc>
      </w:tr>
      <w:tr w:rsidR="007E70EA" w:rsidTr="007E70EA">
        <w:tc>
          <w:tcPr>
            <w:tcW w:w="6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Arial CYR" w:hAnsi="Arial CYR" w:cs="Arial CYR"/>
                <w:sz w:val="28"/>
                <w:szCs w:val="28"/>
              </w:rPr>
            </w:pPr>
            <w:r>
              <w:rPr>
                <w:rFonts w:ascii="Arial CYR" w:hAnsi="Arial CYR" w:cs="Arial CYR"/>
                <w:sz w:val="28"/>
                <w:szCs w:val="28"/>
              </w:rPr>
              <w:t>4.</w:t>
            </w:r>
          </w:p>
        </w:tc>
        <w:tc>
          <w:tcPr>
            <w:tcW w:w="1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pPr>
            <w:r>
              <w:rPr>
                <w:rFonts w:ascii="Arial CYR" w:hAnsi="Arial CYR" w:cs="Arial CYR"/>
                <w:sz w:val="24"/>
                <w:szCs w:val="24"/>
              </w:rPr>
              <w:t xml:space="preserve"> </w:t>
            </w:r>
            <w:r>
              <w:rPr>
                <w:rFonts w:ascii="Times New Roman CYR" w:hAnsi="Times New Roman CYR" w:cs="Times New Roman CYR"/>
                <w:sz w:val="24"/>
                <w:szCs w:val="24"/>
              </w:rPr>
              <w:t>Реконструкция водонапорной башни в пос.Степной Курган</w:t>
            </w:r>
          </w:p>
        </w:tc>
        <w:tc>
          <w:tcPr>
            <w:tcW w:w="1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jc w:val="center"/>
              <w:rPr>
                <w:rFonts w:ascii="Arial CYR" w:hAnsi="Arial CYR" w:cs="Arial CYR"/>
                <w:sz w:val="24"/>
                <w:szCs w:val="24"/>
              </w:rPr>
            </w:pPr>
          </w:p>
          <w:p w:rsidR="007E70EA" w:rsidRDefault="00E86CC8">
            <w:pPr>
              <w:pStyle w:val="Standard"/>
              <w:widowControl w:val="0"/>
              <w:autoSpaceDE w:val="0"/>
              <w:spacing w:after="0" w:line="240" w:lineRule="auto"/>
              <w:jc w:val="center"/>
              <w:rPr>
                <w:rFonts w:ascii="Times New Roman" w:hAnsi="Times New Roman" w:cs="Arial CYR"/>
                <w:sz w:val="24"/>
                <w:szCs w:val="24"/>
              </w:rPr>
            </w:pPr>
            <w:r>
              <w:rPr>
                <w:rFonts w:ascii="Times New Roman" w:hAnsi="Times New Roman" w:cs="Arial CYR"/>
                <w:sz w:val="24"/>
                <w:szCs w:val="24"/>
              </w:rPr>
              <w:t>1этап</w:t>
            </w:r>
          </w:p>
          <w:p w:rsidR="007E70EA" w:rsidRDefault="00E86CC8">
            <w:pPr>
              <w:pStyle w:val="Standard"/>
              <w:widowControl w:val="0"/>
              <w:autoSpaceDE w:val="0"/>
              <w:spacing w:after="0" w:line="240" w:lineRule="auto"/>
              <w:jc w:val="center"/>
              <w:rPr>
                <w:rFonts w:ascii="Times New Roman" w:hAnsi="Times New Roman" w:cs="Arial CYR"/>
                <w:sz w:val="24"/>
                <w:szCs w:val="24"/>
              </w:rPr>
            </w:pPr>
            <w:r>
              <w:rPr>
                <w:rFonts w:ascii="Times New Roman" w:hAnsi="Times New Roman" w:cs="Arial CYR"/>
                <w:sz w:val="24"/>
                <w:szCs w:val="24"/>
              </w:rPr>
              <w:t>2012-2013 годы,</w:t>
            </w:r>
          </w:p>
          <w:p w:rsidR="007E70EA" w:rsidRDefault="00E86CC8">
            <w:pPr>
              <w:pStyle w:val="Standard"/>
              <w:widowControl w:val="0"/>
              <w:autoSpaceDE w:val="0"/>
              <w:spacing w:after="0" w:line="240" w:lineRule="auto"/>
              <w:jc w:val="center"/>
              <w:rPr>
                <w:rFonts w:ascii="Arial CYR" w:hAnsi="Arial CYR" w:cs="Arial CYR"/>
                <w:sz w:val="24"/>
                <w:szCs w:val="24"/>
              </w:rPr>
            </w:pPr>
            <w:r>
              <w:rPr>
                <w:rFonts w:ascii="Arial CYR" w:hAnsi="Arial CYR" w:cs="Arial CYR"/>
                <w:sz w:val="24"/>
                <w:szCs w:val="24"/>
              </w:rPr>
              <w:t xml:space="preserve"> </w:t>
            </w:r>
          </w:p>
          <w:p w:rsidR="007E70EA" w:rsidRDefault="007E70EA">
            <w:pPr>
              <w:pStyle w:val="Standard"/>
              <w:widowControl w:val="0"/>
              <w:autoSpaceDE w:val="0"/>
              <w:spacing w:after="0" w:line="240" w:lineRule="auto"/>
              <w:jc w:val="center"/>
              <w:rPr>
                <w:rFonts w:ascii="Arial CYR" w:hAnsi="Arial CYR" w:cs="Arial CYR"/>
                <w:sz w:val="24"/>
                <w:szCs w:val="24"/>
              </w:rPr>
            </w:pPr>
          </w:p>
        </w:tc>
        <w:tc>
          <w:tcPr>
            <w:tcW w:w="11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0.4млн руб</w:t>
            </w: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то же</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Увеличение пропускаемой способности ,</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увеличение надежности работы трубопровода,</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возможность подключения новых потребителей</w:t>
            </w:r>
          </w:p>
        </w:tc>
      </w:tr>
      <w:tr w:rsidR="007E70EA" w:rsidTr="007E70EA">
        <w:tc>
          <w:tcPr>
            <w:tcW w:w="6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Arial CYR" w:hAnsi="Arial CYR" w:cs="Arial CYR"/>
                <w:sz w:val="28"/>
                <w:szCs w:val="28"/>
              </w:rPr>
            </w:pPr>
            <w:r>
              <w:rPr>
                <w:rFonts w:ascii="Arial CYR" w:hAnsi="Arial CYR" w:cs="Arial CYR"/>
                <w:sz w:val="28"/>
                <w:szCs w:val="28"/>
              </w:rPr>
              <w:t>5.</w:t>
            </w:r>
          </w:p>
        </w:tc>
        <w:tc>
          <w:tcPr>
            <w:tcW w:w="1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pPr>
            <w:r>
              <w:rPr>
                <w:rFonts w:ascii="Times New Roman" w:hAnsi="Times New Roman" w:cs="Arial CYR"/>
                <w:sz w:val="24"/>
                <w:szCs w:val="24"/>
              </w:rPr>
              <w:t>Замена</w:t>
            </w:r>
            <w:r>
              <w:rPr>
                <w:rFonts w:ascii="Times New Roman CYR" w:hAnsi="Times New Roman CYR" w:cs="Times New Roman CYR"/>
                <w:sz w:val="24"/>
                <w:szCs w:val="24"/>
              </w:rPr>
              <w:t xml:space="preserve"> водонапорных башен   в поселках  Новоярки Лужки, Новостепной</w:t>
            </w:r>
          </w:p>
        </w:tc>
        <w:tc>
          <w:tcPr>
            <w:tcW w:w="1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jc w:val="center"/>
              <w:rPr>
                <w:rFonts w:ascii="Times New Roman CYR" w:hAnsi="Times New Roman CYR" w:cs="Times New Roman CYR"/>
                <w:sz w:val="24"/>
                <w:szCs w:val="24"/>
              </w:rPr>
            </w:pPr>
          </w:p>
          <w:p w:rsidR="007E70EA" w:rsidRDefault="00E86CC8">
            <w:pPr>
              <w:pStyle w:val="Standard"/>
              <w:widowControl w:val="0"/>
              <w:autoSpaceDE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1этап</w:t>
            </w:r>
          </w:p>
          <w:p w:rsidR="007E70EA" w:rsidRDefault="00E86CC8">
            <w:pPr>
              <w:pStyle w:val="Standard"/>
              <w:widowControl w:val="0"/>
              <w:autoSpaceDE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2013-2014</w:t>
            </w:r>
          </w:p>
          <w:p w:rsidR="007E70EA" w:rsidRDefault="00E86CC8">
            <w:pPr>
              <w:pStyle w:val="Standard"/>
              <w:widowControl w:val="0"/>
              <w:autoSpaceDE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годы,</w:t>
            </w:r>
          </w:p>
          <w:p w:rsidR="007E70EA" w:rsidRDefault="00E86CC8">
            <w:pPr>
              <w:pStyle w:val="Standard"/>
              <w:widowControl w:val="0"/>
              <w:autoSpaceDE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tc>
        <w:tc>
          <w:tcPr>
            <w:tcW w:w="11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1,2 млн.руб</w:t>
            </w: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то же</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pPr>
            <w:r>
              <w:rPr>
                <w:rFonts w:ascii="Arial CYR" w:hAnsi="Arial CYR" w:cs="Arial CYR"/>
                <w:sz w:val="28"/>
                <w:szCs w:val="28"/>
              </w:rPr>
              <w:t xml:space="preserve"> </w:t>
            </w:r>
            <w:r>
              <w:rPr>
                <w:rFonts w:ascii="Times New Roman CYR" w:hAnsi="Times New Roman CYR" w:cs="Times New Roman CYR"/>
                <w:sz w:val="24"/>
                <w:szCs w:val="24"/>
              </w:rPr>
              <w:t>Увеличение пропускной способности ,</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увеличение надежности работы трубопровода,</w:t>
            </w:r>
          </w:p>
          <w:p w:rsidR="007E70EA" w:rsidRDefault="00E86CC8">
            <w:pPr>
              <w:pStyle w:val="Standard"/>
              <w:widowControl w:val="0"/>
              <w:autoSpaceDE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возможность подключения новых потребителей</w:t>
            </w:r>
          </w:p>
        </w:tc>
      </w:tr>
      <w:tr w:rsidR="007E70EA" w:rsidTr="007E70EA">
        <w:tc>
          <w:tcPr>
            <w:tcW w:w="63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Arial CYR" w:hAnsi="Arial CYR" w:cs="Arial CYR"/>
                <w:sz w:val="28"/>
                <w:szCs w:val="28"/>
              </w:rPr>
            </w:pPr>
            <w:r>
              <w:rPr>
                <w:rFonts w:ascii="Arial CYR" w:hAnsi="Arial CYR" w:cs="Arial CYR"/>
                <w:sz w:val="28"/>
                <w:szCs w:val="28"/>
              </w:rPr>
              <w:t>6</w:t>
            </w:r>
          </w:p>
        </w:tc>
        <w:tc>
          <w:tcPr>
            <w:tcW w:w="18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Замена насосного агрегата 1эцв 6-10-125 скважины №2500 в пос.Лужки и скважины №6538 пос.Новостепной</w:t>
            </w:r>
          </w:p>
        </w:tc>
        <w:tc>
          <w:tcPr>
            <w:tcW w:w="141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1этап</w:t>
            </w:r>
          </w:p>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2013</w:t>
            </w:r>
          </w:p>
        </w:tc>
        <w:tc>
          <w:tcPr>
            <w:tcW w:w="11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100 тыс руб</w:t>
            </w: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ООО «Коммунальщик»</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Увеличение коэффициента полезного действия, снижение энергозатрат</w:t>
            </w:r>
          </w:p>
        </w:tc>
      </w:tr>
      <w:tr w:rsidR="007E70EA" w:rsidTr="007E70EA">
        <w:tc>
          <w:tcPr>
            <w:tcW w:w="638"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Arial CYR" w:hAnsi="Arial CYR" w:cs="Arial CYR"/>
                <w:sz w:val="28"/>
                <w:szCs w:val="28"/>
              </w:rPr>
            </w:pPr>
            <w:r>
              <w:rPr>
                <w:rFonts w:ascii="Arial CYR" w:hAnsi="Arial CYR" w:cs="Arial CYR"/>
                <w:sz w:val="28"/>
                <w:szCs w:val="28"/>
              </w:rPr>
              <w:t>7</w:t>
            </w:r>
          </w:p>
        </w:tc>
        <w:tc>
          <w:tcPr>
            <w:tcW w:w="1879"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pPr>
            <w:r>
              <w:rPr>
                <w:rFonts w:ascii="Times New Roman CYR" w:hAnsi="Times New Roman CYR" w:cs="Times New Roman CYR"/>
                <w:sz w:val="24"/>
                <w:szCs w:val="24"/>
              </w:rPr>
              <w:t>Разработка проекта   очистки воды на водоводах в пос.Степной Курган, Тальники</w:t>
            </w:r>
            <w:r>
              <w:rPr>
                <w:rFonts w:ascii="Times New Roman CYR" w:hAnsi="Times New Roman CYR" w:cs="Times New Roman CYR"/>
                <w:sz w:val="28"/>
                <w:szCs w:val="28"/>
              </w:rPr>
              <w:t xml:space="preserve">             </w:t>
            </w:r>
          </w:p>
        </w:tc>
        <w:tc>
          <w:tcPr>
            <w:tcW w:w="1419"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1этап</w:t>
            </w:r>
          </w:p>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2014</w:t>
            </w:r>
          </w:p>
        </w:tc>
        <w:tc>
          <w:tcPr>
            <w:tcW w:w="1131"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300тыс ру</w:t>
            </w:r>
          </w:p>
        </w:tc>
        <w:tc>
          <w:tcPr>
            <w:tcW w:w="2407"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 же</w:t>
            </w:r>
          </w:p>
        </w:tc>
        <w:tc>
          <w:tcPr>
            <w:tcW w:w="213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Подача воды населения в соответствии требованиям СапПиН 2.1.4.1074-01, улучшение качества предоставляемых услуг по водоснабжению</w:t>
            </w:r>
          </w:p>
        </w:tc>
      </w:tr>
      <w:tr w:rsidR="007E70EA" w:rsidTr="007E70EA">
        <w:tc>
          <w:tcPr>
            <w:tcW w:w="638"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Arial CYR" w:hAnsi="Arial CYR" w:cs="Arial CYR"/>
                <w:sz w:val="28"/>
                <w:szCs w:val="28"/>
              </w:rPr>
            </w:pPr>
            <w:r>
              <w:rPr>
                <w:rFonts w:ascii="Arial CYR" w:hAnsi="Arial CYR" w:cs="Arial CYR"/>
                <w:sz w:val="28"/>
                <w:szCs w:val="28"/>
              </w:rPr>
              <w:t>8</w:t>
            </w:r>
          </w:p>
        </w:tc>
        <w:tc>
          <w:tcPr>
            <w:tcW w:w="1879"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Строительство новой скважины в пос.Степной Курган</w:t>
            </w:r>
          </w:p>
        </w:tc>
        <w:tc>
          <w:tcPr>
            <w:tcW w:w="1419"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1этап</w:t>
            </w:r>
          </w:p>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2014</w:t>
            </w:r>
          </w:p>
        </w:tc>
        <w:tc>
          <w:tcPr>
            <w:tcW w:w="1131"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млн руб</w:t>
            </w:r>
          </w:p>
        </w:tc>
        <w:tc>
          <w:tcPr>
            <w:tcW w:w="2407"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 же</w:t>
            </w:r>
          </w:p>
        </w:tc>
        <w:tc>
          <w:tcPr>
            <w:tcW w:w="213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Подача воды населения в соответствии требованиям СапПиН 2.1.4.1074-01, улучшение качества предоставляемых услуг по водоснабжению</w:t>
            </w:r>
          </w:p>
        </w:tc>
      </w:tr>
      <w:tr w:rsidR="007E70EA" w:rsidTr="007E70EA">
        <w:tc>
          <w:tcPr>
            <w:tcW w:w="638"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Arial CYR" w:hAnsi="Arial CYR" w:cs="Arial CYR"/>
                <w:sz w:val="28"/>
                <w:szCs w:val="28"/>
              </w:rPr>
            </w:pPr>
            <w:r>
              <w:rPr>
                <w:rFonts w:ascii="Arial CYR" w:hAnsi="Arial CYR" w:cs="Arial CYR"/>
                <w:sz w:val="28"/>
                <w:szCs w:val="28"/>
              </w:rPr>
              <w:t>9</w:t>
            </w:r>
          </w:p>
        </w:tc>
        <w:tc>
          <w:tcPr>
            <w:tcW w:w="1879"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Установка оборудования водоочистки в пос.Степной Курган</w:t>
            </w:r>
          </w:p>
        </w:tc>
        <w:tc>
          <w:tcPr>
            <w:tcW w:w="1419"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1этап</w:t>
            </w:r>
          </w:p>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2014</w:t>
            </w:r>
          </w:p>
        </w:tc>
        <w:tc>
          <w:tcPr>
            <w:tcW w:w="1131"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2млн руб</w:t>
            </w:r>
          </w:p>
        </w:tc>
        <w:tc>
          <w:tcPr>
            <w:tcW w:w="2407"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 же</w:t>
            </w:r>
          </w:p>
        </w:tc>
        <w:tc>
          <w:tcPr>
            <w:tcW w:w="213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Подача воды населения в соответствии требованиям СапПиН 2.1.4.1074-01, улучшение качества предоставляемых услуг по водоснабжению</w:t>
            </w:r>
          </w:p>
        </w:tc>
      </w:tr>
      <w:tr w:rsidR="007E70EA" w:rsidTr="007E70EA">
        <w:tc>
          <w:tcPr>
            <w:tcW w:w="638"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Arial CYR" w:hAnsi="Arial CYR" w:cs="Arial CYR"/>
                <w:sz w:val="28"/>
                <w:szCs w:val="28"/>
              </w:rPr>
            </w:pPr>
            <w:r>
              <w:rPr>
                <w:rFonts w:ascii="Arial CYR" w:hAnsi="Arial CYR" w:cs="Arial CYR"/>
                <w:sz w:val="28"/>
                <w:szCs w:val="28"/>
              </w:rPr>
              <w:t>10</w:t>
            </w:r>
          </w:p>
        </w:tc>
        <w:tc>
          <w:tcPr>
            <w:tcW w:w="1879"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Установка оборудования водоочистки в пос. Тальники  </w:t>
            </w:r>
          </w:p>
        </w:tc>
        <w:tc>
          <w:tcPr>
            <w:tcW w:w="1419"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1этап</w:t>
            </w:r>
          </w:p>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2014</w:t>
            </w:r>
          </w:p>
        </w:tc>
        <w:tc>
          <w:tcPr>
            <w:tcW w:w="1131"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млн руб</w:t>
            </w:r>
          </w:p>
        </w:tc>
        <w:tc>
          <w:tcPr>
            <w:tcW w:w="2407"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 же</w:t>
            </w:r>
          </w:p>
        </w:tc>
        <w:tc>
          <w:tcPr>
            <w:tcW w:w="213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Подача воды населения в соответствии требованиям СапПиН 2.1.4.1074-01, улучшение качества предоставляемых услуг по водоснабжению</w:t>
            </w:r>
          </w:p>
        </w:tc>
      </w:tr>
      <w:tr w:rsidR="007E70EA" w:rsidTr="007E70EA">
        <w:tc>
          <w:tcPr>
            <w:tcW w:w="638"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Arial CYR" w:hAnsi="Arial CYR" w:cs="Arial CYR"/>
                <w:sz w:val="28"/>
                <w:szCs w:val="28"/>
              </w:rPr>
            </w:pPr>
            <w:r>
              <w:rPr>
                <w:rFonts w:ascii="Arial CYR" w:hAnsi="Arial CYR" w:cs="Arial CYR"/>
                <w:sz w:val="28"/>
                <w:szCs w:val="28"/>
              </w:rPr>
              <w:t>11</w:t>
            </w:r>
          </w:p>
        </w:tc>
        <w:tc>
          <w:tcPr>
            <w:tcW w:w="1879"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pPr>
            <w:r>
              <w:rPr>
                <w:rFonts w:ascii="Times New Roman" w:hAnsi="Times New Roman" w:cs="Times New Roman CYR"/>
                <w:sz w:val="24"/>
                <w:szCs w:val="24"/>
              </w:rPr>
              <w:t xml:space="preserve">Разработка проекта </w:t>
            </w:r>
            <w:r>
              <w:rPr>
                <w:rFonts w:ascii="Times New Roman CYR" w:hAnsi="Times New Roman CYR" w:cs="Times New Roman CYR"/>
                <w:sz w:val="24"/>
                <w:szCs w:val="24"/>
              </w:rPr>
              <w:t xml:space="preserve">очистки воды на водоводах в пос. Лужки, Новоярки, Новостепной  </w:t>
            </w:r>
          </w:p>
        </w:tc>
        <w:tc>
          <w:tcPr>
            <w:tcW w:w="1419"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этап</w:t>
            </w:r>
          </w:p>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2015-16</w:t>
            </w:r>
          </w:p>
        </w:tc>
        <w:tc>
          <w:tcPr>
            <w:tcW w:w="1131"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250 тыс руб</w:t>
            </w:r>
          </w:p>
        </w:tc>
        <w:tc>
          <w:tcPr>
            <w:tcW w:w="2407"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 же</w:t>
            </w:r>
          </w:p>
        </w:tc>
        <w:tc>
          <w:tcPr>
            <w:tcW w:w="213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Подача воды населения в соответствии требованиям СапПиН 2.1.4.1074-01, улучшение качества предоставляемых услуг по водоснабжению</w:t>
            </w:r>
          </w:p>
        </w:tc>
      </w:tr>
      <w:tr w:rsidR="007E70EA" w:rsidTr="007E70EA">
        <w:tc>
          <w:tcPr>
            <w:tcW w:w="638"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Arial CYR" w:hAnsi="Arial CYR" w:cs="Arial CYR"/>
                <w:sz w:val="28"/>
                <w:szCs w:val="28"/>
              </w:rPr>
            </w:pPr>
            <w:r>
              <w:rPr>
                <w:rFonts w:ascii="Arial CYR" w:hAnsi="Arial CYR" w:cs="Arial CYR"/>
                <w:sz w:val="28"/>
                <w:szCs w:val="28"/>
              </w:rPr>
              <w:t>12</w:t>
            </w:r>
          </w:p>
        </w:tc>
        <w:tc>
          <w:tcPr>
            <w:tcW w:w="1879"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pPr>
            <w:r>
              <w:rPr>
                <w:rFonts w:ascii="Times New Roman CYR" w:hAnsi="Times New Roman CYR" w:cs="Times New Roman CYR"/>
                <w:sz w:val="24"/>
                <w:szCs w:val="24"/>
              </w:rPr>
              <w:t>Установка оборудования водоочистки в пос. Лужки, Новоярки, Новостепной</w:t>
            </w:r>
            <w:r>
              <w:rPr>
                <w:rFonts w:ascii="Times New Roman CYR" w:hAnsi="Times New Roman CYR" w:cs="Times New Roman CYR"/>
                <w:sz w:val="28"/>
                <w:szCs w:val="28"/>
              </w:rPr>
              <w:t xml:space="preserve">                  </w:t>
            </w:r>
          </w:p>
        </w:tc>
        <w:tc>
          <w:tcPr>
            <w:tcW w:w="1419"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2этап</w:t>
            </w:r>
          </w:p>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2016</w:t>
            </w:r>
          </w:p>
        </w:tc>
        <w:tc>
          <w:tcPr>
            <w:tcW w:w="1131"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млн руб</w:t>
            </w:r>
          </w:p>
        </w:tc>
        <w:tc>
          <w:tcPr>
            <w:tcW w:w="2407"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 же</w:t>
            </w:r>
          </w:p>
        </w:tc>
        <w:tc>
          <w:tcPr>
            <w:tcW w:w="213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Подача воды населения в соответствии требованиям СапПиН 2.1.4.1074-01, улучшение качества предоставляемых услуг по водоснабжению</w:t>
            </w:r>
          </w:p>
        </w:tc>
      </w:tr>
      <w:tr w:rsidR="007E70EA" w:rsidTr="007E70EA">
        <w:tc>
          <w:tcPr>
            <w:tcW w:w="638"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Arial CYR" w:hAnsi="Arial CYR" w:cs="Arial CYR"/>
                <w:sz w:val="28"/>
                <w:szCs w:val="28"/>
              </w:rPr>
            </w:pPr>
            <w:r>
              <w:rPr>
                <w:rFonts w:ascii="Arial CYR" w:hAnsi="Arial CYR" w:cs="Arial CYR"/>
                <w:sz w:val="28"/>
                <w:szCs w:val="28"/>
              </w:rPr>
              <w:t>13</w:t>
            </w:r>
          </w:p>
        </w:tc>
        <w:tc>
          <w:tcPr>
            <w:tcW w:w="1879"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Капитальный ремонт водо -проводных сетей в пос.Новоярки, Лужки, Тальники</w:t>
            </w:r>
          </w:p>
        </w:tc>
        <w:tc>
          <w:tcPr>
            <w:tcW w:w="1419"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rPr>
                <w:rFonts w:ascii="Times New Roman CYR" w:hAnsi="Times New Roman CYR" w:cs="Times New Roman CYR"/>
                <w:sz w:val="24"/>
                <w:szCs w:val="24"/>
              </w:rPr>
            </w:pP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2этап</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2014-2016</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годы</w:t>
            </w:r>
          </w:p>
        </w:tc>
        <w:tc>
          <w:tcPr>
            <w:tcW w:w="1131"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млн. руб</w:t>
            </w:r>
          </w:p>
        </w:tc>
        <w:tc>
          <w:tcPr>
            <w:tcW w:w="2407"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 же</w:t>
            </w:r>
          </w:p>
        </w:tc>
        <w:tc>
          <w:tcPr>
            <w:tcW w:w="213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pPr>
            <w:r>
              <w:rPr>
                <w:rFonts w:ascii="Arial CYR" w:hAnsi="Arial CYR" w:cs="Arial CYR"/>
                <w:sz w:val="28"/>
                <w:szCs w:val="28"/>
              </w:rPr>
              <w:t xml:space="preserve"> </w:t>
            </w:r>
            <w:r>
              <w:rPr>
                <w:rFonts w:ascii="Times New Roman CYR" w:hAnsi="Times New Roman CYR" w:cs="Times New Roman CYR"/>
                <w:sz w:val="24"/>
                <w:szCs w:val="24"/>
              </w:rPr>
              <w:t>Увеличение пропускаемой способности ,</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увеличение надежности работы трубопровода,</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возможность подключения новых потребителей</w:t>
            </w:r>
          </w:p>
          <w:p w:rsidR="007E70EA" w:rsidRDefault="007E70EA">
            <w:pPr>
              <w:pStyle w:val="Standard"/>
              <w:widowControl w:val="0"/>
              <w:autoSpaceDE w:val="0"/>
              <w:spacing w:after="0" w:line="240" w:lineRule="auto"/>
              <w:rPr>
                <w:rFonts w:ascii="Times New Roman CYR" w:hAnsi="Times New Roman CYR" w:cs="Times New Roman CYR"/>
                <w:sz w:val="24"/>
                <w:szCs w:val="24"/>
              </w:rPr>
            </w:pPr>
          </w:p>
        </w:tc>
      </w:tr>
    </w:tbl>
    <w:p w:rsidR="007E70EA" w:rsidRDefault="007E70EA">
      <w:pPr>
        <w:pStyle w:val="Standard"/>
        <w:widowControl w:val="0"/>
        <w:autoSpaceDE w:val="0"/>
        <w:spacing w:after="0" w:line="240" w:lineRule="auto"/>
        <w:ind w:firstLine="540"/>
        <w:jc w:val="both"/>
        <w:rPr>
          <w:rFonts w:ascii="Arial CYR" w:hAnsi="Arial CYR" w:cs="Arial CYR"/>
          <w:sz w:val="28"/>
          <w:szCs w:val="28"/>
        </w:rPr>
      </w:pPr>
    </w:p>
    <w:p w:rsidR="007E70EA" w:rsidRDefault="00E86CC8">
      <w:pPr>
        <w:pStyle w:val="Standard"/>
        <w:widowControl w:val="0"/>
        <w:autoSpaceDE w:val="0"/>
        <w:spacing w:after="0" w:line="240" w:lineRule="auto"/>
        <w:ind w:firstLine="540"/>
        <w:jc w:val="center"/>
        <w:rPr>
          <w:rFonts w:ascii="Times New Roman CYR" w:hAnsi="Times New Roman CYR" w:cs="Times New Roman CYR"/>
          <w:b/>
          <w:bCs/>
          <w:sz w:val="28"/>
          <w:szCs w:val="28"/>
        </w:rPr>
      </w:pPr>
      <w:r>
        <w:rPr>
          <w:rFonts w:ascii="Times New Roman CYR" w:hAnsi="Times New Roman CYR" w:cs="Times New Roman CYR"/>
          <w:b/>
          <w:bCs/>
          <w:sz w:val="28"/>
          <w:szCs w:val="28"/>
        </w:rPr>
        <w:t>8.3. Система водоотведения</w:t>
      </w:r>
    </w:p>
    <w:p w:rsidR="007E70EA" w:rsidRDefault="007E70EA">
      <w:pPr>
        <w:pStyle w:val="Standard"/>
        <w:widowControl w:val="0"/>
        <w:autoSpaceDE w:val="0"/>
        <w:spacing w:after="0" w:line="240" w:lineRule="auto"/>
        <w:ind w:firstLine="540"/>
        <w:jc w:val="both"/>
        <w:rPr>
          <w:rFonts w:ascii="Arial CYR" w:hAnsi="Arial CYR" w:cs="Arial CYR"/>
          <w:sz w:val="28"/>
          <w:szCs w:val="28"/>
        </w:rPr>
      </w:pPr>
    </w:p>
    <w:tbl>
      <w:tblPr>
        <w:tblW w:w="9610" w:type="dxa"/>
        <w:tblInd w:w="-113" w:type="dxa"/>
        <w:tblLayout w:type="fixed"/>
        <w:tblCellMar>
          <w:left w:w="10" w:type="dxa"/>
          <w:right w:w="10" w:type="dxa"/>
        </w:tblCellMar>
        <w:tblLook w:val="0000"/>
      </w:tblPr>
      <w:tblGrid>
        <w:gridCol w:w="534"/>
        <w:gridCol w:w="1983"/>
        <w:gridCol w:w="1275"/>
        <w:gridCol w:w="1275"/>
        <w:gridCol w:w="2407"/>
        <w:gridCol w:w="2136"/>
      </w:tblGrid>
      <w:tr w:rsidR="007E70EA" w:rsidTr="007E70EA">
        <w:tc>
          <w:tcPr>
            <w:tcW w:w="5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7E70EA" w:rsidRDefault="00E86CC8">
            <w:pPr>
              <w:pStyle w:val="Standard"/>
              <w:widowControl w:val="0"/>
              <w:autoSpaceDE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п/п</w:t>
            </w:r>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Мероприятие</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Срок выполнения</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Примерная стоимость работ</w:t>
            </w:r>
          </w:p>
          <w:p w:rsidR="007E70EA" w:rsidRDefault="00E86CC8">
            <w:pPr>
              <w:pStyle w:val="Standard"/>
              <w:widowControl w:val="0"/>
              <w:autoSpaceDE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тыс. руб.</w:t>
            </w: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Источники финансирования</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Достигаемый</w:t>
            </w:r>
          </w:p>
          <w:p w:rsidR="007E70EA" w:rsidRDefault="00E86CC8">
            <w:pPr>
              <w:pStyle w:val="Standard"/>
              <w:widowControl w:val="0"/>
              <w:autoSpaceDE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эффект</w:t>
            </w:r>
          </w:p>
        </w:tc>
      </w:tr>
      <w:tr w:rsidR="007E70EA" w:rsidTr="007E70EA">
        <w:tc>
          <w:tcPr>
            <w:tcW w:w="5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w:hAnsi="Times New Roman" w:cs="Arial CYR"/>
                <w:sz w:val="24"/>
                <w:szCs w:val="24"/>
              </w:rPr>
            </w:pPr>
            <w:r>
              <w:rPr>
                <w:rFonts w:ascii="Times New Roman" w:hAnsi="Times New Roman" w:cs="Arial CYR"/>
                <w:sz w:val="24"/>
                <w:szCs w:val="24"/>
              </w:rPr>
              <w:t>1</w:t>
            </w:r>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w:hAnsi="Times New Roman" w:cs="Arial CYR"/>
                <w:b/>
                <w:bCs/>
                <w:sz w:val="24"/>
                <w:szCs w:val="24"/>
              </w:rPr>
            </w:pPr>
            <w:r>
              <w:rPr>
                <w:rFonts w:ascii="Times New Roman" w:hAnsi="Times New Roman" w:cs="Arial CYR"/>
                <w:b/>
                <w:bCs/>
                <w:sz w:val="24"/>
                <w:szCs w:val="24"/>
              </w:rPr>
              <w:t>2</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w:hAnsi="Times New Roman" w:cs="Arial CYR"/>
                <w:b/>
                <w:bCs/>
                <w:sz w:val="24"/>
                <w:szCs w:val="24"/>
              </w:rPr>
            </w:pPr>
            <w:r>
              <w:rPr>
                <w:rFonts w:ascii="Times New Roman" w:hAnsi="Times New Roman" w:cs="Arial CYR"/>
                <w:b/>
                <w:bCs/>
                <w:sz w:val="24"/>
                <w:szCs w:val="24"/>
              </w:rPr>
              <w:t>3</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w:hAnsi="Times New Roman" w:cs="Arial CYR"/>
                <w:b/>
                <w:bCs/>
                <w:sz w:val="24"/>
                <w:szCs w:val="24"/>
              </w:rPr>
            </w:pPr>
            <w:r>
              <w:rPr>
                <w:rFonts w:ascii="Times New Roman" w:hAnsi="Times New Roman" w:cs="Arial CYR"/>
                <w:b/>
                <w:bCs/>
                <w:sz w:val="24"/>
                <w:szCs w:val="24"/>
              </w:rPr>
              <w:t>4</w:t>
            </w: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w:hAnsi="Times New Roman" w:cs="Arial CYR"/>
                <w:b/>
                <w:bCs/>
                <w:sz w:val="24"/>
                <w:szCs w:val="24"/>
              </w:rPr>
            </w:pPr>
            <w:r>
              <w:rPr>
                <w:rFonts w:ascii="Times New Roman" w:hAnsi="Times New Roman" w:cs="Arial CYR"/>
                <w:b/>
                <w:bCs/>
                <w:sz w:val="24"/>
                <w:szCs w:val="24"/>
              </w:rPr>
              <w:t>5</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w:hAnsi="Times New Roman" w:cs="Arial CYR"/>
                <w:b/>
                <w:bCs/>
                <w:sz w:val="24"/>
                <w:szCs w:val="24"/>
              </w:rPr>
            </w:pPr>
            <w:r>
              <w:rPr>
                <w:rFonts w:ascii="Times New Roman" w:hAnsi="Times New Roman" w:cs="Arial CYR"/>
                <w:b/>
                <w:bCs/>
                <w:sz w:val="24"/>
                <w:szCs w:val="24"/>
              </w:rPr>
              <w:t>6</w:t>
            </w:r>
          </w:p>
        </w:tc>
      </w:tr>
      <w:tr w:rsidR="007E70EA" w:rsidTr="007E70EA">
        <w:tc>
          <w:tcPr>
            <w:tcW w:w="53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19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pPr>
            <w:r>
              <w:rPr>
                <w:rFonts w:ascii="Times New Roman CYR" w:hAnsi="Times New Roman CYR" w:cs="Times New Roman CYR"/>
                <w:sz w:val="24"/>
                <w:szCs w:val="24"/>
              </w:rPr>
              <w:t>Проектирование канализационных очистных сооружений с. Степной Курган</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3этап</w:t>
            </w:r>
          </w:p>
          <w:p w:rsidR="007E70EA" w:rsidRDefault="007E70EA">
            <w:pPr>
              <w:pStyle w:val="Standard"/>
              <w:widowControl w:val="0"/>
              <w:autoSpaceDE w:val="0"/>
              <w:spacing w:after="0" w:line="240" w:lineRule="auto"/>
              <w:jc w:val="center"/>
              <w:rPr>
                <w:rFonts w:ascii="Times New Roman CYR" w:hAnsi="Times New Roman CYR" w:cs="Times New Roman CYR"/>
                <w:sz w:val="24"/>
                <w:szCs w:val="24"/>
              </w:rPr>
            </w:pPr>
          </w:p>
          <w:p w:rsidR="007E70EA" w:rsidRDefault="00E86CC8">
            <w:pPr>
              <w:pStyle w:val="Standard"/>
              <w:widowControl w:val="0"/>
              <w:autoSpaceDE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2019-2020 годы</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 млн. руб.</w:t>
            </w: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Администрация Манычского сельского поселения,</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областной бюджет</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ООО "Коммунальщик"</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Защита окружающей среды,</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обеспечение нормативной очистки сточных вод,</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возможность подключение новых потребителей к системе водоотведения</w:t>
            </w:r>
          </w:p>
        </w:tc>
      </w:tr>
    </w:tbl>
    <w:p w:rsidR="007E70EA" w:rsidRDefault="007E70EA">
      <w:pPr>
        <w:pStyle w:val="Standard"/>
        <w:widowControl w:val="0"/>
        <w:autoSpaceDE w:val="0"/>
        <w:spacing w:after="0" w:line="240" w:lineRule="auto"/>
        <w:ind w:firstLine="540"/>
        <w:jc w:val="both"/>
        <w:rPr>
          <w:rFonts w:ascii="Arial CYR" w:hAnsi="Arial CYR" w:cs="Arial CYR"/>
          <w:sz w:val="28"/>
          <w:szCs w:val="28"/>
        </w:rPr>
      </w:pPr>
    </w:p>
    <w:p w:rsidR="007E70EA" w:rsidRDefault="007E70EA">
      <w:pPr>
        <w:pStyle w:val="Standard"/>
        <w:widowControl w:val="0"/>
        <w:autoSpaceDE w:val="0"/>
        <w:spacing w:after="0" w:line="240" w:lineRule="auto"/>
        <w:ind w:left="720"/>
        <w:jc w:val="center"/>
        <w:rPr>
          <w:rFonts w:ascii="Times New Roman CYR" w:hAnsi="Times New Roman CYR" w:cs="Times New Roman CYR"/>
          <w:b/>
          <w:bCs/>
          <w:sz w:val="28"/>
          <w:szCs w:val="28"/>
        </w:rPr>
      </w:pPr>
    </w:p>
    <w:p w:rsidR="007E70EA" w:rsidRDefault="00E86CC8">
      <w:pPr>
        <w:pStyle w:val="Standard"/>
        <w:widowControl w:val="0"/>
        <w:autoSpaceDE w:val="0"/>
        <w:spacing w:after="0" w:line="240" w:lineRule="auto"/>
        <w:ind w:left="720"/>
        <w:jc w:val="center"/>
        <w:rPr>
          <w:rFonts w:ascii="Times New Roman CYR" w:hAnsi="Times New Roman CYR" w:cs="Times New Roman CYR"/>
          <w:b/>
          <w:bCs/>
          <w:sz w:val="28"/>
          <w:szCs w:val="28"/>
        </w:rPr>
      </w:pPr>
      <w:r>
        <w:rPr>
          <w:rFonts w:ascii="Times New Roman CYR" w:hAnsi="Times New Roman CYR" w:cs="Times New Roman CYR"/>
          <w:b/>
          <w:bCs/>
          <w:sz w:val="28"/>
          <w:szCs w:val="28"/>
        </w:rPr>
        <w:t>8.4. Система газоснабжения</w:t>
      </w:r>
    </w:p>
    <w:p w:rsidR="007E70EA" w:rsidRDefault="007E70EA">
      <w:pPr>
        <w:pStyle w:val="Standard"/>
        <w:widowControl w:val="0"/>
        <w:autoSpaceDE w:val="0"/>
        <w:spacing w:after="0" w:line="240" w:lineRule="auto"/>
        <w:ind w:left="720"/>
        <w:jc w:val="both"/>
        <w:rPr>
          <w:rFonts w:ascii="Arial CYR" w:hAnsi="Arial CYR" w:cs="Arial CYR"/>
          <w:b/>
          <w:bCs/>
          <w:sz w:val="28"/>
          <w:szCs w:val="28"/>
        </w:rPr>
      </w:pPr>
    </w:p>
    <w:tbl>
      <w:tblPr>
        <w:tblW w:w="9610" w:type="dxa"/>
        <w:tblInd w:w="-113" w:type="dxa"/>
        <w:tblLayout w:type="fixed"/>
        <w:tblCellMar>
          <w:left w:w="10" w:type="dxa"/>
          <w:right w:w="10" w:type="dxa"/>
        </w:tblCellMar>
        <w:tblLook w:val="0000"/>
      </w:tblPr>
      <w:tblGrid>
        <w:gridCol w:w="675"/>
        <w:gridCol w:w="1842"/>
        <w:gridCol w:w="1275"/>
        <w:gridCol w:w="1275"/>
        <w:gridCol w:w="2407"/>
        <w:gridCol w:w="2136"/>
      </w:tblGrid>
      <w:tr w:rsidR="007E70EA" w:rsidTr="007E70E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p>
          <w:p w:rsidR="007E70EA" w:rsidRDefault="00E86CC8">
            <w:pPr>
              <w:pStyle w:val="Standard"/>
              <w:widowControl w:val="0"/>
              <w:autoSpaceDE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п/п</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Мероприятие</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Срок выполнения</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Примерная стоимость работ</w:t>
            </w:r>
          </w:p>
          <w:p w:rsidR="007E70EA" w:rsidRDefault="00E86CC8">
            <w:pPr>
              <w:pStyle w:val="Standard"/>
              <w:widowControl w:val="0"/>
              <w:autoSpaceDE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тыс. руб.</w:t>
            </w: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Источники финансирования</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Достигаемый</w:t>
            </w:r>
          </w:p>
          <w:p w:rsidR="007E70EA" w:rsidRDefault="00E86CC8">
            <w:pPr>
              <w:pStyle w:val="Standard"/>
              <w:widowControl w:val="0"/>
              <w:autoSpaceDE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эффект</w:t>
            </w:r>
          </w:p>
        </w:tc>
      </w:tr>
      <w:tr w:rsidR="007E70EA" w:rsidTr="007E70E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Arial CYR" w:hAnsi="Arial CYR" w:cs="Arial CYR"/>
                <w:sz w:val="24"/>
                <w:szCs w:val="24"/>
              </w:rPr>
            </w:pPr>
            <w:r>
              <w:rPr>
                <w:rFonts w:ascii="Arial CYR" w:hAnsi="Arial CYR" w:cs="Arial CYR"/>
                <w:sz w:val="24"/>
                <w:szCs w:val="24"/>
              </w:rPr>
              <w:t>1</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Arial CYR" w:hAnsi="Arial CYR" w:cs="Arial CYR"/>
                <w:b/>
                <w:bCs/>
                <w:sz w:val="24"/>
                <w:szCs w:val="24"/>
              </w:rPr>
            </w:pPr>
            <w:r>
              <w:rPr>
                <w:rFonts w:ascii="Arial CYR" w:hAnsi="Arial CYR" w:cs="Arial CYR"/>
                <w:b/>
                <w:bCs/>
                <w:sz w:val="24"/>
                <w:szCs w:val="24"/>
              </w:rPr>
              <w:t>2</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Arial CYR" w:hAnsi="Arial CYR" w:cs="Arial CYR"/>
                <w:b/>
                <w:bCs/>
                <w:sz w:val="24"/>
                <w:szCs w:val="24"/>
              </w:rPr>
            </w:pPr>
            <w:r>
              <w:rPr>
                <w:rFonts w:ascii="Arial CYR" w:hAnsi="Arial CYR" w:cs="Arial CYR"/>
                <w:b/>
                <w:bCs/>
                <w:sz w:val="24"/>
                <w:szCs w:val="24"/>
              </w:rPr>
              <w:t>3</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Arial CYR" w:hAnsi="Arial CYR" w:cs="Arial CYR"/>
                <w:b/>
                <w:bCs/>
                <w:sz w:val="24"/>
                <w:szCs w:val="24"/>
              </w:rPr>
            </w:pPr>
            <w:r>
              <w:rPr>
                <w:rFonts w:ascii="Arial CYR" w:hAnsi="Arial CYR" w:cs="Arial CYR"/>
                <w:b/>
                <w:bCs/>
                <w:sz w:val="24"/>
                <w:szCs w:val="24"/>
              </w:rPr>
              <w:t>4</w:t>
            </w: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Arial CYR" w:hAnsi="Arial CYR" w:cs="Arial CYR"/>
                <w:b/>
                <w:bCs/>
                <w:sz w:val="24"/>
                <w:szCs w:val="24"/>
              </w:rPr>
            </w:pPr>
            <w:r>
              <w:rPr>
                <w:rFonts w:ascii="Arial CYR" w:hAnsi="Arial CYR" w:cs="Arial CYR"/>
                <w:b/>
                <w:bCs/>
                <w:sz w:val="24"/>
                <w:szCs w:val="24"/>
              </w:rPr>
              <w:t>5</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Arial CYR" w:hAnsi="Arial CYR" w:cs="Arial CYR"/>
                <w:b/>
                <w:bCs/>
                <w:sz w:val="24"/>
                <w:szCs w:val="24"/>
              </w:rPr>
            </w:pPr>
            <w:r>
              <w:rPr>
                <w:rFonts w:ascii="Arial CYR" w:hAnsi="Arial CYR" w:cs="Arial CYR"/>
                <w:b/>
                <w:bCs/>
                <w:sz w:val="24"/>
                <w:szCs w:val="24"/>
              </w:rPr>
              <w:t>6</w:t>
            </w:r>
          </w:p>
        </w:tc>
      </w:tr>
      <w:tr w:rsidR="007E70EA" w:rsidTr="007E70E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Arial CYR" w:hAnsi="Arial CYR" w:cs="Arial CYR"/>
                <w:sz w:val="28"/>
                <w:szCs w:val="28"/>
              </w:rPr>
            </w:pPr>
            <w:r>
              <w:rPr>
                <w:rFonts w:ascii="Arial CYR" w:hAnsi="Arial CYR" w:cs="Arial CYR"/>
                <w:sz w:val="28"/>
                <w:szCs w:val="28"/>
              </w:rPr>
              <w:t>1.</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pPr>
            <w:r>
              <w:rPr>
                <w:rFonts w:ascii="Arial CYR" w:hAnsi="Arial CYR" w:cs="Arial CYR"/>
                <w:sz w:val="28"/>
                <w:szCs w:val="28"/>
              </w:rPr>
              <w:t xml:space="preserve"> </w:t>
            </w:r>
            <w:r>
              <w:rPr>
                <w:rFonts w:ascii="Times New Roman CYR" w:hAnsi="Times New Roman CYR" w:cs="Times New Roman CYR"/>
                <w:sz w:val="28"/>
                <w:szCs w:val="28"/>
              </w:rPr>
              <w:t xml:space="preserve"> </w:t>
            </w:r>
            <w:r>
              <w:rPr>
                <w:rFonts w:ascii="Times New Roman CYR" w:hAnsi="Times New Roman CYR" w:cs="Times New Roman CYR"/>
                <w:sz w:val="24"/>
                <w:szCs w:val="24"/>
              </w:rPr>
              <w:t>ПСД на газификацию поселка Степной Курган</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jc w:val="center"/>
              <w:rPr>
                <w:rFonts w:ascii="Times New Roman CYR" w:hAnsi="Times New Roman CYR" w:cs="Times New Roman CYR"/>
                <w:sz w:val="24"/>
                <w:szCs w:val="24"/>
              </w:rPr>
            </w:pPr>
          </w:p>
          <w:p w:rsidR="007E70EA" w:rsidRDefault="00E86CC8">
            <w:pPr>
              <w:pStyle w:val="Standard"/>
              <w:widowControl w:val="0"/>
              <w:autoSpaceDE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 этап</w:t>
            </w:r>
          </w:p>
          <w:p w:rsidR="007E70EA" w:rsidRDefault="00E86CC8">
            <w:pPr>
              <w:pStyle w:val="Standard"/>
              <w:widowControl w:val="0"/>
              <w:autoSpaceDE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2013-2014 годы</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2млн.руб.</w:t>
            </w: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Администрация Манычского сельского поселения</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Областной бюджет</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Возможность подключения новых потребителей к системе газоснабжения</w:t>
            </w:r>
          </w:p>
          <w:p w:rsidR="007E70EA" w:rsidRDefault="007E70EA">
            <w:pPr>
              <w:pStyle w:val="Standard"/>
              <w:widowControl w:val="0"/>
              <w:autoSpaceDE w:val="0"/>
              <w:spacing w:after="0" w:line="240" w:lineRule="auto"/>
              <w:rPr>
                <w:rFonts w:ascii="Times New Roman CYR" w:hAnsi="Times New Roman CYR" w:cs="Times New Roman CYR"/>
                <w:sz w:val="24"/>
                <w:szCs w:val="24"/>
              </w:rPr>
            </w:pPr>
          </w:p>
          <w:p w:rsidR="007E70EA" w:rsidRDefault="007E70EA">
            <w:pPr>
              <w:pStyle w:val="Standard"/>
              <w:widowControl w:val="0"/>
              <w:autoSpaceDE w:val="0"/>
              <w:spacing w:after="0" w:line="240" w:lineRule="auto"/>
              <w:jc w:val="center"/>
              <w:rPr>
                <w:rFonts w:ascii="Times New Roman CYR" w:hAnsi="Times New Roman CYR" w:cs="Times New Roman CYR"/>
                <w:sz w:val="24"/>
                <w:szCs w:val="24"/>
              </w:rPr>
            </w:pPr>
          </w:p>
        </w:tc>
      </w:tr>
      <w:tr w:rsidR="007E70EA" w:rsidTr="007E70E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Arial CYR" w:hAnsi="Arial CYR" w:cs="Arial CYR"/>
                <w:sz w:val="28"/>
                <w:szCs w:val="28"/>
              </w:rPr>
            </w:pPr>
            <w:r>
              <w:rPr>
                <w:rFonts w:ascii="Arial CYR" w:hAnsi="Arial CYR" w:cs="Arial CYR"/>
                <w:sz w:val="28"/>
                <w:szCs w:val="28"/>
              </w:rPr>
              <w:t>2.</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pPr>
            <w:r>
              <w:rPr>
                <w:rFonts w:ascii="Times New Roman CYR" w:hAnsi="Times New Roman CYR" w:cs="Times New Roman CYR"/>
                <w:sz w:val="28"/>
                <w:szCs w:val="28"/>
              </w:rPr>
              <w:t xml:space="preserve"> </w:t>
            </w:r>
            <w:r>
              <w:rPr>
                <w:rFonts w:ascii="Times New Roman CYR" w:hAnsi="Times New Roman CYR" w:cs="Times New Roman CYR"/>
                <w:sz w:val="24"/>
                <w:szCs w:val="24"/>
              </w:rPr>
              <w:t>ПСД на газификацию поселка Тальники</w:t>
            </w:r>
          </w:p>
          <w:p w:rsidR="007E70EA" w:rsidRDefault="007E70EA">
            <w:pPr>
              <w:pStyle w:val="Standard"/>
              <w:widowControl w:val="0"/>
              <w:autoSpaceDE w:val="0"/>
              <w:spacing w:after="0" w:line="240" w:lineRule="auto"/>
              <w:rPr>
                <w:rFonts w:ascii="Arial CYR" w:hAnsi="Arial CYR" w:cs="Arial CYR"/>
                <w:sz w:val="28"/>
                <w:szCs w:val="28"/>
              </w:rPr>
            </w:pP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 этап</w:t>
            </w:r>
          </w:p>
          <w:p w:rsidR="007E70EA" w:rsidRDefault="007E70EA">
            <w:pPr>
              <w:pStyle w:val="Standard"/>
              <w:widowControl w:val="0"/>
              <w:autoSpaceDE w:val="0"/>
              <w:spacing w:after="0" w:line="240" w:lineRule="auto"/>
              <w:jc w:val="center"/>
              <w:rPr>
                <w:rFonts w:ascii="Times New Roman CYR" w:hAnsi="Times New Roman CYR" w:cs="Times New Roman CYR"/>
                <w:sz w:val="24"/>
                <w:szCs w:val="24"/>
              </w:rPr>
            </w:pPr>
          </w:p>
          <w:p w:rsidR="007E70EA" w:rsidRDefault="00E86CC8">
            <w:pPr>
              <w:pStyle w:val="Standard"/>
              <w:widowControl w:val="0"/>
              <w:autoSpaceDE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2016-</w:t>
            </w:r>
          </w:p>
          <w:p w:rsidR="007E70EA" w:rsidRDefault="00E86CC8">
            <w:pPr>
              <w:pStyle w:val="Standard"/>
              <w:widowControl w:val="0"/>
              <w:autoSpaceDE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2018</w:t>
            </w:r>
          </w:p>
          <w:p w:rsidR="007E70EA" w:rsidRDefault="00E86CC8">
            <w:pPr>
              <w:pStyle w:val="Standard"/>
              <w:widowControl w:val="0"/>
              <w:autoSpaceDE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годы</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2млн.руб</w:t>
            </w: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ahoma" w:hAnsi="Tahoma" w:cs="Tahoma"/>
                <w:sz w:val="24"/>
                <w:szCs w:val="24"/>
              </w:rPr>
            </w:pPr>
            <w:r>
              <w:rPr>
                <w:rFonts w:ascii="Tahoma" w:hAnsi="Tahoma" w:cs="Tahoma"/>
                <w:sz w:val="24"/>
                <w:szCs w:val="24"/>
              </w:rPr>
              <w:t xml:space="preserve"> то же</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Возможность подключения новых потребителей к системе газоснабжения</w:t>
            </w:r>
          </w:p>
          <w:p w:rsidR="007E70EA" w:rsidRDefault="007E70EA">
            <w:pPr>
              <w:pStyle w:val="Standard"/>
              <w:widowControl w:val="0"/>
              <w:autoSpaceDE w:val="0"/>
              <w:spacing w:after="0" w:line="240" w:lineRule="auto"/>
              <w:jc w:val="center"/>
              <w:rPr>
                <w:rFonts w:ascii="Arial CYR" w:hAnsi="Arial CYR" w:cs="Arial CYR"/>
                <w:sz w:val="28"/>
                <w:szCs w:val="28"/>
              </w:rPr>
            </w:pPr>
          </w:p>
        </w:tc>
      </w:tr>
      <w:tr w:rsidR="007E70EA" w:rsidTr="007E70E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Arial CYR" w:hAnsi="Arial CYR" w:cs="Arial CYR"/>
                <w:sz w:val="28"/>
                <w:szCs w:val="28"/>
              </w:rPr>
            </w:pPr>
            <w:r>
              <w:rPr>
                <w:rFonts w:ascii="Arial CYR" w:hAnsi="Arial CYR" w:cs="Arial CYR"/>
                <w:sz w:val="28"/>
                <w:szCs w:val="28"/>
              </w:rPr>
              <w:t>3.</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pPr>
            <w:r>
              <w:rPr>
                <w:rFonts w:ascii="Arial CYR" w:hAnsi="Arial CYR" w:cs="Arial CYR"/>
                <w:sz w:val="28"/>
                <w:szCs w:val="28"/>
              </w:rPr>
              <w:t xml:space="preserve"> </w:t>
            </w:r>
            <w:r>
              <w:rPr>
                <w:rFonts w:ascii="Times New Roman CYR" w:hAnsi="Times New Roman CYR" w:cs="Times New Roman CYR"/>
                <w:sz w:val="24"/>
                <w:szCs w:val="24"/>
              </w:rPr>
              <w:t>Строительство автоматизированной блочно-модульной котельной на газе в ДК п.Степной Курган</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7E70EA" w:rsidRDefault="00E86CC8">
            <w:pPr>
              <w:pStyle w:val="Standard"/>
              <w:widowControl w:val="0"/>
              <w:autoSpaceDE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 этап</w:t>
            </w:r>
          </w:p>
          <w:p w:rsidR="007E70EA" w:rsidRDefault="00E86CC8">
            <w:pPr>
              <w:pStyle w:val="Standard"/>
              <w:widowControl w:val="0"/>
              <w:autoSpaceDE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2016 год</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2млн.руб</w:t>
            </w: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то же</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перевод системы отопления  на природный газ</w:t>
            </w:r>
          </w:p>
        </w:tc>
      </w:tr>
      <w:tr w:rsidR="007E70EA" w:rsidTr="007E70E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Arial CYR" w:hAnsi="Arial CYR" w:cs="Arial CYR"/>
                <w:sz w:val="28"/>
                <w:szCs w:val="28"/>
              </w:rPr>
            </w:pPr>
            <w:r>
              <w:rPr>
                <w:rFonts w:ascii="Arial CYR" w:hAnsi="Arial CYR" w:cs="Arial CYR"/>
                <w:sz w:val="28"/>
                <w:szCs w:val="28"/>
              </w:rPr>
              <w:t>4.</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pPr>
            <w:r>
              <w:rPr>
                <w:rFonts w:ascii="Arial CYR" w:hAnsi="Arial CYR" w:cs="Arial CYR"/>
                <w:sz w:val="28"/>
                <w:szCs w:val="28"/>
              </w:rPr>
              <w:t xml:space="preserve"> </w:t>
            </w:r>
            <w:r>
              <w:rPr>
                <w:rFonts w:ascii="Times New Roman CYR" w:hAnsi="Times New Roman CYR" w:cs="Times New Roman CYR"/>
                <w:sz w:val="24"/>
                <w:szCs w:val="24"/>
              </w:rPr>
              <w:t>Реконструкция модернизация</w:t>
            </w:r>
          </w:p>
          <w:p w:rsidR="007E70EA" w:rsidRDefault="00E86CC8">
            <w:pPr>
              <w:pStyle w:val="Standard"/>
              <w:widowControl w:val="0"/>
              <w:autoSpaceDE w:val="0"/>
              <w:spacing w:after="0" w:line="240" w:lineRule="auto"/>
            </w:pPr>
            <w:r>
              <w:rPr>
                <w:rFonts w:ascii="Times New Roman CYR" w:hAnsi="Times New Roman CYR" w:cs="Times New Roman CYR"/>
                <w:sz w:val="24"/>
                <w:szCs w:val="24"/>
              </w:rPr>
              <w:t>отопления здания администрации    в пос.  Степной Курган</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7E70EA" w:rsidRDefault="00E86CC8">
            <w:pPr>
              <w:pStyle w:val="Standard"/>
              <w:widowControl w:val="0"/>
              <w:autoSpaceDE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7E70EA">
            <w:pPr>
              <w:pStyle w:val="Standard"/>
              <w:widowControl w:val="0"/>
              <w:autoSpaceDE w:val="0"/>
              <w:snapToGrid w:val="0"/>
              <w:spacing w:after="0" w:line="240" w:lineRule="auto"/>
              <w:jc w:val="center"/>
              <w:rPr>
                <w:rFonts w:ascii="Times New Roman CYR" w:hAnsi="Times New Roman CYR" w:cs="Times New Roman CYR"/>
                <w:sz w:val="24"/>
                <w:szCs w:val="24"/>
              </w:rPr>
            </w:pPr>
          </w:p>
          <w:p w:rsidR="007E70EA" w:rsidRDefault="00E86CC8">
            <w:pPr>
              <w:pStyle w:val="Standard"/>
              <w:widowControl w:val="0"/>
              <w:autoSpaceDE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2этап</w:t>
            </w:r>
          </w:p>
          <w:p w:rsidR="007E70EA" w:rsidRDefault="00E86CC8">
            <w:pPr>
              <w:pStyle w:val="Standard"/>
              <w:widowControl w:val="0"/>
              <w:autoSpaceDE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2016-2018</w:t>
            </w:r>
          </w:p>
          <w:p w:rsidR="007E70EA" w:rsidRDefault="00E86CC8">
            <w:pPr>
              <w:pStyle w:val="Standard"/>
              <w:widowControl w:val="0"/>
              <w:autoSpaceDE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годы</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4млн.руб</w:t>
            </w:r>
          </w:p>
        </w:tc>
        <w:tc>
          <w:tcPr>
            <w:tcW w:w="240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то же</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Возможность подключения новых потребителей к системе газоснабжения, перевод системы теплоснабжения на природный газ</w:t>
            </w:r>
          </w:p>
        </w:tc>
      </w:tr>
    </w:tbl>
    <w:p w:rsidR="007E70EA" w:rsidRDefault="007E70EA">
      <w:pPr>
        <w:pStyle w:val="Standard"/>
        <w:widowControl w:val="0"/>
        <w:autoSpaceDE w:val="0"/>
        <w:spacing w:after="0" w:line="240" w:lineRule="auto"/>
        <w:jc w:val="both"/>
        <w:rPr>
          <w:rFonts w:ascii="Arial CYR" w:hAnsi="Arial CYR" w:cs="Arial CYR"/>
          <w:b/>
          <w:bCs/>
          <w:sz w:val="28"/>
          <w:szCs w:val="28"/>
        </w:rPr>
      </w:pPr>
    </w:p>
    <w:p w:rsidR="007E70EA" w:rsidRDefault="007E70EA">
      <w:pPr>
        <w:pStyle w:val="Standard"/>
        <w:widowControl w:val="0"/>
        <w:autoSpaceDE w:val="0"/>
        <w:spacing w:after="0" w:line="240" w:lineRule="auto"/>
        <w:ind w:left="720"/>
        <w:jc w:val="center"/>
        <w:rPr>
          <w:rFonts w:ascii="Times New Roman CYR" w:hAnsi="Times New Roman CYR" w:cs="Times New Roman CYR"/>
          <w:b/>
          <w:bCs/>
          <w:sz w:val="28"/>
          <w:szCs w:val="28"/>
        </w:rPr>
      </w:pPr>
    </w:p>
    <w:p w:rsidR="007E70EA" w:rsidRDefault="00E86CC8">
      <w:pPr>
        <w:pStyle w:val="Standard"/>
        <w:widowControl w:val="0"/>
        <w:autoSpaceDE w:val="0"/>
        <w:spacing w:after="0" w:line="240" w:lineRule="auto"/>
        <w:ind w:left="720"/>
        <w:jc w:val="center"/>
        <w:rPr>
          <w:rFonts w:ascii="Times New Roman CYR" w:hAnsi="Times New Roman CYR" w:cs="Times New Roman CYR"/>
          <w:b/>
          <w:bCs/>
          <w:sz w:val="28"/>
          <w:szCs w:val="28"/>
        </w:rPr>
      </w:pPr>
      <w:r>
        <w:rPr>
          <w:rFonts w:ascii="Times New Roman CYR" w:hAnsi="Times New Roman CYR" w:cs="Times New Roman CYR"/>
          <w:b/>
          <w:bCs/>
          <w:sz w:val="28"/>
          <w:szCs w:val="28"/>
        </w:rPr>
        <w:t>8.5. Система электроснабжения</w:t>
      </w:r>
    </w:p>
    <w:p w:rsidR="007E70EA" w:rsidRDefault="007E70EA">
      <w:pPr>
        <w:pStyle w:val="Standard"/>
        <w:widowControl w:val="0"/>
        <w:autoSpaceDE w:val="0"/>
        <w:spacing w:after="0" w:line="240" w:lineRule="auto"/>
        <w:ind w:left="720"/>
        <w:jc w:val="both"/>
        <w:rPr>
          <w:rFonts w:ascii="Arial CYR" w:hAnsi="Arial CYR" w:cs="Arial CYR"/>
          <w:sz w:val="28"/>
          <w:szCs w:val="28"/>
        </w:rPr>
      </w:pPr>
    </w:p>
    <w:tbl>
      <w:tblPr>
        <w:tblW w:w="9606" w:type="dxa"/>
        <w:tblInd w:w="-113" w:type="dxa"/>
        <w:tblLayout w:type="fixed"/>
        <w:tblCellMar>
          <w:left w:w="10" w:type="dxa"/>
          <w:right w:w="10" w:type="dxa"/>
        </w:tblCellMar>
        <w:tblLook w:val="0000"/>
      </w:tblPr>
      <w:tblGrid>
        <w:gridCol w:w="675"/>
        <w:gridCol w:w="1842"/>
        <w:gridCol w:w="1275"/>
        <w:gridCol w:w="1378"/>
        <w:gridCol w:w="2304"/>
        <w:gridCol w:w="2132"/>
      </w:tblGrid>
      <w:tr w:rsidR="007E70EA" w:rsidTr="007E70E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w:t>
            </w:r>
          </w:p>
          <w:p w:rsidR="007E70EA" w:rsidRDefault="00E86CC8">
            <w:pPr>
              <w:pStyle w:val="Standard"/>
              <w:widowControl w:val="0"/>
              <w:autoSpaceDE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п/п</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Мероприятие</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Срок выполнения</w:t>
            </w:r>
          </w:p>
        </w:tc>
        <w:tc>
          <w:tcPr>
            <w:tcW w:w="13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Примерная стоимость работ</w:t>
            </w:r>
          </w:p>
          <w:p w:rsidR="007E70EA" w:rsidRDefault="00E86CC8">
            <w:pPr>
              <w:pStyle w:val="Standard"/>
              <w:widowControl w:val="0"/>
              <w:autoSpaceDE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тыс. руб.</w:t>
            </w:r>
          </w:p>
        </w:tc>
        <w:tc>
          <w:tcPr>
            <w:tcW w:w="2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Источники финансирования</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Достигаемый</w:t>
            </w:r>
          </w:p>
          <w:p w:rsidR="007E70EA" w:rsidRDefault="00E86CC8">
            <w:pPr>
              <w:pStyle w:val="Standard"/>
              <w:widowControl w:val="0"/>
              <w:autoSpaceDE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эффект</w:t>
            </w:r>
          </w:p>
        </w:tc>
      </w:tr>
      <w:tr w:rsidR="007E70EA" w:rsidTr="007E70EA">
        <w:tc>
          <w:tcPr>
            <w:tcW w:w="675"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1</w:t>
            </w:r>
          </w:p>
        </w:tc>
        <w:tc>
          <w:tcPr>
            <w:tcW w:w="1842"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Капитальный ремонт  ВЛ-0,4 кВ от КТП-524 по ВЛ-10кВ №3 ПС Фрунзе-1</w:t>
            </w:r>
          </w:p>
        </w:tc>
        <w:tc>
          <w:tcPr>
            <w:tcW w:w="1275"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этап</w:t>
            </w:r>
          </w:p>
          <w:p w:rsidR="007E70EA" w:rsidRDefault="00E86CC8">
            <w:pPr>
              <w:pStyle w:val="Standard"/>
              <w:widowControl w:val="0"/>
              <w:autoSpaceDE w:val="0"/>
              <w:snapToGri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2013</w:t>
            </w:r>
          </w:p>
        </w:tc>
        <w:tc>
          <w:tcPr>
            <w:tcW w:w="1378"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млн руб</w:t>
            </w:r>
          </w:p>
        </w:tc>
        <w:tc>
          <w:tcPr>
            <w:tcW w:w="2304" w:type="dxa"/>
            <w:tcBorders>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инвесторы</w:t>
            </w:r>
          </w:p>
        </w:tc>
        <w:tc>
          <w:tcPr>
            <w:tcW w:w="213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Возможность подключения новых потребителей к системе,   улучшение качества предоставляемых услуг</w:t>
            </w:r>
          </w:p>
        </w:tc>
      </w:tr>
      <w:tr w:rsidR="007E70EA" w:rsidTr="007E70EA">
        <w:tc>
          <w:tcPr>
            <w:tcW w:w="6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Arial CYR" w:hAnsi="Arial CYR" w:cs="Arial CYR"/>
                <w:b/>
                <w:bCs/>
                <w:sz w:val="24"/>
                <w:szCs w:val="24"/>
              </w:rPr>
            </w:pPr>
            <w:r>
              <w:rPr>
                <w:rFonts w:ascii="Arial CYR" w:hAnsi="Arial CYR" w:cs="Arial CYR"/>
                <w:b/>
                <w:bCs/>
                <w:sz w:val="24"/>
                <w:szCs w:val="24"/>
              </w:rPr>
              <w:t>1.</w:t>
            </w:r>
          </w:p>
          <w:p w:rsidR="007E70EA" w:rsidRDefault="007E70EA">
            <w:pPr>
              <w:pStyle w:val="Standard"/>
              <w:widowControl w:val="0"/>
              <w:autoSpaceDE w:val="0"/>
              <w:snapToGrid w:val="0"/>
              <w:spacing w:after="0" w:line="240" w:lineRule="auto"/>
              <w:jc w:val="center"/>
              <w:rPr>
                <w:rFonts w:ascii="Arial CYR" w:hAnsi="Arial CYR" w:cs="Arial CYR"/>
                <w:b/>
                <w:bCs/>
                <w:sz w:val="24"/>
                <w:szCs w:val="24"/>
              </w:rPr>
            </w:pPr>
          </w:p>
          <w:p w:rsidR="007E70EA" w:rsidRDefault="007E70EA">
            <w:pPr>
              <w:pStyle w:val="Standard"/>
              <w:widowControl w:val="0"/>
              <w:autoSpaceDE w:val="0"/>
              <w:snapToGrid w:val="0"/>
              <w:spacing w:after="0" w:line="240" w:lineRule="auto"/>
              <w:jc w:val="center"/>
              <w:rPr>
                <w:rFonts w:ascii="Arial CYR" w:hAnsi="Arial CYR" w:cs="Arial CYR"/>
                <w:b/>
                <w:bCs/>
                <w:sz w:val="24"/>
                <w:szCs w:val="24"/>
              </w:rPr>
            </w:pPr>
          </w:p>
          <w:p w:rsidR="007E70EA" w:rsidRDefault="007E70EA">
            <w:pPr>
              <w:pStyle w:val="Standard"/>
              <w:widowControl w:val="0"/>
              <w:autoSpaceDE w:val="0"/>
              <w:snapToGrid w:val="0"/>
              <w:spacing w:after="0" w:line="240" w:lineRule="auto"/>
              <w:jc w:val="center"/>
              <w:rPr>
                <w:rFonts w:ascii="Arial CYR" w:hAnsi="Arial CYR" w:cs="Arial CYR"/>
                <w:b/>
                <w:bCs/>
                <w:sz w:val="24"/>
                <w:szCs w:val="24"/>
              </w:rPr>
            </w:pPr>
          </w:p>
          <w:p w:rsidR="007E70EA" w:rsidRDefault="007E70EA">
            <w:pPr>
              <w:pStyle w:val="Standard"/>
              <w:widowControl w:val="0"/>
              <w:autoSpaceDE w:val="0"/>
              <w:snapToGrid w:val="0"/>
              <w:spacing w:after="0" w:line="240" w:lineRule="auto"/>
              <w:jc w:val="center"/>
              <w:rPr>
                <w:rFonts w:ascii="Arial CYR" w:hAnsi="Arial CYR" w:cs="Arial CYR"/>
                <w:b/>
                <w:bCs/>
                <w:sz w:val="24"/>
                <w:szCs w:val="24"/>
              </w:rPr>
            </w:pPr>
          </w:p>
          <w:p w:rsidR="007E70EA" w:rsidRDefault="007E70EA">
            <w:pPr>
              <w:pStyle w:val="Standard"/>
              <w:widowControl w:val="0"/>
              <w:autoSpaceDE w:val="0"/>
              <w:snapToGrid w:val="0"/>
              <w:spacing w:after="0" w:line="240" w:lineRule="auto"/>
              <w:jc w:val="center"/>
              <w:rPr>
                <w:rFonts w:ascii="Arial CYR" w:hAnsi="Arial CYR" w:cs="Arial CYR"/>
                <w:b/>
                <w:bCs/>
                <w:sz w:val="24"/>
                <w:szCs w:val="24"/>
              </w:rPr>
            </w:pPr>
          </w:p>
          <w:p w:rsidR="007E70EA" w:rsidRDefault="007E70EA">
            <w:pPr>
              <w:pStyle w:val="Standard"/>
              <w:widowControl w:val="0"/>
              <w:autoSpaceDE w:val="0"/>
              <w:snapToGrid w:val="0"/>
              <w:spacing w:after="0" w:line="240" w:lineRule="auto"/>
              <w:jc w:val="center"/>
              <w:rPr>
                <w:rFonts w:ascii="Arial CYR" w:hAnsi="Arial CYR" w:cs="Arial CYR"/>
                <w:b/>
                <w:bCs/>
                <w:sz w:val="24"/>
                <w:szCs w:val="24"/>
              </w:rPr>
            </w:pPr>
          </w:p>
          <w:p w:rsidR="007E70EA" w:rsidRDefault="007E70EA">
            <w:pPr>
              <w:pStyle w:val="Standard"/>
              <w:widowControl w:val="0"/>
              <w:autoSpaceDE w:val="0"/>
              <w:snapToGrid w:val="0"/>
              <w:spacing w:after="0" w:line="240" w:lineRule="auto"/>
              <w:jc w:val="center"/>
              <w:rPr>
                <w:rFonts w:ascii="Arial CYR" w:hAnsi="Arial CYR" w:cs="Arial CYR"/>
                <w:b/>
                <w:bCs/>
                <w:sz w:val="24"/>
                <w:szCs w:val="24"/>
              </w:rPr>
            </w:pPr>
          </w:p>
          <w:p w:rsidR="007E70EA" w:rsidRDefault="00E86CC8">
            <w:pPr>
              <w:pStyle w:val="Standard"/>
              <w:widowControl w:val="0"/>
              <w:autoSpaceDE w:val="0"/>
              <w:snapToGrid w:val="0"/>
              <w:spacing w:after="0" w:line="240" w:lineRule="auto"/>
              <w:jc w:val="center"/>
              <w:rPr>
                <w:rFonts w:ascii="Arial CYR" w:hAnsi="Arial CYR" w:cs="Arial CYR"/>
                <w:b/>
                <w:bCs/>
                <w:sz w:val="24"/>
                <w:szCs w:val="24"/>
              </w:rPr>
            </w:pPr>
            <w:r>
              <w:rPr>
                <w:rFonts w:ascii="Arial CYR" w:hAnsi="Arial CYR" w:cs="Arial CYR"/>
                <w:b/>
                <w:bCs/>
                <w:sz w:val="24"/>
                <w:szCs w:val="24"/>
              </w:rPr>
              <w:t>2</w:t>
            </w:r>
          </w:p>
        </w:tc>
        <w:tc>
          <w:tcPr>
            <w:tcW w:w="18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pPr>
            <w:r>
              <w:rPr>
                <w:rFonts w:ascii="Times New Roman CYR" w:hAnsi="Times New Roman CYR" w:cs="Times New Roman CYR"/>
                <w:sz w:val="24"/>
                <w:szCs w:val="24"/>
              </w:rPr>
              <w:t xml:space="preserve"> Разработка ПСД  на  энергосберегающее уличное освещение в пос.Степной Курган</w:t>
            </w:r>
          </w:p>
          <w:p w:rsidR="007E70EA" w:rsidRDefault="00E86CC8">
            <w:pPr>
              <w:pStyle w:val="Standard"/>
              <w:widowControl w:val="0"/>
              <w:autoSpaceDE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7E70EA" w:rsidRDefault="00E86CC8">
            <w:pPr>
              <w:pStyle w:val="Standard"/>
              <w:widowControl w:val="0"/>
              <w:autoSpaceDE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Установка энергосберегающего     уличного освещения в пос.Степной Курган</w:t>
            </w:r>
          </w:p>
        </w:tc>
        <w:tc>
          <w:tcPr>
            <w:tcW w:w="127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этап</w:t>
            </w:r>
          </w:p>
          <w:p w:rsidR="007E70EA" w:rsidRDefault="00E86CC8">
            <w:pPr>
              <w:pStyle w:val="Standard"/>
              <w:widowControl w:val="0"/>
              <w:autoSpaceDE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2015</w:t>
            </w:r>
          </w:p>
          <w:p w:rsidR="007E70EA" w:rsidRDefault="007E70EA">
            <w:pPr>
              <w:pStyle w:val="Standard"/>
              <w:widowControl w:val="0"/>
              <w:autoSpaceDE w:val="0"/>
              <w:spacing w:after="0" w:line="240" w:lineRule="auto"/>
              <w:jc w:val="both"/>
              <w:rPr>
                <w:rFonts w:ascii="Times New Roman CYR" w:hAnsi="Times New Roman CYR" w:cs="Times New Roman CYR"/>
                <w:sz w:val="24"/>
                <w:szCs w:val="24"/>
              </w:rPr>
            </w:pPr>
          </w:p>
          <w:p w:rsidR="007E70EA" w:rsidRDefault="007E70EA">
            <w:pPr>
              <w:pStyle w:val="Standard"/>
              <w:widowControl w:val="0"/>
              <w:autoSpaceDE w:val="0"/>
              <w:spacing w:after="0" w:line="240" w:lineRule="auto"/>
              <w:jc w:val="both"/>
              <w:rPr>
                <w:rFonts w:ascii="Times New Roman CYR" w:hAnsi="Times New Roman CYR" w:cs="Times New Roman CYR"/>
                <w:sz w:val="24"/>
                <w:szCs w:val="24"/>
              </w:rPr>
            </w:pPr>
          </w:p>
          <w:p w:rsidR="007E70EA" w:rsidRDefault="007E70EA">
            <w:pPr>
              <w:pStyle w:val="Standard"/>
              <w:widowControl w:val="0"/>
              <w:autoSpaceDE w:val="0"/>
              <w:spacing w:after="0" w:line="240" w:lineRule="auto"/>
              <w:jc w:val="both"/>
              <w:rPr>
                <w:rFonts w:ascii="Times New Roman CYR" w:hAnsi="Times New Roman CYR" w:cs="Times New Roman CYR"/>
                <w:sz w:val="24"/>
                <w:szCs w:val="24"/>
              </w:rPr>
            </w:pPr>
          </w:p>
          <w:p w:rsidR="007E70EA" w:rsidRDefault="007E70EA">
            <w:pPr>
              <w:pStyle w:val="Standard"/>
              <w:widowControl w:val="0"/>
              <w:autoSpaceDE w:val="0"/>
              <w:spacing w:after="0" w:line="240" w:lineRule="auto"/>
              <w:jc w:val="both"/>
              <w:rPr>
                <w:rFonts w:ascii="Times New Roman CYR" w:hAnsi="Times New Roman CYR" w:cs="Times New Roman CYR"/>
                <w:sz w:val="24"/>
                <w:szCs w:val="24"/>
              </w:rPr>
            </w:pPr>
          </w:p>
          <w:p w:rsidR="007E70EA" w:rsidRDefault="007E70EA">
            <w:pPr>
              <w:pStyle w:val="Standard"/>
              <w:widowControl w:val="0"/>
              <w:autoSpaceDE w:val="0"/>
              <w:spacing w:after="0" w:line="240" w:lineRule="auto"/>
              <w:jc w:val="both"/>
              <w:rPr>
                <w:rFonts w:ascii="Times New Roman CYR" w:hAnsi="Times New Roman CYR" w:cs="Times New Roman CYR"/>
                <w:sz w:val="24"/>
                <w:szCs w:val="24"/>
              </w:rPr>
            </w:pPr>
          </w:p>
          <w:p w:rsidR="007E70EA" w:rsidRDefault="007E70EA">
            <w:pPr>
              <w:pStyle w:val="Standard"/>
              <w:widowControl w:val="0"/>
              <w:autoSpaceDE w:val="0"/>
              <w:spacing w:after="0" w:line="240" w:lineRule="auto"/>
              <w:jc w:val="both"/>
              <w:rPr>
                <w:rFonts w:ascii="Times New Roman CYR" w:hAnsi="Times New Roman CYR" w:cs="Times New Roman CYR"/>
                <w:sz w:val="24"/>
                <w:szCs w:val="24"/>
              </w:rPr>
            </w:pPr>
          </w:p>
          <w:p w:rsidR="007E70EA" w:rsidRDefault="007E70EA">
            <w:pPr>
              <w:pStyle w:val="Standard"/>
              <w:widowControl w:val="0"/>
              <w:autoSpaceDE w:val="0"/>
              <w:spacing w:after="0" w:line="240" w:lineRule="auto"/>
              <w:jc w:val="both"/>
              <w:rPr>
                <w:rFonts w:ascii="Times New Roman CYR" w:hAnsi="Times New Roman CYR" w:cs="Times New Roman CYR"/>
                <w:sz w:val="24"/>
                <w:szCs w:val="24"/>
              </w:rPr>
            </w:pPr>
          </w:p>
          <w:p w:rsidR="007E70EA" w:rsidRDefault="00E86CC8">
            <w:pPr>
              <w:pStyle w:val="Standard"/>
              <w:widowControl w:val="0"/>
              <w:autoSpaceDE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этап</w:t>
            </w:r>
          </w:p>
          <w:p w:rsidR="007E70EA" w:rsidRDefault="00E86CC8">
            <w:pPr>
              <w:pStyle w:val="Standard"/>
              <w:widowControl w:val="0"/>
              <w:autoSpaceDE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2016</w:t>
            </w:r>
          </w:p>
          <w:p w:rsidR="007E70EA" w:rsidRDefault="007E70EA">
            <w:pPr>
              <w:pStyle w:val="Standard"/>
              <w:widowControl w:val="0"/>
              <w:autoSpaceDE w:val="0"/>
              <w:spacing w:after="0" w:line="240" w:lineRule="auto"/>
              <w:jc w:val="both"/>
              <w:rPr>
                <w:rFonts w:ascii="Times New Roman CYR" w:hAnsi="Times New Roman CYR" w:cs="Times New Roman CYR"/>
                <w:sz w:val="24"/>
                <w:szCs w:val="24"/>
              </w:rPr>
            </w:pPr>
          </w:p>
          <w:p w:rsidR="007E70EA" w:rsidRDefault="00E86CC8">
            <w:pPr>
              <w:pStyle w:val="Standard"/>
              <w:widowControl w:val="0"/>
              <w:autoSpaceDE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tc>
        <w:tc>
          <w:tcPr>
            <w:tcW w:w="13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300 тыс руб</w:t>
            </w:r>
          </w:p>
          <w:p w:rsidR="007E70EA" w:rsidRDefault="00E86CC8">
            <w:pPr>
              <w:pStyle w:val="Standard"/>
              <w:widowControl w:val="0"/>
              <w:autoSpaceDE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7E70EA" w:rsidRDefault="007E70EA">
            <w:pPr>
              <w:pStyle w:val="Standard"/>
              <w:widowControl w:val="0"/>
              <w:autoSpaceDE w:val="0"/>
              <w:spacing w:after="0" w:line="240" w:lineRule="auto"/>
              <w:jc w:val="center"/>
              <w:rPr>
                <w:rFonts w:ascii="Times New Roman CYR" w:hAnsi="Times New Roman CYR" w:cs="Times New Roman CYR"/>
                <w:sz w:val="24"/>
                <w:szCs w:val="24"/>
              </w:rPr>
            </w:pPr>
          </w:p>
          <w:p w:rsidR="007E70EA" w:rsidRDefault="007E70EA">
            <w:pPr>
              <w:pStyle w:val="Standard"/>
              <w:widowControl w:val="0"/>
              <w:autoSpaceDE w:val="0"/>
              <w:spacing w:after="0" w:line="240" w:lineRule="auto"/>
              <w:jc w:val="center"/>
              <w:rPr>
                <w:rFonts w:ascii="Times New Roman CYR" w:hAnsi="Times New Roman CYR" w:cs="Times New Roman CYR"/>
                <w:sz w:val="24"/>
                <w:szCs w:val="24"/>
              </w:rPr>
            </w:pPr>
          </w:p>
          <w:p w:rsidR="007E70EA" w:rsidRDefault="007E70EA">
            <w:pPr>
              <w:pStyle w:val="Standard"/>
              <w:widowControl w:val="0"/>
              <w:autoSpaceDE w:val="0"/>
              <w:spacing w:after="0" w:line="240" w:lineRule="auto"/>
              <w:jc w:val="center"/>
              <w:rPr>
                <w:rFonts w:ascii="Times New Roman CYR" w:hAnsi="Times New Roman CYR" w:cs="Times New Roman CYR"/>
                <w:sz w:val="24"/>
                <w:szCs w:val="24"/>
              </w:rPr>
            </w:pPr>
          </w:p>
          <w:p w:rsidR="007E70EA" w:rsidRDefault="007E70EA">
            <w:pPr>
              <w:pStyle w:val="Standard"/>
              <w:widowControl w:val="0"/>
              <w:autoSpaceDE w:val="0"/>
              <w:spacing w:after="0" w:line="240" w:lineRule="auto"/>
              <w:jc w:val="center"/>
              <w:rPr>
                <w:rFonts w:ascii="Times New Roman CYR" w:hAnsi="Times New Roman CYR" w:cs="Times New Roman CYR"/>
                <w:sz w:val="24"/>
                <w:szCs w:val="24"/>
              </w:rPr>
            </w:pPr>
          </w:p>
          <w:p w:rsidR="007E70EA" w:rsidRDefault="007E70EA">
            <w:pPr>
              <w:pStyle w:val="Standard"/>
              <w:widowControl w:val="0"/>
              <w:autoSpaceDE w:val="0"/>
              <w:spacing w:after="0" w:line="240" w:lineRule="auto"/>
              <w:jc w:val="center"/>
              <w:rPr>
                <w:rFonts w:ascii="Times New Roman CYR" w:hAnsi="Times New Roman CYR" w:cs="Times New Roman CYR"/>
                <w:sz w:val="24"/>
                <w:szCs w:val="24"/>
              </w:rPr>
            </w:pPr>
          </w:p>
          <w:p w:rsidR="007E70EA" w:rsidRDefault="007E70EA">
            <w:pPr>
              <w:pStyle w:val="Standard"/>
              <w:widowControl w:val="0"/>
              <w:autoSpaceDE w:val="0"/>
              <w:spacing w:after="0" w:line="240" w:lineRule="auto"/>
              <w:jc w:val="center"/>
              <w:rPr>
                <w:rFonts w:ascii="Times New Roman CYR" w:hAnsi="Times New Roman CYR" w:cs="Times New Roman CYR"/>
                <w:sz w:val="24"/>
                <w:szCs w:val="24"/>
              </w:rPr>
            </w:pPr>
          </w:p>
          <w:p w:rsidR="007E70EA" w:rsidRDefault="00E86CC8">
            <w:pPr>
              <w:pStyle w:val="Standard"/>
              <w:widowControl w:val="0"/>
              <w:autoSpaceDE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2млн.руб</w:t>
            </w:r>
          </w:p>
        </w:tc>
        <w:tc>
          <w:tcPr>
            <w:tcW w:w="23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7E70EA" w:rsidRDefault="00E86CC8">
            <w:pPr>
              <w:pStyle w:val="Standard"/>
              <w:widowControl w:val="0"/>
              <w:autoSpaceDE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Областной бюджет</w:t>
            </w:r>
          </w:p>
        </w:tc>
        <w:tc>
          <w:tcPr>
            <w:tcW w:w="2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0EA" w:rsidRDefault="00E86CC8">
            <w:pPr>
              <w:pStyle w:val="Standard"/>
              <w:widowControl w:val="0"/>
              <w:autoSpaceDE w:val="0"/>
              <w:snapToGri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7E70EA" w:rsidRDefault="00E86CC8">
            <w:pPr>
              <w:pStyle w:val="Standard"/>
              <w:widowControl w:val="0"/>
              <w:autoSpaceDE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Экономия энергопотребления</w:t>
            </w:r>
          </w:p>
          <w:p w:rsidR="007E70EA" w:rsidRDefault="007E70EA">
            <w:pPr>
              <w:pStyle w:val="Standard"/>
              <w:widowControl w:val="0"/>
              <w:autoSpaceDE w:val="0"/>
              <w:spacing w:after="0" w:line="240" w:lineRule="auto"/>
              <w:jc w:val="both"/>
              <w:rPr>
                <w:rFonts w:ascii="Times New Roman CYR" w:hAnsi="Times New Roman CYR" w:cs="Times New Roman CYR"/>
                <w:sz w:val="24"/>
                <w:szCs w:val="24"/>
              </w:rPr>
            </w:pPr>
          </w:p>
          <w:p w:rsidR="007E70EA" w:rsidRDefault="007E70EA">
            <w:pPr>
              <w:pStyle w:val="Standard"/>
              <w:widowControl w:val="0"/>
              <w:autoSpaceDE w:val="0"/>
              <w:spacing w:after="0" w:line="240" w:lineRule="auto"/>
              <w:jc w:val="both"/>
              <w:rPr>
                <w:rFonts w:ascii="Times New Roman CYR" w:hAnsi="Times New Roman CYR" w:cs="Times New Roman CYR"/>
                <w:sz w:val="24"/>
                <w:szCs w:val="24"/>
              </w:rPr>
            </w:pPr>
          </w:p>
          <w:p w:rsidR="007E70EA" w:rsidRDefault="007E70EA">
            <w:pPr>
              <w:pStyle w:val="Standard"/>
              <w:widowControl w:val="0"/>
              <w:autoSpaceDE w:val="0"/>
              <w:spacing w:after="0" w:line="240" w:lineRule="auto"/>
              <w:jc w:val="both"/>
              <w:rPr>
                <w:rFonts w:ascii="Times New Roman CYR" w:hAnsi="Times New Roman CYR" w:cs="Times New Roman CYR"/>
                <w:sz w:val="24"/>
                <w:szCs w:val="24"/>
              </w:rPr>
            </w:pPr>
          </w:p>
          <w:p w:rsidR="007E70EA" w:rsidRDefault="007E70EA">
            <w:pPr>
              <w:pStyle w:val="Standard"/>
              <w:widowControl w:val="0"/>
              <w:autoSpaceDE w:val="0"/>
              <w:spacing w:after="0" w:line="240" w:lineRule="auto"/>
              <w:jc w:val="both"/>
              <w:rPr>
                <w:rFonts w:ascii="Times New Roman CYR" w:hAnsi="Times New Roman CYR" w:cs="Times New Roman CYR"/>
                <w:sz w:val="24"/>
                <w:szCs w:val="24"/>
              </w:rPr>
            </w:pPr>
          </w:p>
          <w:p w:rsidR="007E70EA" w:rsidRDefault="007E70EA">
            <w:pPr>
              <w:pStyle w:val="Standard"/>
              <w:widowControl w:val="0"/>
              <w:autoSpaceDE w:val="0"/>
              <w:spacing w:after="0" w:line="240" w:lineRule="auto"/>
              <w:jc w:val="both"/>
              <w:rPr>
                <w:rFonts w:ascii="Times New Roman CYR" w:hAnsi="Times New Roman CYR" w:cs="Times New Roman CYR"/>
                <w:sz w:val="24"/>
                <w:szCs w:val="24"/>
              </w:rPr>
            </w:pPr>
          </w:p>
          <w:p w:rsidR="007E70EA" w:rsidRDefault="00E86CC8">
            <w:pPr>
              <w:pStyle w:val="Standard"/>
              <w:widowControl w:val="0"/>
              <w:autoSpaceDE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Экономия энергопотребления</w:t>
            </w:r>
          </w:p>
        </w:tc>
      </w:tr>
    </w:tbl>
    <w:p w:rsidR="007E70EA" w:rsidRDefault="007E70EA">
      <w:pPr>
        <w:pStyle w:val="Standard"/>
        <w:widowControl w:val="0"/>
        <w:autoSpaceDE w:val="0"/>
        <w:spacing w:after="0" w:line="240" w:lineRule="auto"/>
        <w:ind w:left="720"/>
        <w:jc w:val="both"/>
        <w:rPr>
          <w:rFonts w:ascii="Arial CYR" w:hAnsi="Arial CYR" w:cs="Arial CYR"/>
          <w:sz w:val="28"/>
          <w:szCs w:val="28"/>
        </w:rPr>
      </w:pPr>
    </w:p>
    <w:p w:rsidR="007E70EA" w:rsidRDefault="00E86CC8">
      <w:pPr>
        <w:pStyle w:val="Standard"/>
        <w:widowControl w:val="0"/>
        <w:autoSpaceDE w:val="0"/>
        <w:spacing w:after="0" w:line="240" w:lineRule="auto"/>
        <w:ind w:firstLine="540"/>
        <w:jc w:val="center"/>
        <w:rPr>
          <w:rFonts w:ascii="Arial CYR" w:hAnsi="Arial CYR" w:cs="Arial CYR"/>
          <w:b/>
          <w:bCs/>
          <w:sz w:val="28"/>
          <w:szCs w:val="28"/>
        </w:rPr>
      </w:pPr>
      <w:r>
        <w:rPr>
          <w:rFonts w:ascii="Arial CYR" w:hAnsi="Arial CYR" w:cs="Arial CYR"/>
          <w:b/>
          <w:bCs/>
          <w:sz w:val="28"/>
          <w:szCs w:val="28"/>
        </w:rPr>
        <w:t>8.6. Финансовые потребности и финансовые источники реализации Программы</w:t>
      </w:r>
    </w:p>
    <w:p w:rsidR="007E70EA" w:rsidRDefault="007E70EA">
      <w:pPr>
        <w:pStyle w:val="Standard"/>
        <w:widowControl w:val="0"/>
        <w:autoSpaceDE w:val="0"/>
        <w:spacing w:after="0" w:line="240" w:lineRule="auto"/>
        <w:ind w:firstLine="540"/>
        <w:jc w:val="center"/>
        <w:rPr>
          <w:rFonts w:ascii="Arial CYR" w:hAnsi="Arial CYR" w:cs="Arial CYR"/>
          <w:b/>
          <w:bCs/>
          <w:sz w:val="28"/>
          <w:szCs w:val="28"/>
        </w:rPr>
      </w:pP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При определении источников финансирования Программы приняты:</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средства предприятий (амортизационные отчисления);</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прочие источники, включая бюджетное финансирование.</w:t>
      </w:r>
    </w:p>
    <w:p w:rsidR="007E70EA" w:rsidRDefault="007E70EA">
      <w:pPr>
        <w:pStyle w:val="Standard"/>
        <w:widowControl w:val="0"/>
        <w:autoSpaceDE w:val="0"/>
        <w:spacing w:after="0" w:line="360" w:lineRule="auto"/>
        <w:ind w:firstLine="540"/>
        <w:jc w:val="both"/>
        <w:rPr>
          <w:rFonts w:ascii="Times New Roman CYR" w:hAnsi="Times New Roman CYR" w:cs="Times New Roman CYR"/>
          <w:b/>
          <w:bCs/>
          <w:sz w:val="28"/>
          <w:szCs w:val="28"/>
        </w:rPr>
      </w:pPr>
    </w:p>
    <w:p w:rsidR="007E70EA" w:rsidRDefault="00E86CC8">
      <w:pPr>
        <w:pStyle w:val="Standard"/>
        <w:widowControl w:val="0"/>
        <w:autoSpaceDE w:val="0"/>
        <w:spacing w:after="0" w:line="240" w:lineRule="auto"/>
        <w:ind w:firstLine="540"/>
        <w:jc w:val="center"/>
        <w:rPr>
          <w:rFonts w:ascii="Times New Roman CYR" w:hAnsi="Times New Roman CYR" w:cs="Times New Roman CYR"/>
          <w:b/>
          <w:bCs/>
          <w:sz w:val="28"/>
          <w:szCs w:val="28"/>
        </w:rPr>
      </w:pPr>
      <w:r>
        <w:rPr>
          <w:rFonts w:ascii="Times New Roman CYR" w:hAnsi="Times New Roman CYR" w:cs="Times New Roman CYR"/>
          <w:b/>
          <w:bCs/>
          <w:sz w:val="28"/>
          <w:szCs w:val="28"/>
        </w:rPr>
        <w:t>8.7. Комплексное управление Программой</w:t>
      </w:r>
    </w:p>
    <w:p w:rsidR="007E70EA" w:rsidRDefault="007E70EA">
      <w:pPr>
        <w:pStyle w:val="Standard"/>
        <w:widowControl w:val="0"/>
        <w:autoSpaceDE w:val="0"/>
        <w:spacing w:after="0" w:line="240" w:lineRule="auto"/>
        <w:ind w:firstLine="540"/>
        <w:jc w:val="center"/>
        <w:rPr>
          <w:rFonts w:ascii="Arial CYR" w:hAnsi="Arial CYR" w:cs="Arial CYR"/>
          <w:b/>
          <w:bCs/>
          <w:sz w:val="28"/>
          <w:szCs w:val="28"/>
        </w:rPr>
      </w:pP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Комплексное управление Программой будет осуществляться путем:</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определения наиболее эффективных форм и процедур организации работ по реализации Программы;</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организации проведения конкурсного отбора исполнителей мероприятий Программы;</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координации работ исполнителей программных мероприятий и проектов;</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обеспечения контроля за реализацией Программы, включающего в себя контроль эффективности использования выделяемых финансовых средств, качества проводимых мероприятий, выполнения сроков реализации мероприятий, исполнения договоров и контрактов;</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внесения предложений, связанных с корректировкой целевых индикаторов, сроков и объемов финансирования Программы;</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предоставления отчетности о ходе выполнения программных мероприятий.</w:t>
      </w:r>
    </w:p>
    <w:p w:rsidR="007E70EA" w:rsidRDefault="007E70EA">
      <w:pPr>
        <w:pStyle w:val="Standard"/>
        <w:widowControl w:val="0"/>
        <w:autoSpaceDE w:val="0"/>
        <w:spacing w:after="0" w:line="240" w:lineRule="auto"/>
        <w:ind w:firstLine="540"/>
        <w:jc w:val="both"/>
        <w:rPr>
          <w:rFonts w:ascii="Times New Roman CYR" w:hAnsi="Times New Roman CYR" w:cs="Times New Roman CYR"/>
          <w:sz w:val="28"/>
          <w:szCs w:val="28"/>
        </w:rPr>
      </w:pPr>
    </w:p>
    <w:p w:rsidR="007E70EA" w:rsidRDefault="00E86CC8">
      <w:pPr>
        <w:pStyle w:val="Standard"/>
        <w:widowControl w:val="0"/>
        <w:autoSpaceDE w:val="0"/>
        <w:spacing w:after="0" w:line="240" w:lineRule="auto"/>
        <w:ind w:firstLine="540"/>
        <w:jc w:val="center"/>
        <w:rPr>
          <w:rFonts w:ascii="Arial CYR" w:hAnsi="Arial CYR" w:cs="Arial CYR"/>
          <w:b/>
          <w:bCs/>
          <w:sz w:val="28"/>
          <w:szCs w:val="28"/>
        </w:rPr>
      </w:pPr>
      <w:r>
        <w:rPr>
          <w:rFonts w:ascii="Arial CYR" w:hAnsi="Arial CYR" w:cs="Arial CYR"/>
          <w:b/>
          <w:bCs/>
          <w:sz w:val="28"/>
          <w:szCs w:val="28"/>
        </w:rPr>
        <w:t>9. Эффект от реализации мероприятий по развитию и модернизации систем коммунальной инфраструктуры</w:t>
      </w:r>
    </w:p>
    <w:p w:rsidR="007E70EA" w:rsidRDefault="007E70EA">
      <w:pPr>
        <w:pStyle w:val="Standard"/>
        <w:widowControl w:val="0"/>
        <w:autoSpaceDE w:val="0"/>
        <w:spacing w:after="0" w:line="240" w:lineRule="auto"/>
        <w:ind w:firstLine="540"/>
        <w:jc w:val="center"/>
        <w:rPr>
          <w:rFonts w:ascii="Arial CYR" w:hAnsi="Arial CYR" w:cs="Arial CYR"/>
          <w:b/>
          <w:bCs/>
          <w:sz w:val="28"/>
          <w:szCs w:val="28"/>
        </w:rPr>
      </w:pP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Реализация предложенных программных мероприятий по развитию и модернизации коммунальной инфраструктуры сельского поселения позволит улучшить качество обеспечения потребителей сельского поселения коммунальными услугами.</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Реализация мероприятий по  развитию системы теплоснабжения позволит:</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обеспечить достаточный уровень тепловой энергии с определенными характеристиками;</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обеспечить непрерывность подачи тепловой энергии;</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обеспечить соблюдение интересов существующих потребителей путем сокращения числа внеплановых отключений;</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обеспечить возможность подключения новых потребителей путем увеличения пропускной способности системы магистральных тепловых сетей;</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улучшить экологическое состояние сельского поселения за счет модернизации и замены изношенного оборудования (применение новых технологий, сокращающих выбросы загрязняющих веществ);</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увеличить уровень инвестиционной привлекательности отрасли.</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Реализация мероприятий по развитию и модернизации системы водоснабжения позволит:</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улучшить качественные показатели питьевой воды;</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обеспечить бесперебойное водоснабжение сельского поселения;</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сократить удельные расходы на энергию и другие эксплуатационные расходы;</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увеличить количество потребителей услуг, а также объем сбора средств за предоставленные услуги;</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повысить рентабельность деятельности предприятий, эксплуатирующих системы водоснабжения сельского поселения.</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Реализация мероприятий по развитию и модернизации системы водоотведения позволит:</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обеспечить централизованным водоотведением территории планировочных районов сельского поселения;</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улучшить показатели очистки сточных вод, соответственно, снизить уровень загрязнения рек и водоемов сельского поселения;</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увеличить количество потребителей услуг, а также объем сбора средств за предоставленные услуги;</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Реализация программных мероприятий по развитию системы газоснабжения:</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возможность подключения  к системе газоснабжения;</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возможность перевода системы теплоснабжения на природный газ;</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увеличить количество потребителей услуг, а также объем сбора средств за предоставленные услуги.</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Реализация мероприятий по развитию и модернизации системы электроснабжения позволит:</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обеспечить бесперебойное электроснабжение потребителей сельского поселения;</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снизить потери электрической энергии в сетях;</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снизить износ основных фондов;</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улучшить качественные показатели электрической энергии;</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увеличить количество потребителей услуг, а также объем сбора средств за предоставленные услуги;</w:t>
      </w:r>
    </w:p>
    <w:p w:rsidR="007E70EA" w:rsidRDefault="00E86CC8">
      <w:pPr>
        <w:pStyle w:val="Standard"/>
        <w:widowControl w:val="0"/>
        <w:autoSpaceDE w:val="0"/>
        <w:spacing w:after="0"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реализация мероприятий по модернизации и развитию коммунальной инфраструктуры сельского поселения актуальна и необходима.</w:t>
      </w:r>
    </w:p>
    <w:p w:rsidR="007E70EA" w:rsidRDefault="007E70EA">
      <w:pPr>
        <w:pStyle w:val="Standard"/>
        <w:widowControl w:val="0"/>
        <w:autoSpaceDE w:val="0"/>
        <w:spacing w:after="0" w:line="360" w:lineRule="auto"/>
        <w:ind w:firstLine="540"/>
        <w:jc w:val="both"/>
        <w:rPr>
          <w:rFonts w:ascii="Times New Roman CYR" w:hAnsi="Times New Roman CYR" w:cs="Times New Roman CYR"/>
          <w:sz w:val="28"/>
          <w:szCs w:val="28"/>
        </w:rPr>
      </w:pPr>
    </w:p>
    <w:p w:rsidR="007E70EA" w:rsidRDefault="007E70EA">
      <w:pPr>
        <w:pStyle w:val="Standard"/>
        <w:widowControl w:val="0"/>
        <w:autoSpaceDE w:val="0"/>
        <w:spacing w:after="0" w:line="360" w:lineRule="auto"/>
        <w:ind w:firstLine="540"/>
        <w:jc w:val="both"/>
        <w:rPr>
          <w:rFonts w:ascii="Times New Roman CYR" w:hAnsi="Times New Roman CYR" w:cs="Times New Roman CYR"/>
          <w:sz w:val="28"/>
          <w:szCs w:val="28"/>
        </w:rPr>
      </w:pPr>
    </w:p>
    <w:p w:rsidR="007E70EA" w:rsidRDefault="007E70EA">
      <w:pPr>
        <w:pStyle w:val="Standard"/>
        <w:widowControl w:val="0"/>
        <w:autoSpaceDE w:val="0"/>
        <w:spacing w:after="0" w:line="360" w:lineRule="auto"/>
        <w:ind w:firstLine="540"/>
        <w:jc w:val="both"/>
        <w:rPr>
          <w:rFonts w:ascii="Times New Roman CYR" w:hAnsi="Times New Roman CYR" w:cs="Times New Roman CYR"/>
          <w:sz w:val="28"/>
          <w:szCs w:val="28"/>
        </w:rPr>
      </w:pPr>
    </w:p>
    <w:p w:rsidR="007E70EA" w:rsidRDefault="00E86CC8">
      <w:pPr>
        <w:pStyle w:val="Standard"/>
        <w:widowControl w:val="0"/>
        <w:autoSpaceDE w:val="0"/>
        <w:spacing w:after="0" w:line="240" w:lineRule="auto"/>
        <w:ind w:firstLine="540"/>
        <w:jc w:val="both"/>
        <w:rPr>
          <w:rFonts w:ascii="Times New Roman" w:hAnsi="Times New Roman" w:cs="Arial CYR"/>
          <w:sz w:val="28"/>
          <w:szCs w:val="28"/>
        </w:rPr>
      </w:pPr>
      <w:r>
        <w:rPr>
          <w:rFonts w:ascii="Times New Roman" w:hAnsi="Times New Roman" w:cs="Arial CYR"/>
          <w:sz w:val="28"/>
          <w:szCs w:val="28"/>
        </w:rPr>
        <w:t>Глава Манычского сельского поселения</w:t>
      </w:r>
      <w:r>
        <w:rPr>
          <w:rFonts w:ascii="Times New Roman" w:hAnsi="Times New Roman" w:cs="Arial CYR"/>
          <w:sz w:val="28"/>
          <w:szCs w:val="28"/>
        </w:rPr>
        <w:tab/>
      </w:r>
      <w:r>
        <w:rPr>
          <w:rFonts w:ascii="Times New Roman" w:hAnsi="Times New Roman" w:cs="Arial CYR"/>
          <w:sz w:val="28"/>
          <w:szCs w:val="28"/>
        </w:rPr>
        <w:tab/>
      </w:r>
      <w:r>
        <w:rPr>
          <w:rFonts w:ascii="Times New Roman" w:hAnsi="Times New Roman" w:cs="Arial CYR"/>
          <w:sz w:val="28"/>
          <w:szCs w:val="28"/>
        </w:rPr>
        <w:tab/>
        <w:t xml:space="preserve">       Шаманина Л.Н.</w:t>
      </w:r>
      <w:r>
        <w:rPr>
          <w:rFonts w:ascii="Times New Roman" w:hAnsi="Times New Roman" w:cs="Arial CYR"/>
          <w:sz w:val="28"/>
          <w:szCs w:val="28"/>
        </w:rPr>
        <w:tab/>
      </w:r>
    </w:p>
    <w:p w:rsidR="007E70EA" w:rsidRDefault="00E86CC8">
      <w:pPr>
        <w:pStyle w:val="Standard"/>
        <w:widowControl w:val="0"/>
        <w:autoSpaceDE w:val="0"/>
        <w:spacing w:after="0" w:line="300" w:lineRule="exact"/>
        <w:ind w:right="180"/>
        <w:jc w:val="both"/>
        <w:rPr>
          <w:rFonts w:ascii="Times New Roman" w:hAnsi="Times New Roman" w:cs="Arial CYR"/>
          <w:b/>
          <w:bCs/>
          <w:sz w:val="28"/>
          <w:szCs w:val="28"/>
        </w:rPr>
      </w:pPr>
      <w:r>
        <w:rPr>
          <w:rFonts w:ascii="Times New Roman" w:hAnsi="Times New Roman" w:cs="Arial CYR"/>
          <w:b/>
          <w:bCs/>
          <w:sz w:val="28"/>
          <w:szCs w:val="28"/>
        </w:rPr>
        <w:t xml:space="preserve"> </w:t>
      </w:r>
    </w:p>
    <w:p w:rsidR="007E70EA" w:rsidRDefault="007E70EA">
      <w:pPr>
        <w:pStyle w:val="Standard"/>
        <w:widowControl w:val="0"/>
        <w:autoSpaceDE w:val="0"/>
        <w:spacing w:after="0" w:line="300" w:lineRule="exact"/>
        <w:ind w:right="180"/>
        <w:jc w:val="both"/>
        <w:rPr>
          <w:rFonts w:ascii="Times New Roman" w:hAnsi="Times New Roman" w:cs="Arial CYR"/>
          <w:b/>
          <w:bCs/>
          <w:sz w:val="28"/>
          <w:szCs w:val="28"/>
        </w:rPr>
      </w:pPr>
    </w:p>
    <w:p w:rsidR="007E70EA" w:rsidRDefault="007E70EA">
      <w:pPr>
        <w:pStyle w:val="Standard"/>
        <w:widowControl w:val="0"/>
        <w:autoSpaceDE w:val="0"/>
        <w:spacing w:after="0" w:line="300" w:lineRule="exact"/>
        <w:ind w:right="180"/>
        <w:jc w:val="both"/>
        <w:rPr>
          <w:rFonts w:ascii="Arial CYR" w:hAnsi="Arial CYR" w:cs="Arial CYR"/>
          <w:b/>
          <w:bCs/>
          <w:sz w:val="28"/>
          <w:szCs w:val="28"/>
        </w:rPr>
      </w:pPr>
    </w:p>
    <w:p w:rsidR="007E70EA" w:rsidRDefault="007E70EA">
      <w:pPr>
        <w:pStyle w:val="Standard"/>
        <w:widowControl w:val="0"/>
        <w:autoSpaceDE w:val="0"/>
        <w:spacing w:after="0" w:line="300" w:lineRule="exact"/>
        <w:ind w:right="180"/>
        <w:jc w:val="both"/>
        <w:rPr>
          <w:rFonts w:ascii="Arial CYR" w:hAnsi="Arial CYR" w:cs="Arial CYR"/>
          <w:b/>
          <w:bCs/>
          <w:sz w:val="28"/>
          <w:szCs w:val="28"/>
        </w:rPr>
      </w:pPr>
    </w:p>
    <w:p w:rsidR="007E70EA" w:rsidRDefault="00E86CC8">
      <w:pPr>
        <w:pStyle w:val="Standard"/>
        <w:widowControl w:val="0"/>
        <w:autoSpaceDE w:val="0"/>
        <w:spacing w:after="0" w:line="300" w:lineRule="exact"/>
        <w:ind w:right="180"/>
        <w:jc w:val="both"/>
        <w:rPr>
          <w:rFonts w:ascii="Arial CYR" w:hAnsi="Arial CYR" w:cs="Arial CYR"/>
          <w:b/>
          <w:bCs/>
          <w:sz w:val="28"/>
          <w:szCs w:val="28"/>
        </w:rPr>
      </w:pPr>
      <w:r>
        <w:rPr>
          <w:rFonts w:ascii="Arial CYR" w:hAnsi="Arial CYR" w:cs="Arial CYR"/>
          <w:b/>
          <w:bCs/>
          <w:sz w:val="28"/>
          <w:szCs w:val="28"/>
        </w:rPr>
        <w:t xml:space="preserve"> </w:t>
      </w:r>
    </w:p>
    <w:p w:rsidR="007E70EA" w:rsidRDefault="007E70EA">
      <w:pPr>
        <w:pStyle w:val="Standard"/>
        <w:widowControl w:val="0"/>
        <w:autoSpaceDE w:val="0"/>
        <w:spacing w:after="0" w:line="300" w:lineRule="exact"/>
        <w:ind w:right="180"/>
        <w:jc w:val="both"/>
        <w:rPr>
          <w:rFonts w:ascii="Arial CYR" w:hAnsi="Arial CYR" w:cs="Arial CYR"/>
          <w:b/>
          <w:bCs/>
          <w:sz w:val="28"/>
          <w:szCs w:val="28"/>
        </w:rPr>
      </w:pPr>
    </w:p>
    <w:p w:rsidR="007E70EA" w:rsidRDefault="007E70EA">
      <w:pPr>
        <w:pStyle w:val="Standard"/>
        <w:widowControl w:val="0"/>
        <w:autoSpaceDE w:val="0"/>
        <w:spacing w:after="0" w:line="300" w:lineRule="exact"/>
        <w:ind w:right="180"/>
        <w:jc w:val="both"/>
        <w:rPr>
          <w:rFonts w:ascii="Arial CYR" w:hAnsi="Arial CYR" w:cs="Arial CYR"/>
          <w:b/>
          <w:bCs/>
          <w:sz w:val="28"/>
          <w:szCs w:val="28"/>
        </w:rPr>
      </w:pPr>
    </w:p>
    <w:p w:rsidR="007E70EA" w:rsidRDefault="007E70EA">
      <w:pPr>
        <w:pStyle w:val="Standard"/>
        <w:widowControl w:val="0"/>
        <w:autoSpaceDE w:val="0"/>
        <w:spacing w:after="0" w:line="300" w:lineRule="exact"/>
        <w:ind w:right="180"/>
        <w:jc w:val="both"/>
        <w:rPr>
          <w:rFonts w:ascii="Arial CYR" w:hAnsi="Arial CYR" w:cs="Arial CYR"/>
          <w:b/>
          <w:bCs/>
          <w:sz w:val="28"/>
          <w:szCs w:val="28"/>
        </w:rPr>
      </w:pPr>
    </w:p>
    <w:p w:rsidR="007E70EA" w:rsidRDefault="007E70EA">
      <w:pPr>
        <w:pStyle w:val="Standard"/>
        <w:widowControl w:val="0"/>
        <w:autoSpaceDE w:val="0"/>
        <w:spacing w:after="0" w:line="300" w:lineRule="exact"/>
        <w:ind w:right="180"/>
        <w:jc w:val="both"/>
        <w:rPr>
          <w:rFonts w:ascii="Arial CYR" w:hAnsi="Arial CYR" w:cs="Arial CYR"/>
          <w:b/>
          <w:bCs/>
          <w:sz w:val="28"/>
          <w:szCs w:val="28"/>
        </w:rPr>
      </w:pPr>
    </w:p>
    <w:p w:rsidR="007E70EA" w:rsidRDefault="007E70EA">
      <w:pPr>
        <w:pStyle w:val="Standard"/>
        <w:widowControl w:val="0"/>
        <w:autoSpaceDE w:val="0"/>
        <w:spacing w:after="0" w:line="300" w:lineRule="exact"/>
        <w:ind w:right="180"/>
        <w:jc w:val="both"/>
        <w:rPr>
          <w:rFonts w:ascii="Arial CYR" w:hAnsi="Arial CYR" w:cs="Arial CYR"/>
          <w:b/>
          <w:bCs/>
          <w:sz w:val="28"/>
          <w:szCs w:val="28"/>
        </w:rPr>
      </w:pPr>
    </w:p>
    <w:p w:rsidR="007E70EA" w:rsidRDefault="007E70EA">
      <w:pPr>
        <w:pStyle w:val="Standard"/>
        <w:widowControl w:val="0"/>
        <w:autoSpaceDE w:val="0"/>
        <w:spacing w:after="0" w:line="300" w:lineRule="exact"/>
        <w:ind w:right="180"/>
        <w:jc w:val="both"/>
        <w:rPr>
          <w:rFonts w:ascii="Arial CYR" w:hAnsi="Arial CYR" w:cs="Arial CYR"/>
          <w:b/>
          <w:bCs/>
          <w:sz w:val="28"/>
          <w:szCs w:val="28"/>
        </w:rPr>
      </w:pPr>
    </w:p>
    <w:p w:rsidR="007E70EA" w:rsidRDefault="007E70EA">
      <w:pPr>
        <w:pStyle w:val="Standard"/>
        <w:widowControl w:val="0"/>
        <w:autoSpaceDE w:val="0"/>
        <w:spacing w:after="0" w:line="300" w:lineRule="exact"/>
        <w:ind w:right="180"/>
        <w:jc w:val="both"/>
        <w:rPr>
          <w:rFonts w:ascii="Arial CYR" w:hAnsi="Arial CYR" w:cs="Arial CYR"/>
          <w:b/>
          <w:bCs/>
          <w:sz w:val="28"/>
          <w:szCs w:val="28"/>
        </w:rPr>
      </w:pPr>
    </w:p>
    <w:p w:rsidR="007E70EA" w:rsidRDefault="007E70EA">
      <w:pPr>
        <w:pStyle w:val="Standard"/>
        <w:widowControl w:val="0"/>
        <w:autoSpaceDE w:val="0"/>
        <w:spacing w:after="0" w:line="300" w:lineRule="exact"/>
        <w:ind w:right="180"/>
        <w:jc w:val="both"/>
        <w:rPr>
          <w:rFonts w:ascii="Arial CYR" w:hAnsi="Arial CYR" w:cs="Arial CYR"/>
          <w:b/>
          <w:bCs/>
          <w:sz w:val="28"/>
          <w:szCs w:val="28"/>
        </w:rPr>
      </w:pPr>
    </w:p>
    <w:p w:rsidR="007E70EA" w:rsidRDefault="007E70EA">
      <w:pPr>
        <w:pStyle w:val="Standard"/>
        <w:widowControl w:val="0"/>
        <w:autoSpaceDE w:val="0"/>
        <w:spacing w:after="0" w:line="300" w:lineRule="exact"/>
        <w:ind w:right="180"/>
        <w:jc w:val="both"/>
        <w:rPr>
          <w:rFonts w:ascii="Arial CYR" w:hAnsi="Arial CYR" w:cs="Arial CYR"/>
          <w:b/>
          <w:bCs/>
          <w:sz w:val="28"/>
          <w:szCs w:val="28"/>
        </w:rPr>
      </w:pPr>
    </w:p>
    <w:p w:rsidR="007E70EA" w:rsidRDefault="007E70EA">
      <w:pPr>
        <w:pStyle w:val="Standard"/>
        <w:widowControl w:val="0"/>
        <w:autoSpaceDE w:val="0"/>
        <w:spacing w:after="0" w:line="300" w:lineRule="exact"/>
        <w:ind w:right="180"/>
        <w:jc w:val="both"/>
        <w:rPr>
          <w:rFonts w:ascii="Arial CYR" w:hAnsi="Arial CYR" w:cs="Arial CYR"/>
          <w:b/>
          <w:bCs/>
          <w:sz w:val="28"/>
          <w:szCs w:val="28"/>
        </w:rPr>
      </w:pPr>
    </w:p>
    <w:p w:rsidR="007E70EA" w:rsidRDefault="007E70EA">
      <w:pPr>
        <w:pStyle w:val="Standard"/>
        <w:widowControl w:val="0"/>
        <w:autoSpaceDE w:val="0"/>
        <w:spacing w:after="0" w:line="300" w:lineRule="exact"/>
        <w:ind w:right="180"/>
        <w:jc w:val="both"/>
        <w:rPr>
          <w:rFonts w:ascii="Arial CYR" w:hAnsi="Arial CYR" w:cs="Arial CYR"/>
          <w:b/>
          <w:bCs/>
          <w:sz w:val="28"/>
          <w:szCs w:val="28"/>
        </w:rPr>
      </w:pPr>
    </w:p>
    <w:p w:rsidR="007E70EA" w:rsidRDefault="007E70EA">
      <w:pPr>
        <w:pStyle w:val="Standard"/>
        <w:widowControl w:val="0"/>
        <w:autoSpaceDE w:val="0"/>
        <w:spacing w:after="0" w:line="300" w:lineRule="exact"/>
        <w:ind w:right="180"/>
        <w:jc w:val="both"/>
        <w:rPr>
          <w:rFonts w:ascii="Arial CYR" w:hAnsi="Arial CYR" w:cs="Arial CYR"/>
          <w:b/>
          <w:bCs/>
          <w:sz w:val="28"/>
          <w:szCs w:val="28"/>
        </w:rPr>
      </w:pPr>
    </w:p>
    <w:p w:rsidR="007E70EA" w:rsidRDefault="00E86CC8">
      <w:pPr>
        <w:pStyle w:val="Standard"/>
        <w:widowControl w:val="0"/>
        <w:autoSpaceDE w:val="0"/>
        <w:spacing w:after="0" w:line="300" w:lineRule="exact"/>
        <w:ind w:right="180"/>
        <w:jc w:val="both"/>
      </w:pPr>
      <w:r>
        <w:rPr>
          <w:rFonts w:ascii="Times New Roman" w:hAnsi="Times New Roman" w:cs="Arial CYR"/>
          <w:b/>
          <w:bCs/>
          <w:sz w:val="24"/>
          <w:szCs w:val="24"/>
        </w:rPr>
        <w:t xml:space="preserve">                                                                                                                                                                                                                                                                                               </w:t>
      </w:r>
    </w:p>
    <w:p w:rsidR="007E70EA" w:rsidRDefault="00E86CC8">
      <w:pPr>
        <w:pStyle w:val="Standard"/>
        <w:widowControl w:val="0"/>
        <w:autoSpaceDE w:val="0"/>
        <w:spacing w:after="0" w:line="300" w:lineRule="exact"/>
        <w:ind w:right="180"/>
        <w:jc w:val="both"/>
      </w:pPr>
      <w:r>
        <w:rPr>
          <w:rFonts w:ascii="Times New Roman" w:hAnsi="Times New Roman" w:cs="Arial CYR"/>
          <w:b/>
          <w:bCs/>
          <w:sz w:val="24"/>
          <w:szCs w:val="24"/>
        </w:rPr>
        <w:t xml:space="preserve">      </w:t>
      </w:r>
      <w:r>
        <w:rPr>
          <w:rFonts w:ascii="Times New Roman" w:hAnsi="Times New Roman" w:cs="Arial CYR"/>
          <w:sz w:val="24"/>
          <w:szCs w:val="24"/>
        </w:rPr>
        <w:t>СОГЛАСОВАНО :                                                                                      Приложение №1</w:t>
      </w:r>
    </w:p>
    <w:p w:rsidR="007E70EA" w:rsidRDefault="00E86CC8">
      <w:pPr>
        <w:pStyle w:val="Standard"/>
        <w:widowControl w:val="0"/>
        <w:autoSpaceDE w:val="0"/>
        <w:spacing w:after="0" w:line="240" w:lineRule="auto"/>
        <w:rPr>
          <w:rFonts w:ascii="Times New Roman" w:hAnsi="Times New Roman" w:cs="Arial CYR"/>
          <w:sz w:val="24"/>
          <w:szCs w:val="24"/>
        </w:rPr>
      </w:pPr>
      <w:r>
        <w:rPr>
          <w:rFonts w:ascii="Times New Roman" w:hAnsi="Times New Roman" w:cs="Arial CYR"/>
          <w:sz w:val="24"/>
          <w:szCs w:val="24"/>
        </w:rPr>
        <w:t>директор ООО «Коммунальщик»</w:t>
      </w:r>
    </w:p>
    <w:p w:rsidR="007E70EA" w:rsidRDefault="00E86CC8">
      <w:pPr>
        <w:pStyle w:val="Standard"/>
        <w:widowControl w:val="0"/>
        <w:autoSpaceDE w:val="0"/>
        <w:spacing w:after="0" w:line="240" w:lineRule="auto"/>
        <w:rPr>
          <w:rFonts w:ascii="Times New Roman" w:hAnsi="Times New Roman" w:cs="Arial CYR"/>
          <w:sz w:val="24"/>
          <w:szCs w:val="24"/>
        </w:rPr>
      </w:pPr>
      <w:r>
        <w:rPr>
          <w:rFonts w:ascii="Times New Roman" w:hAnsi="Times New Roman" w:cs="Arial CYR"/>
          <w:sz w:val="24"/>
          <w:szCs w:val="24"/>
        </w:rPr>
        <w:t>Дежевой А.И</w:t>
      </w:r>
    </w:p>
    <w:p w:rsidR="007E70EA" w:rsidRDefault="007E70EA">
      <w:pPr>
        <w:pStyle w:val="Standard"/>
        <w:widowControl w:val="0"/>
        <w:autoSpaceDE w:val="0"/>
        <w:spacing w:after="0" w:line="240" w:lineRule="auto"/>
        <w:rPr>
          <w:rFonts w:ascii="Times New Roman" w:hAnsi="Times New Roman" w:cs="Arial CYR"/>
          <w:sz w:val="24"/>
          <w:szCs w:val="24"/>
        </w:rPr>
      </w:pPr>
    </w:p>
    <w:p w:rsidR="007E70EA" w:rsidRDefault="00E86CC8">
      <w:pPr>
        <w:pStyle w:val="Standard"/>
        <w:widowControl w:val="0"/>
        <w:autoSpaceDE w:val="0"/>
        <w:spacing w:after="0" w:line="240" w:lineRule="auto"/>
        <w:rPr>
          <w:rFonts w:ascii="Times New Roman" w:hAnsi="Times New Roman" w:cs="Arial CYR"/>
          <w:sz w:val="24"/>
          <w:szCs w:val="24"/>
        </w:rPr>
      </w:pPr>
      <w:r>
        <w:rPr>
          <w:rFonts w:ascii="Times New Roman" w:hAnsi="Times New Roman" w:cs="Arial CYR"/>
          <w:sz w:val="24"/>
          <w:szCs w:val="24"/>
        </w:rPr>
        <w:t xml:space="preserve">           Програмные мероприятия развития коммунальной инфраструктуры</w:t>
      </w:r>
    </w:p>
    <w:p w:rsidR="007E70EA" w:rsidRDefault="00E86CC8">
      <w:pPr>
        <w:pStyle w:val="Standard"/>
        <w:widowControl w:val="0"/>
        <w:autoSpaceDE w:val="0"/>
        <w:spacing w:after="0" w:line="240" w:lineRule="auto"/>
        <w:rPr>
          <w:rFonts w:ascii="Times New Roman" w:hAnsi="Times New Roman" w:cs="Arial CYR"/>
          <w:sz w:val="24"/>
          <w:szCs w:val="24"/>
        </w:rPr>
      </w:pPr>
      <w:r>
        <w:rPr>
          <w:rFonts w:ascii="Times New Roman" w:hAnsi="Times New Roman" w:cs="Arial CYR"/>
          <w:sz w:val="24"/>
          <w:szCs w:val="24"/>
        </w:rPr>
        <w:t xml:space="preserve">            на расчетный срок  1 и 2 этапа Программы комплексного развития</w:t>
      </w:r>
    </w:p>
    <w:p w:rsidR="007E70EA" w:rsidRDefault="00E86CC8">
      <w:pPr>
        <w:pStyle w:val="Standard"/>
        <w:widowControl w:val="0"/>
        <w:autoSpaceDE w:val="0"/>
        <w:spacing w:after="0" w:line="240" w:lineRule="auto"/>
        <w:rPr>
          <w:rFonts w:ascii="Times New Roman" w:hAnsi="Times New Roman" w:cs="Arial CYR"/>
          <w:sz w:val="24"/>
          <w:szCs w:val="24"/>
        </w:rPr>
      </w:pPr>
      <w:r>
        <w:rPr>
          <w:rFonts w:ascii="Times New Roman" w:hAnsi="Times New Roman" w:cs="Arial CYR"/>
          <w:sz w:val="24"/>
          <w:szCs w:val="24"/>
        </w:rPr>
        <w:t xml:space="preserve">                     Манычского сельского поселения</w:t>
      </w:r>
    </w:p>
    <w:p w:rsidR="007E70EA" w:rsidRDefault="007E70EA">
      <w:pPr>
        <w:pStyle w:val="Standard"/>
        <w:widowControl w:val="0"/>
        <w:autoSpaceDE w:val="0"/>
        <w:spacing w:after="0" w:line="240" w:lineRule="auto"/>
        <w:rPr>
          <w:rFonts w:ascii="Times New Roman" w:hAnsi="Times New Roman" w:cs="Arial CYR"/>
          <w:sz w:val="24"/>
          <w:szCs w:val="24"/>
        </w:rPr>
      </w:pPr>
    </w:p>
    <w:p w:rsidR="007E70EA" w:rsidRDefault="00E86CC8">
      <w:pPr>
        <w:pStyle w:val="Standard"/>
        <w:widowControl w:val="0"/>
        <w:autoSpaceDE w:val="0"/>
        <w:spacing w:after="0" w:line="240" w:lineRule="auto"/>
      </w:pPr>
      <w:r>
        <w:rPr>
          <w:rFonts w:ascii="Times New Roman" w:hAnsi="Times New Roman" w:cs="Arial CYR"/>
          <w:sz w:val="24"/>
          <w:szCs w:val="24"/>
        </w:rPr>
        <w:t xml:space="preserve">           1.</w:t>
      </w:r>
      <w:r>
        <w:rPr>
          <w:rFonts w:ascii="Times New Roman" w:hAnsi="Times New Roman" w:cs="Times New Roman CYR"/>
          <w:sz w:val="24"/>
          <w:szCs w:val="24"/>
        </w:rPr>
        <w:t>Изготовление  ПСД на строительство нового водопровода по ул.Победы и Пролетарской в пос.Степной Курган   -               2013</w:t>
      </w:r>
    </w:p>
    <w:p w:rsidR="007E70EA" w:rsidRDefault="007E70EA">
      <w:pPr>
        <w:pStyle w:val="Standard"/>
        <w:widowControl w:val="0"/>
        <w:autoSpaceDE w:val="0"/>
        <w:spacing w:after="0" w:line="240" w:lineRule="auto"/>
        <w:rPr>
          <w:rFonts w:ascii="Times New Roman" w:hAnsi="Times New Roman" w:cs="Times New Roman CYR"/>
          <w:sz w:val="24"/>
          <w:szCs w:val="24"/>
        </w:rPr>
      </w:pPr>
    </w:p>
    <w:p w:rsidR="007E70EA" w:rsidRDefault="00E86CC8">
      <w:pPr>
        <w:pStyle w:val="Standard"/>
        <w:widowControl w:val="0"/>
        <w:numPr>
          <w:ilvl w:val="1"/>
          <w:numId w:val="19"/>
        </w:numPr>
        <w:autoSpaceDE w:val="0"/>
        <w:spacing w:after="0" w:line="240" w:lineRule="auto"/>
        <w:rPr>
          <w:rFonts w:ascii="Times New Roman" w:hAnsi="Times New Roman" w:cs="Times New Roman CYR"/>
          <w:sz w:val="24"/>
          <w:szCs w:val="24"/>
        </w:rPr>
      </w:pPr>
      <w:r>
        <w:rPr>
          <w:rFonts w:ascii="Times New Roman" w:hAnsi="Times New Roman" w:cs="Times New Roman CYR"/>
          <w:sz w:val="24"/>
          <w:szCs w:val="24"/>
        </w:rPr>
        <w:t>Реконструкция  водонапорной башни в пос.Степной Курган  -2013</w:t>
      </w:r>
    </w:p>
    <w:p w:rsidR="007E70EA" w:rsidRDefault="007E70EA">
      <w:pPr>
        <w:pStyle w:val="Standard"/>
        <w:widowControl w:val="0"/>
        <w:autoSpaceDE w:val="0"/>
        <w:spacing w:after="0" w:line="240" w:lineRule="auto"/>
        <w:rPr>
          <w:rFonts w:ascii="Times New Roman" w:hAnsi="Times New Roman" w:cs="Times New Roman CYR"/>
          <w:sz w:val="24"/>
          <w:szCs w:val="24"/>
        </w:rPr>
      </w:pPr>
    </w:p>
    <w:p w:rsidR="007E70EA" w:rsidRDefault="00E86CC8">
      <w:pPr>
        <w:pStyle w:val="Standard"/>
        <w:widowControl w:val="0"/>
        <w:numPr>
          <w:ilvl w:val="1"/>
          <w:numId w:val="19"/>
        </w:numPr>
        <w:autoSpaceDE w:val="0"/>
        <w:spacing w:after="0" w:line="240" w:lineRule="auto"/>
        <w:rPr>
          <w:rFonts w:ascii="Times New Roman" w:hAnsi="Times New Roman" w:cs="Times New Roman CYR"/>
          <w:sz w:val="24"/>
          <w:szCs w:val="24"/>
        </w:rPr>
      </w:pPr>
      <w:r>
        <w:rPr>
          <w:rFonts w:ascii="Times New Roman" w:hAnsi="Times New Roman" w:cs="Times New Roman CYR"/>
          <w:sz w:val="24"/>
          <w:szCs w:val="24"/>
        </w:rPr>
        <w:t>Замена водонапорной башни в пос.Новоярки  -          2013</w:t>
      </w:r>
    </w:p>
    <w:p w:rsidR="007E70EA" w:rsidRDefault="007E70EA">
      <w:pPr>
        <w:pStyle w:val="Standard"/>
        <w:widowControl w:val="0"/>
        <w:autoSpaceDE w:val="0"/>
        <w:spacing w:after="0" w:line="240" w:lineRule="auto"/>
        <w:rPr>
          <w:rFonts w:ascii="Times New Roman" w:hAnsi="Times New Roman" w:cs="Times New Roman CYR"/>
          <w:sz w:val="24"/>
          <w:szCs w:val="24"/>
        </w:rPr>
      </w:pPr>
    </w:p>
    <w:p w:rsidR="007E70EA" w:rsidRDefault="00E86CC8">
      <w:pPr>
        <w:pStyle w:val="Standard"/>
        <w:widowControl w:val="0"/>
        <w:numPr>
          <w:ilvl w:val="1"/>
          <w:numId w:val="19"/>
        </w:numPr>
        <w:autoSpaceDE w:val="0"/>
        <w:spacing w:after="0" w:line="240" w:lineRule="auto"/>
        <w:rPr>
          <w:rFonts w:ascii="Times New Roman" w:hAnsi="Times New Roman" w:cs="Times New Roman CYR"/>
          <w:sz w:val="24"/>
          <w:szCs w:val="24"/>
        </w:rPr>
      </w:pPr>
      <w:r>
        <w:rPr>
          <w:rFonts w:ascii="Times New Roman" w:hAnsi="Times New Roman" w:cs="Times New Roman CYR"/>
          <w:sz w:val="24"/>
          <w:szCs w:val="24"/>
        </w:rPr>
        <w:t>Замена водонапорной башни в пос.Новостепной    -  2014</w:t>
      </w:r>
    </w:p>
    <w:p w:rsidR="007E70EA" w:rsidRDefault="007E70EA">
      <w:pPr>
        <w:pStyle w:val="Standard"/>
        <w:widowControl w:val="0"/>
        <w:autoSpaceDE w:val="0"/>
        <w:spacing w:after="0" w:line="240" w:lineRule="auto"/>
        <w:rPr>
          <w:rFonts w:ascii="Times New Roman" w:hAnsi="Times New Roman" w:cs="Times New Roman CYR"/>
          <w:sz w:val="24"/>
          <w:szCs w:val="24"/>
        </w:rPr>
      </w:pPr>
    </w:p>
    <w:p w:rsidR="007E70EA" w:rsidRDefault="00E86CC8">
      <w:pPr>
        <w:pStyle w:val="Standard"/>
        <w:widowControl w:val="0"/>
        <w:numPr>
          <w:ilvl w:val="1"/>
          <w:numId w:val="19"/>
        </w:numPr>
        <w:autoSpaceDE w:val="0"/>
        <w:spacing w:after="0" w:line="240" w:lineRule="auto"/>
        <w:rPr>
          <w:rFonts w:ascii="Times New Roman" w:hAnsi="Times New Roman" w:cs="Times New Roman CYR"/>
          <w:sz w:val="24"/>
          <w:szCs w:val="24"/>
        </w:rPr>
      </w:pPr>
      <w:r>
        <w:rPr>
          <w:rFonts w:ascii="Times New Roman" w:hAnsi="Times New Roman" w:cs="Times New Roman CYR"/>
          <w:sz w:val="24"/>
          <w:szCs w:val="24"/>
        </w:rPr>
        <w:t>Замена водонапорной башни в пос.Лужки               -  2014</w:t>
      </w:r>
    </w:p>
    <w:p w:rsidR="007E70EA" w:rsidRDefault="007E70EA">
      <w:pPr>
        <w:pStyle w:val="Standard"/>
        <w:widowControl w:val="0"/>
        <w:autoSpaceDE w:val="0"/>
        <w:snapToGrid w:val="0"/>
        <w:spacing w:after="0" w:line="240" w:lineRule="auto"/>
        <w:rPr>
          <w:rFonts w:ascii="Times New Roman" w:hAnsi="Times New Roman" w:cs="Times New Roman CYR"/>
          <w:sz w:val="24"/>
          <w:szCs w:val="24"/>
        </w:rPr>
      </w:pPr>
    </w:p>
    <w:p w:rsidR="007E70EA" w:rsidRDefault="00E86CC8">
      <w:pPr>
        <w:pStyle w:val="Standard"/>
        <w:widowControl w:val="0"/>
        <w:numPr>
          <w:ilvl w:val="1"/>
          <w:numId w:val="19"/>
        </w:numPr>
        <w:autoSpaceDE w:val="0"/>
        <w:snapToGrid w:val="0"/>
        <w:spacing w:after="0" w:line="240" w:lineRule="auto"/>
        <w:rPr>
          <w:rFonts w:ascii="Times New Roman" w:hAnsi="Times New Roman" w:cs="Times New Roman CYR"/>
          <w:sz w:val="24"/>
          <w:szCs w:val="24"/>
        </w:rPr>
      </w:pPr>
      <w:r>
        <w:rPr>
          <w:rFonts w:ascii="Times New Roman" w:hAnsi="Times New Roman" w:cs="Times New Roman CYR"/>
          <w:sz w:val="24"/>
          <w:szCs w:val="24"/>
        </w:rPr>
        <w:t>Строительство нового водопровода по ул.Победы и Пролетарской в пос.Степной Курган  -  2014</w:t>
      </w:r>
    </w:p>
    <w:p w:rsidR="007E70EA" w:rsidRDefault="007E70EA">
      <w:pPr>
        <w:pStyle w:val="Standard"/>
        <w:widowControl w:val="0"/>
        <w:autoSpaceDE w:val="0"/>
        <w:snapToGrid w:val="0"/>
        <w:spacing w:after="0" w:line="240" w:lineRule="auto"/>
        <w:rPr>
          <w:rFonts w:ascii="Times New Roman" w:hAnsi="Times New Roman" w:cs="Times New Roman CYR"/>
          <w:sz w:val="24"/>
          <w:szCs w:val="24"/>
        </w:rPr>
      </w:pPr>
    </w:p>
    <w:p w:rsidR="007E70EA" w:rsidRDefault="00E86CC8">
      <w:pPr>
        <w:pStyle w:val="Standard"/>
        <w:widowControl w:val="0"/>
        <w:numPr>
          <w:ilvl w:val="1"/>
          <w:numId w:val="19"/>
        </w:numPr>
        <w:autoSpaceDE w:val="0"/>
        <w:snapToGrid w:val="0"/>
        <w:spacing w:after="0" w:line="240" w:lineRule="auto"/>
        <w:rPr>
          <w:rFonts w:ascii="Times New Roman" w:hAnsi="Times New Roman" w:cs="Times New Roman CYR"/>
          <w:sz w:val="24"/>
          <w:szCs w:val="24"/>
        </w:rPr>
      </w:pPr>
      <w:r>
        <w:rPr>
          <w:rFonts w:ascii="Times New Roman" w:hAnsi="Times New Roman" w:cs="Times New Roman CYR"/>
          <w:sz w:val="24"/>
          <w:szCs w:val="24"/>
        </w:rPr>
        <w:t>Разработка проекта   очистки воды на водоводах в пос.Степной Курган, Тальники                       2013</w:t>
      </w:r>
    </w:p>
    <w:p w:rsidR="007E70EA" w:rsidRDefault="007E70EA">
      <w:pPr>
        <w:pStyle w:val="Standard"/>
        <w:widowControl w:val="0"/>
        <w:autoSpaceDE w:val="0"/>
        <w:snapToGrid w:val="0"/>
        <w:spacing w:after="0" w:line="240" w:lineRule="auto"/>
        <w:rPr>
          <w:rFonts w:ascii="Times New Roman" w:hAnsi="Times New Roman" w:cs="Times New Roman CYR"/>
          <w:sz w:val="24"/>
          <w:szCs w:val="24"/>
        </w:rPr>
      </w:pPr>
    </w:p>
    <w:p w:rsidR="007E70EA" w:rsidRDefault="00E86CC8">
      <w:pPr>
        <w:pStyle w:val="Standard"/>
        <w:widowControl w:val="0"/>
        <w:numPr>
          <w:ilvl w:val="1"/>
          <w:numId w:val="19"/>
        </w:numPr>
        <w:autoSpaceDE w:val="0"/>
        <w:snapToGrid w:val="0"/>
        <w:spacing w:after="0" w:line="240" w:lineRule="auto"/>
        <w:rPr>
          <w:rFonts w:ascii="Times New Roman" w:hAnsi="Times New Roman" w:cs="Times New Roman CYR"/>
          <w:sz w:val="24"/>
          <w:szCs w:val="24"/>
        </w:rPr>
      </w:pPr>
      <w:r>
        <w:rPr>
          <w:rFonts w:ascii="Times New Roman" w:hAnsi="Times New Roman" w:cs="Times New Roman CYR"/>
          <w:sz w:val="24"/>
          <w:szCs w:val="24"/>
        </w:rPr>
        <w:t>Замена насосного агрегата 1эцв 6-10-125 скважины №2500 в пос.Лужки и скважины №6538 пос.Новостепной</w:t>
      </w:r>
    </w:p>
    <w:p w:rsidR="007E70EA" w:rsidRDefault="007E70EA">
      <w:pPr>
        <w:pStyle w:val="Standard"/>
        <w:widowControl w:val="0"/>
        <w:autoSpaceDE w:val="0"/>
        <w:snapToGrid w:val="0"/>
        <w:spacing w:after="0" w:line="240" w:lineRule="auto"/>
        <w:rPr>
          <w:rFonts w:ascii="Times New Roman" w:hAnsi="Times New Roman" w:cs="Times New Roman CYR"/>
          <w:sz w:val="24"/>
          <w:szCs w:val="24"/>
        </w:rPr>
      </w:pPr>
    </w:p>
    <w:p w:rsidR="007E70EA" w:rsidRDefault="00E86CC8">
      <w:pPr>
        <w:pStyle w:val="Standard"/>
        <w:widowControl w:val="0"/>
        <w:numPr>
          <w:ilvl w:val="1"/>
          <w:numId w:val="19"/>
        </w:numPr>
        <w:autoSpaceDE w:val="0"/>
        <w:snapToGrid w:val="0"/>
        <w:spacing w:after="0" w:line="240" w:lineRule="auto"/>
        <w:rPr>
          <w:rFonts w:ascii="Times New Roman" w:hAnsi="Times New Roman" w:cs="Times New Roman CYR"/>
          <w:sz w:val="24"/>
          <w:szCs w:val="24"/>
        </w:rPr>
      </w:pPr>
      <w:r>
        <w:rPr>
          <w:rFonts w:ascii="Times New Roman" w:hAnsi="Times New Roman" w:cs="Times New Roman CYR"/>
          <w:sz w:val="24"/>
          <w:szCs w:val="24"/>
        </w:rPr>
        <w:t>Капитальный ремонт водопроводных сетей в пос.Новоярки, Лужки , Тальники                      2014-2016</w:t>
      </w:r>
    </w:p>
    <w:p w:rsidR="007E70EA" w:rsidRDefault="007E70EA">
      <w:pPr>
        <w:pStyle w:val="Standard"/>
        <w:widowControl w:val="0"/>
        <w:autoSpaceDE w:val="0"/>
        <w:snapToGrid w:val="0"/>
        <w:spacing w:after="0" w:line="240" w:lineRule="auto"/>
        <w:rPr>
          <w:rFonts w:ascii="Times New Roman" w:hAnsi="Times New Roman" w:cs="Times New Roman CYR"/>
          <w:sz w:val="24"/>
          <w:szCs w:val="24"/>
        </w:rPr>
      </w:pPr>
    </w:p>
    <w:p w:rsidR="007E70EA" w:rsidRDefault="00E86CC8">
      <w:pPr>
        <w:pStyle w:val="Standard"/>
        <w:widowControl w:val="0"/>
        <w:numPr>
          <w:ilvl w:val="1"/>
          <w:numId w:val="19"/>
        </w:numPr>
        <w:autoSpaceDE w:val="0"/>
        <w:snapToGrid w:val="0"/>
        <w:spacing w:after="0" w:line="240" w:lineRule="auto"/>
        <w:rPr>
          <w:rFonts w:ascii="Times New Roman" w:hAnsi="Times New Roman" w:cs="Times New Roman CYR"/>
          <w:sz w:val="24"/>
          <w:szCs w:val="24"/>
        </w:rPr>
      </w:pPr>
      <w:r>
        <w:rPr>
          <w:rFonts w:ascii="Times New Roman" w:hAnsi="Times New Roman" w:cs="Times New Roman CYR"/>
          <w:sz w:val="24"/>
          <w:szCs w:val="24"/>
        </w:rPr>
        <w:t>Установка оборудования водоочистки в пос.Степной Курган  2014</w:t>
      </w:r>
    </w:p>
    <w:p w:rsidR="007E70EA" w:rsidRDefault="007E70EA">
      <w:pPr>
        <w:pStyle w:val="Standard"/>
        <w:widowControl w:val="0"/>
        <w:autoSpaceDE w:val="0"/>
        <w:snapToGrid w:val="0"/>
        <w:spacing w:after="0" w:line="240" w:lineRule="auto"/>
        <w:rPr>
          <w:rFonts w:ascii="Times New Roman" w:hAnsi="Times New Roman" w:cs="Times New Roman CYR"/>
          <w:sz w:val="24"/>
          <w:szCs w:val="24"/>
        </w:rPr>
      </w:pPr>
    </w:p>
    <w:p w:rsidR="007E70EA" w:rsidRDefault="00E86CC8">
      <w:pPr>
        <w:pStyle w:val="Standard"/>
        <w:widowControl w:val="0"/>
        <w:numPr>
          <w:ilvl w:val="1"/>
          <w:numId w:val="19"/>
        </w:numPr>
        <w:autoSpaceDE w:val="0"/>
        <w:snapToGrid w:val="0"/>
        <w:spacing w:after="0" w:line="240" w:lineRule="auto"/>
        <w:rPr>
          <w:rFonts w:ascii="Times New Roman" w:hAnsi="Times New Roman" w:cs="Times New Roman CYR"/>
          <w:sz w:val="24"/>
          <w:szCs w:val="24"/>
        </w:rPr>
      </w:pPr>
      <w:r>
        <w:rPr>
          <w:rFonts w:ascii="Times New Roman" w:hAnsi="Times New Roman" w:cs="Times New Roman CYR"/>
          <w:sz w:val="24"/>
          <w:szCs w:val="24"/>
        </w:rPr>
        <w:t>Установка оборудования водоочистки в пос. Тальники             2014</w:t>
      </w:r>
    </w:p>
    <w:p w:rsidR="007E70EA" w:rsidRDefault="007E70EA">
      <w:pPr>
        <w:pStyle w:val="Standard"/>
        <w:widowControl w:val="0"/>
        <w:autoSpaceDE w:val="0"/>
        <w:snapToGrid w:val="0"/>
        <w:spacing w:after="0" w:line="240" w:lineRule="auto"/>
        <w:rPr>
          <w:rFonts w:ascii="Times New Roman" w:hAnsi="Times New Roman" w:cs="Times New Roman CYR"/>
          <w:sz w:val="24"/>
          <w:szCs w:val="24"/>
        </w:rPr>
      </w:pPr>
    </w:p>
    <w:p w:rsidR="007E70EA" w:rsidRDefault="00E86CC8">
      <w:pPr>
        <w:pStyle w:val="Standard"/>
        <w:widowControl w:val="0"/>
        <w:numPr>
          <w:ilvl w:val="1"/>
          <w:numId w:val="19"/>
        </w:numPr>
        <w:autoSpaceDE w:val="0"/>
        <w:snapToGrid w:val="0"/>
        <w:spacing w:after="0" w:line="240" w:lineRule="auto"/>
        <w:rPr>
          <w:rFonts w:ascii="Times New Roman" w:hAnsi="Times New Roman" w:cs="Times New Roman CYR"/>
          <w:sz w:val="24"/>
          <w:szCs w:val="24"/>
        </w:rPr>
      </w:pPr>
      <w:r>
        <w:rPr>
          <w:rFonts w:ascii="Times New Roman" w:hAnsi="Times New Roman" w:cs="Times New Roman CYR"/>
          <w:sz w:val="24"/>
          <w:szCs w:val="24"/>
        </w:rPr>
        <w:t>Разработка проекта   очистки воды на водоводах в пос. Лужки, Новоярки, Новостепной  2015-2016</w:t>
      </w:r>
    </w:p>
    <w:p w:rsidR="007E70EA" w:rsidRDefault="007E70EA">
      <w:pPr>
        <w:pStyle w:val="Standard"/>
        <w:widowControl w:val="0"/>
        <w:autoSpaceDE w:val="0"/>
        <w:snapToGrid w:val="0"/>
        <w:spacing w:after="0" w:line="240" w:lineRule="auto"/>
        <w:rPr>
          <w:rFonts w:ascii="Times New Roman" w:hAnsi="Times New Roman" w:cs="Times New Roman CYR"/>
          <w:sz w:val="24"/>
          <w:szCs w:val="24"/>
        </w:rPr>
      </w:pPr>
    </w:p>
    <w:p w:rsidR="007E70EA" w:rsidRDefault="00E86CC8">
      <w:pPr>
        <w:pStyle w:val="Standard"/>
        <w:widowControl w:val="0"/>
        <w:numPr>
          <w:ilvl w:val="1"/>
          <w:numId w:val="19"/>
        </w:numPr>
        <w:autoSpaceDE w:val="0"/>
        <w:snapToGrid w:val="0"/>
        <w:spacing w:after="0" w:line="240" w:lineRule="auto"/>
        <w:rPr>
          <w:rFonts w:ascii="Times New Roman" w:hAnsi="Times New Roman" w:cs="Times New Roman CYR"/>
          <w:sz w:val="24"/>
          <w:szCs w:val="24"/>
        </w:rPr>
      </w:pPr>
      <w:r>
        <w:rPr>
          <w:rFonts w:ascii="Times New Roman" w:hAnsi="Times New Roman" w:cs="Times New Roman CYR"/>
          <w:sz w:val="24"/>
          <w:szCs w:val="24"/>
        </w:rPr>
        <w:t xml:space="preserve">Установка оборудования водоочистки в пос. Лужки, Новоярки, Новостепной                     2016     </w:t>
      </w:r>
    </w:p>
    <w:p w:rsidR="007E70EA" w:rsidRDefault="007E70EA">
      <w:pPr>
        <w:pStyle w:val="Standard"/>
        <w:widowControl w:val="0"/>
        <w:autoSpaceDE w:val="0"/>
        <w:spacing w:after="0" w:line="240" w:lineRule="auto"/>
        <w:rPr>
          <w:rFonts w:ascii="Times New Roman" w:hAnsi="Times New Roman" w:cs="Times New Roman CYR"/>
          <w:sz w:val="24"/>
          <w:szCs w:val="24"/>
        </w:rPr>
      </w:pPr>
    </w:p>
    <w:p w:rsidR="007E70EA" w:rsidRDefault="00E86CC8">
      <w:pPr>
        <w:pStyle w:val="Standard"/>
        <w:widowControl w:val="0"/>
        <w:autoSpaceDE w:val="0"/>
        <w:spacing w:after="0" w:line="240" w:lineRule="auto"/>
        <w:rPr>
          <w:rFonts w:ascii="Times New Roman" w:hAnsi="Times New Roman" w:cs="Times New Roman CYR"/>
          <w:sz w:val="24"/>
          <w:szCs w:val="24"/>
        </w:rPr>
      </w:pPr>
      <w:r>
        <w:rPr>
          <w:rFonts w:ascii="Times New Roman" w:hAnsi="Times New Roman" w:cs="Times New Roman CYR"/>
          <w:sz w:val="24"/>
          <w:szCs w:val="24"/>
        </w:rPr>
        <w:t xml:space="preserve">          </w:t>
      </w:r>
    </w:p>
    <w:p w:rsidR="007E70EA" w:rsidRDefault="00E86CC8">
      <w:pPr>
        <w:pStyle w:val="Standard"/>
        <w:widowControl w:val="0"/>
        <w:autoSpaceDE w:val="0"/>
        <w:spacing w:after="0" w:line="240" w:lineRule="auto"/>
        <w:rPr>
          <w:rFonts w:ascii="Times New Roman" w:hAnsi="Times New Roman" w:cs="Times New Roman CYR"/>
          <w:sz w:val="24"/>
          <w:szCs w:val="24"/>
        </w:rPr>
      </w:pPr>
      <w:r>
        <w:rPr>
          <w:rFonts w:ascii="Times New Roman" w:hAnsi="Times New Roman" w:cs="Times New Roman CYR"/>
          <w:sz w:val="24"/>
          <w:szCs w:val="24"/>
        </w:rPr>
        <w:t xml:space="preserve">                     Глава Манычского сельского поселения              Шаманина Л.Н</w:t>
      </w:r>
    </w:p>
    <w:p w:rsidR="007E70EA" w:rsidRDefault="007E70EA">
      <w:pPr>
        <w:pStyle w:val="Standard"/>
        <w:widowControl w:val="0"/>
        <w:autoSpaceDE w:val="0"/>
        <w:spacing w:after="0" w:line="240" w:lineRule="auto"/>
        <w:rPr>
          <w:rFonts w:ascii="Times New Roman" w:hAnsi="Times New Roman" w:cs="Times New Roman CYR"/>
          <w:sz w:val="24"/>
          <w:szCs w:val="24"/>
        </w:rPr>
      </w:pPr>
    </w:p>
    <w:p w:rsidR="007E70EA" w:rsidRDefault="007E70EA">
      <w:pPr>
        <w:pStyle w:val="31"/>
        <w:snapToGrid w:val="0"/>
        <w:ind w:right="-2"/>
        <w:jc w:val="right"/>
        <w:rPr>
          <w:rFonts w:ascii="Times New Roman" w:hAnsi="Times New Roman" w:cs="Times New Roman CYR"/>
          <w:b w:val="0"/>
          <w:sz w:val="24"/>
          <w:szCs w:val="24"/>
        </w:rPr>
      </w:pPr>
    </w:p>
    <w:p w:rsidR="007E70EA" w:rsidRDefault="007E70EA">
      <w:pPr>
        <w:pStyle w:val="31"/>
        <w:snapToGrid w:val="0"/>
        <w:ind w:right="-2"/>
        <w:jc w:val="right"/>
        <w:rPr>
          <w:rFonts w:ascii="Times New Roman" w:hAnsi="Times New Roman"/>
          <w:b w:val="0"/>
          <w:sz w:val="24"/>
          <w:szCs w:val="24"/>
        </w:rPr>
      </w:pPr>
    </w:p>
    <w:sectPr w:rsidR="007E70EA" w:rsidSect="007E70EA">
      <w:footerReference w:type="default" r:id="rId7"/>
      <w:pgSz w:w="12240" w:h="15840"/>
      <w:pgMar w:top="1134"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191" w:rsidRDefault="00B90191" w:rsidP="007E70EA">
      <w:r>
        <w:separator/>
      </w:r>
    </w:p>
  </w:endnote>
  <w:endnote w:type="continuationSeparator" w:id="0">
    <w:p w:rsidR="00B90191" w:rsidRDefault="00B90191" w:rsidP="007E70EA">
      <w:r>
        <w:continuationSeparator/>
      </w:r>
    </w:p>
  </w:endnote>
</w:endnotes>
</file>

<file path=word/fontTable.xml><?xml version="1.0" encoding="utf-8"?>
<w:fonts xmlns:r="http://schemas.openxmlformats.org/officeDocument/2006/relationships" xmlns:w="http://schemas.openxmlformats.org/wordprocessingml/2006/main">
  <w:font w:name="OpenSymbol">
    <w:panose1 w:val="020B0604020202020204"/>
    <w:charset w:val="00"/>
    <w:family w:val="auto"/>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Mangal">
    <w:panose1 w:val="020B0604020202020204"/>
    <w:charset w:val="00"/>
    <w:family w:val="auto"/>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Century Gothic'">
    <w:panose1 w:val="020B0604020202020204"/>
    <w:charset w:val="00"/>
    <w:family w:val="swiss"/>
    <w:pitch w:val="variable"/>
    <w:sig w:usb0="00000000" w:usb1="00000000" w:usb2="00000000" w:usb3="00000000" w:csb0="00000000" w:csb1="00000000"/>
  </w:font>
  <w:font w:name="TimesDL, 'Times New Roman'">
    <w:panose1 w:val="020B0604020202020204"/>
    <w:charset w:val="00"/>
    <w:family w:val="auto"/>
    <w:pitch w:val="variable"/>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0EA" w:rsidRDefault="00570BD5">
    <w:pPr>
      <w:pStyle w:val="ab"/>
      <w:jc w:val="right"/>
    </w:pPr>
    <w:r>
      <w:rPr>
        <w:color w:val="000000"/>
      </w:rPr>
      <w:fldChar w:fldCharType="begin"/>
    </w:r>
    <w:r w:rsidR="007E70EA">
      <w:rPr>
        <w:color w:val="000000"/>
      </w:rPr>
      <w:instrText xml:space="preserve"> PAGE </w:instrText>
    </w:r>
    <w:r>
      <w:rPr>
        <w:color w:val="000000"/>
      </w:rPr>
      <w:fldChar w:fldCharType="separate"/>
    </w:r>
    <w:r w:rsidR="00B90191">
      <w:rPr>
        <w:noProof/>
        <w:color w:val="000000"/>
      </w:rPr>
      <w:t>1</w:t>
    </w:r>
    <w:r>
      <w:rPr>
        <w:color w:val="000000"/>
      </w:rPr>
      <w:fldChar w:fldCharType="end"/>
    </w:r>
  </w:p>
  <w:p w:rsidR="007E70EA" w:rsidRDefault="007E70E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191" w:rsidRDefault="00B90191" w:rsidP="007E70EA">
      <w:r w:rsidRPr="007E70EA">
        <w:rPr>
          <w:color w:val="000000"/>
        </w:rPr>
        <w:separator/>
      </w:r>
    </w:p>
  </w:footnote>
  <w:footnote w:type="continuationSeparator" w:id="0">
    <w:p w:rsidR="00B90191" w:rsidRDefault="00B90191" w:rsidP="007E70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1F17"/>
    <w:multiLevelType w:val="multilevel"/>
    <w:tmpl w:val="CC72BE3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093A212D"/>
    <w:multiLevelType w:val="multilevel"/>
    <w:tmpl w:val="D19A7F78"/>
    <w:lvl w:ilvl="0">
      <w:start w:val="1"/>
      <w:numFmt w:val="decimal"/>
      <w:lvlText w:val="%1."/>
      <w:lvlJc w:val="left"/>
    </w:lvl>
    <w:lvl w:ilvl="1">
      <w:start w:val="2"/>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B5E33D2"/>
    <w:multiLevelType w:val="multilevel"/>
    <w:tmpl w:val="84F05F68"/>
    <w:styleLink w:val="WW8Num1"/>
    <w:lvl w:ilvl="0">
      <w:numFmt w:val="bullet"/>
      <w:lvlText w:val="*"/>
      <w:lvlJc w:val="left"/>
      <w:rPr>
        <w:rFonts w:ascii="OpenSymbol" w:hAnsi="Open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1814208"/>
    <w:multiLevelType w:val="multilevel"/>
    <w:tmpl w:val="007E2EBA"/>
    <w:styleLink w:val="WW8Num60"/>
    <w:lvl w:ilvl="0">
      <w:numFmt w:val="bullet"/>
      <w:lvlText w:val="-"/>
      <w:lvlJc w:val="left"/>
      <w:rPr>
        <w:rFonts w:ascii="Arial" w:hAnsi="Arial"/>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26D1694B"/>
    <w:multiLevelType w:val="multilevel"/>
    <w:tmpl w:val="7186BC58"/>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2F4A7947"/>
    <w:multiLevelType w:val="multilevel"/>
    <w:tmpl w:val="B150F2C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33051269"/>
    <w:multiLevelType w:val="multilevel"/>
    <w:tmpl w:val="05D4F48A"/>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40C048E2"/>
    <w:multiLevelType w:val="multilevel"/>
    <w:tmpl w:val="81366E98"/>
    <w:styleLink w:val="WW8Num52"/>
    <w:lvl w:ilvl="0">
      <w:numFmt w:val="bullet"/>
      <w:lvlText w:val="-"/>
      <w:lvlJc w:val="left"/>
      <w:rPr>
        <w:rFonts w:ascii="Arial" w:hAnsi="Arial"/>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41EE0085"/>
    <w:multiLevelType w:val="multilevel"/>
    <w:tmpl w:val="45A2D0D4"/>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43636D83"/>
    <w:multiLevelType w:val="multilevel"/>
    <w:tmpl w:val="2FCAE8D8"/>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61C33326"/>
    <w:multiLevelType w:val="multilevel"/>
    <w:tmpl w:val="EE1AE876"/>
    <w:lvl w:ilvl="0">
      <w:start w:val="1"/>
      <w:numFmt w:val="decimal"/>
      <w:lvlText w:val="%1."/>
      <w:lvlJc w:val="left"/>
      <w:rPr>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68474147"/>
    <w:multiLevelType w:val="multilevel"/>
    <w:tmpl w:val="EBA4B13E"/>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6FAA0E86"/>
    <w:multiLevelType w:val="multilevel"/>
    <w:tmpl w:val="CA96733C"/>
    <w:styleLink w:val="WW8Num7"/>
    <w:lvl w:ilvl="0">
      <w:numFmt w:val="bullet"/>
      <w:lvlText w:val="-"/>
      <w:lvlJc w:val="left"/>
      <w:rPr>
        <w:rFonts w:ascii="Arial" w:eastAsia="Times New Roman" w:hAnsi="Arial"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70ED7A76"/>
    <w:multiLevelType w:val="multilevel"/>
    <w:tmpl w:val="AB42807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nsid w:val="7A427807"/>
    <w:multiLevelType w:val="multilevel"/>
    <w:tmpl w:val="FD343BCC"/>
    <w:styleLink w:val="WW8Num53"/>
    <w:lvl w:ilvl="0">
      <w:numFmt w:val="bullet"/>
      <w:lvlText w:val="-"/>
      <w:lvlJc w:val="left"/>
      <w:rPr>
        <w:rFonts w:ascii="Arial" w:hAnsi="Arial"/>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7A4610E5"/>
    <w:multiLevelType w:val="multilevel"/>
    <w:tmpl w:val="C7242BAA"/>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2"/>
  </w:num>
  <w:num w:numId="2">
    <w:abstractNumId w:val="8"/>
  </w:num>
  <w:num w:numId="3">
    <w:abstractNumId w:val="14"/>
  </w:num>
  <w:num w:numId="4">
    <w:abstractNumId w:val="7"/>
  </w:num>
  <w:num w:numId="5">
    <w:abstractNumId w:val="3"/>
  </w:num>
  <w:num w:numId="6">
    <w:abstractNumId w:val="12"/>
  </w:num>
  <w:num w:numId="7">
    <w:abstractNumId w:val="6"/>
  </w:num>
  <w:num w:numId="8">
    <w:abstractNumId w:val="15"/>
  </w:num>
  <w:num w:numId="9">
    <w:abstractNumId w:val="9"/>
  </w:num>
  <w:num w:numId="10">
    <w:abstractNumId w:val="4"/>
  </w:num>
  <w:num w:numId="11">
    <w:abstractNumId w:val="8"/>
    <w:lvlOverride w:ilvl="0">
      <w:startOverride w:val="1"/>
    </w:lvlOverride>
  </w:num>
  <w:num w:numId="12">
    <w:abstractNumId w:val="13"/>
  </w:num>
  <w:num w:numId="13">
    <w:abstractNumId w:val="14"/>
  </w:num>
  <w:num w:numId="14">
    <w:abstractNumId w:val="9"/>
    <w:lvlOverride w:ilvl="0">
      <w:startOverride w:val="1"/>
    </w:lvlOverride>
  </w:num>
  <w:num w:numId="15">
    <w:abstractNumId w:val="7"/>
  </w:num>
  <w:num w:numId="16">
    <w:abstractNumId w:val="11"/>
  </w:num>
  <w:num w:numId="17">
    <w:abstractNumId w:val="0"/>
  </w:num>
  <w:num w:numId="18">
    <w:abstractNumId w:val="5"/>
  </w:num>
  <w:num w:numId="19">
    <w:abstractNumId w:val="1"/>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autoHyphenation/>
  <w:characterSpacingControl w:val="doNotCompress"/>
  <w:savePreviewPicture/>
  <w:footnotePr>
    <w:footnote w:id="-1"/>
    <w:footnote w:id="0"/>
  </w:footnotePr>
  <w:endnotePr>
    <w:endnote w:id="-1"/>
    <w:endnote w:id="0"/>
  </w:endnotePr>
  <w:compat/>
  <w:rsids>
    <w:rsidRoot w:val="007E70EA"/>
    <w:rsid w:val="0005695B"/>
    <w:rsid w:val="000F3D3D"/>
    <w:rsid w:val="001C04C9"/>
    <w:rsid w:val="002F3501"/>
    <w:rsid w:val="004C3A54"/>
    <w:rsid w:val="00570BD5"/>
    <w:rsid w:val="007E70EA"/>
    <w:rsid w:val="009F3162"/>
    <w:rsid w:val="00B14C66"/>
    <w:rsid w:val="00B90191"/>
    <w:rsid w:val="00D53AE6"/>
    <w:rsid w:val="00E86C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Lucida Sans Unicode" w:hAnsi="Times New Roman" w:cs="Mangal"/>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E70EA"/>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E70EA"/>
    <w:pPr>
      <w:widowControl/>
      <w:suppressAutoHyphens/>
      <w:spacing w:after="200" w:line="276" w:lineRule="auto"/>
    </w:pPr>
    <w:rPr>
      <w:rFonts w:ascii="Calibri" w:eastAsia="Times New Roman" w:hAnsi="Calibri" w:cs="Calibri"/>
      <w:sz w:val="22"/>
      <w:szCs w:val="22"/>
      <w:lang w:bidi="ar-SA"/>
    </w:rPr>
  </w:style>
  <w:style w:type="paragraph" w:styleId="a3">
    <w:name w:val="Title"/>
    <w:basedOn w:val="Standard"/>
    <w:next w:val="Textbody"/>
    <w:rsid w:val="007E70EA"/>
    <w:pPr>
      <w:keepNext/>
      <w:spacing w:before="240" w:after="120"/>
    </w:pPr>
    <w:rPr>
      <w:rFonts w:ascii="Arial" w:eastAsia="Lucida Sans Unicode" w:hAnsi="Arial" w:cs="Mangal"/>
      <w:sz w:val="28"/>
      <w:szCs w:val="28"/>
    </w:rPr>
  </w:style>
  <w:style w:type="paragraph" w:customStyle="1" w:styleId="Textbody">
    <w:name w:val="Text body"/>
    <w:basedOn w:val="Standard"/>
    <w:rsid w:val="007E70EA"/>
    <w:pPr>
      <w:spacing w:after="120"/>
    </w:pPr>
  </w:style>
  <w:style w:type="paragraph" w:styleId="a4">
    <w:name w:val="Subtitle"/>
    <w:basedOn w:val="a3"/>
    <w:next w:val="Textbody"/>
    <w:rsid w:val="007E70EA"/>
    <w:pPr>
      <w:jc w:val="center"/>
    </w:pPr>
    <w:rPr>
      <w:i/>
      <w:iCs/>
    </w:rPr>
  </w:style>
  <w:style w:type="paragraph" w:styleId="a5">
    <w:name w:val="List"/>
    <w:basedOn w:val="Textbody"/>
    <w:rsid w:val="007E70EA"/>
    <w:rPr>
      <w:rFonts w:cs="Mangal"/>
    </w:rPr>
  </w:style>
  <w:style w:type="paragraph" w:customStyle="1" w:styleId="Caption">
    <w:name w:val="Caption"/>
    <w:basedOn w:val="Standard"/>
    <w:rsid w:val="007E70EA"/>
    <w:pPr>
      <w:suppressLineNumbers/>
      <w:spacing w:before="120" w:after="120"/>
    </w:pPr>
    <w:rPr>
      <w:rFonts w:cs="Mangal"/>
      <w:i/>
      <w:iCs/>
      <w:sz w:val="24"/>
      <w:szCs w:val="24"/>
    </w:rPr>
  </w:style>
  <w:style w:type="paragraph" w:customStyle="1" w:styleId="Index">
    <w:name w:val="Index"/>
    <w:basedOn w:val="Standard"/>
    <w:rsid w:val="007E70EA"/>
    <w:pPr>
      <w:suppressLineNumbers/>
    </w:pPr>
    <w:rPr>
      <w:rFonts w:cs="Mangal"/>
    </w:rPr>
  </w:style>
  <w:style w:type="paragraph" w:customStyle="1" w:styleId="TableContents">
    <w:name w:val="Table Contents"/>
    <w:basedOn w:val="Standard"/>
    <w:rsid w:val="007E70EA"/>
    <w:pPr>
      <w:suppressLineNumbers/>
    </w:pPr>
  </w:style>
  <w:style w:type="paragraph" w:customStyle="1" w:styleId="TableHeading">
    <w:name w:val="Table Heading"/>
    <w:basedOn w:val="TableContents"/>
    <w:rsid w:val="007E70EA"/>
    <w:pPr>
      <w:jc w:val="center"/>
    </w:pPr>
    <w:rPr>
      <w:b/>
      <w:bCs/>
    </w:rPr>
  </w:style>
  <w:style w:type="paragraph" w:styleId="a6">
    <w:name w:val="List Paragraph"/>
    <w:basedOn w:val="Standard"/>
    <w:rsid w:val="007E70EA"/>
    <w:pPr>
      <w:suppressAutoHyphens w:val="0"/>
      <w:ind w:left="720"/>
    </w:pPr>
    <w:rPr>
      <w:rFonts w:eastAsia="Calibri, 'Century Gothic'" w:cs="Times New Roman"/>
    </w:rPr>
  </w:style>
  <w:style w:type="paragraph" w:customStyle="1" w:styleId="32">
    <w:name w:val="Основной текст 32"/>
    <w:basedOn w:val="Standard"/>
    <w:rsid w:val="007E70EA"/>
    <w:pPr>
      <w:overflowPunct w:val="0"/>
      <w:autoSpaceDE w:val="0"/>
      <w:spacing w:before="120" w:after="120"/>
      <w:jc w:val="both"/>
    </w:pPr>
    <w:rPr>
      <w:rFonts w:ascii="TimesDL, 'Times New Roman'" w:hAnsi="TimesDL, 'Times New Roman'"/>
      <w:sz w:val="28"/>
      <w:szCs w:val="28"/>
    </w:rPr>
  </w:style>
  <w:style w:type="paragraph" w:customStyle="1" w:styleId="31">
    <w:name w:val="Основной текст 31"/>
    <w:basedOn w:val="Standard"/>
    <w:rsid w:val="007E70EA"/>
    <w:pPr>
      <w:shd w:val="clear" w:color="auto" w:fill="FFFFFF"/>
      <w:ind w:right="355"/>
      <w:jc w:val="center"/>
    </w:pPr>
    <w:rPr>
      <w:b/>
      <w:bCs/>
      <w:color w:val="000000"/>
      <w:sz w:val="52"/>
    </w:rPr>
  </w:style>
  <w:style w:type="paragraph" w:styleId="2">
    <w:name w:val="Body Text Indent 2"/>
    <w:basedOn w:val="Standard"/>
    <w:rsid w:val="007E70EA"/>
    <w:pPr>
      <w:tabs>
        <w:tab w:val="left" w:pos="1494"/>
      </w:tabs>
      <w:ind w:left="360"/>
      <w:jc w:val="both"/>
    </w:pPr>
  </w:style>
  <w:style w:type="paragraph" w:customStyle="1" w:styleId="a7">
    <w:name w:val="Таблица_номер"/>
    <w:basedOn w:val="Standard"/>
    <w:rsid w:val="007E70EA"/>
    <w:pPr>
      <w:keepNext/>
      <w:tabs>
        <w:tab w:val="left" w:pos="5040"/>
      </w:tabs>
      <w:jc w:val="right"/>
    </w:pPr>
    <w:rPr>
      <w:bCs/>
      <w:sz w:val="28"/>
    </w:rPr>
  </w:style>
  <w:style w:type="paragraph" w:styleId="a8">
    <w:name w:val="No Spacing"/>
    <w:rsid w:val="007E70EA"/>
    <w:pPr>
      <w:suppressAutoHyphens/>
    </w:pPr>
  </w:style>
  <w:style w:type="character" w:customStyle="1" w:styleId="WW8NumSt1z0">
    <w:name w:val="WW8NumSt1z0"/>
    <w:rsid w:val="007E70EA"/>
    <w:rPr>
      <w:rFonts w:ascii="Symbol" w:hAnsi="Symbol"/>
    </w:rPr>
  </w:style>
  <w:style w:type="character" w:customStyle="1" w:styleId="Internetlink">
    <w:name w:val="Internet link"/>
    <w:rsid w:val="007E70EA"/>
    <w:rPr>
      <w:color w:val="000080"/>
      <w:u w:val="single"/>
    </w:rPr>
  </w:style>
  <w:style w:type="character" w:customStyle="1" w:styleId="BulletSymbols">
    <w:name w:val="Bullet Symbols"/>
    <w:rsid w:val="007E70EA"/>
    <w:rPr>
      <w:rFonts w:ascii="OpenSymbol" w:eastAsia="OpenSymbol" w:hAnsi="OpenSymbol" w:cs="OpenSymbol"/>
    </w:rPr>
  </w:style>
  <w:style w:type="character" w:customStyle="1" w:styleId="NumberingSymbols">
    <w:name w:val="Numbering Symbols"/>
    <w:rsid w:val="007E70EA"/>
  </w:style>
  <w:style w:type="character" w:customStyle="1" w:styleId="WW8Num53z0">
    <w:name w:val="WW8Num53z0"/>
    <w:rsid w:val="007E70EA"/>
    <w:rPr>
      <w:rFonts w:ascii="Arial" w:hAnsi="Arial"/>
      <w:color w:val="000000"/>
    </w:rPr>
  </w:style>
  <w:style w:type="character" w:customStyle="1" w:styleId="WW8Num53z1">
    <w:name w:val="WW8Num53z1"/>
    <w:rsid w:val="007E70EA"/>
    <w:rPr>
      <w:rFonts w:ascii="Courier New" w:hAnsi="Courier New" w:cs="Courier New"/>
    </w:rPr>
  </w:style>
  <w:style w:type="character" w:customStyle="1" w:styleId="WW8Num53z2">
    <w:name w:val="WW8Num53z2"/>
    <w:rsid w:val="007E70EA"/>
    <w:rPr>
      <w:rFonts w:ascii="Wingdings" w:hAnsi="Wingdings"/>
    </w:rPr>
  </w:style>
  <w:style w:type="character" w:customStyle="1" w:styleId="WW8Num53z3">
    <w:name w:val="WW8Num53z3"/>
    <w:rsid w:val="007E70EA"/>
    <w:rPr>
      <w:rFonts w:ascii="Symbol" w:hAnsi="Symbol"/>
    </w:rPr>
  </w:style>
  <w:style w:type="character" w:customStyle="1" w:styleId="WW8Num52z0">
    <w:name w:val="WW8Num52z0"/>
    <w:rsid w:val="007E70EA"/>
    <w:rPr>
      <w:rFonts w:ascii="Arial" w:hAnsi="Arial"/>
      <w:color w:val="000000"/>
    </w:rPr>
  </w:style>
  <w:style w:type="character" w:customStyle="1" w:styleId="WW8Num52z1">
    <w:name w:val="WW8Num52z1"/>
    <w:rsid w:val="007E70EA"/>
    <w:rPr>
      <w:rFonts w:ascii="Courier New" w:hAnsi="Courier New" w:cs="Courier New"/>
    </w:rPr>
  </w:style>
  <w:style w:type="character" w:customStyle="1" w:styleId="WW8Num52z2">
    <w:name w:val="WW8Num52z2"/>
    <w:rsid w:val="007E70EA"/>
    <w:rPr>
      <w:rFonts w:ascii="Wingdings" w:hAnsi="Wingdings"/>
    </w:rPr>
  </w:style>
  <w:style w:type="character" w:customStyle="1" w:styleId="WW8Num52z3">
    <w:name w:val="WW8Num52z3"/>
    <w:rsid w:val="007E70EA"/>
    <w:rPr>
      <w:rFonts w:ascii="Symbol" w:hAnsi="Symbol"/>
    </w:rPr>
  </w:style>
  <w:style w:type="character" w:customStyle="1" w:styleId="WW8Num60z0">
    <w:name w:val="WW8Num60z0"/>
    <w:rsid w:val="007E70EA"/>
    <w:rPr>
      <w:rFonts w:ascii="Arial" w:hAnsi="Arial"/>
      <w:color w:val="000000"/>
    </w:rPr>
  </w:style>
  <w:style w:type="character" w:customStyle="1" w:styleId="WW8Num60z1">
    <w:name w:val="WW8Num60z1"/>
    <w:rsid w:val="007E70EA"/>
    <w:rPr>
      <w:rFonts w:ascii="Courier New" w:hAnsi="Courier New" w:cs="Courier New"/>
    </w:rPr>
  </w:style>
  <w:style w:type="character" w:customStyle="1" w:styleId="WW8Num60z2">
    <w:name w:val="WW8Num60z2"/>
    <w:rsid w:val="007E70EA"/>
    <w:rPr>
      <w:rFonts w:ascii="Wingdings" w:hAnsi="Wingdings"/>
    </w:rPr>
  </w:style>
  <w:style w:type="character" w:customStyle="1" w:styleId="WW8Num60z3">
    <w:name w:val="WW8Num60z3"/>
    <w:rsid w:val="007E70EA"/>
    <w:rPr>
      <w:rFonts w:ascii="Symbol" w:hAnsi="Symbol"/>
    </w:rPr>
  </w:style>
  <w:style w:type="character" w:customStyle="1" w:styleId="WW8Num7z0">
    <w:name w:val="WW8Num7z0"/>
    <w:rsid w:val="007E70EA"/>
    <w:rPr>
      <w:rFonts w:ascii="Times New Roman" w:eastAsia="Times New Roman" w:hAnsi="Times New Roman" w:cs="Times New Roman"/>
    </w:rPr>
  </w:style>
  <w:style w:type="paragraph" w:styleId="a9">
    <w:name w:val="header"/>
    <w:basedOn w:val="a"/>
    <w:rsid w:val="007E70EA"/>
    <w:pPr>
      <w:tabs>
        <w:tab w:val="center" w:pos="4677"/>
        <w:tab w:val="right" w:pos="9355"/>
      </w:tabs>
    </w:pPr>
    <w:rPr>
      <w:szCs w:val="21"/>
    </w:rPr>
  </w:style>
  <w:style w:type="character" w:customStyle="1" w:styleId="aa">
    <w:name w:val="Верхний колонтитул Знак"/>
    <w:basedOn w:val="a0"/>
    <w:rsid w:val="007E70EA"/>
    <w:rPr>
      <w:szCs w:val="21"/>
    </w:rPr>
  </w:style>
  <w:style w:type="paragraph" w:styleId="ab">
    <w:name w:val="footer"/>
    <w:basedOn w:val="a"/>
    <w:rsid w:val="007E70EA"/>
    <w:pPr>
      <w:tabs>
        <w:tab w:val="center" w:pos="4677"/>
        <w:tab w:val="right" w:pos="9355"/>
      </w:tabs>
    </w:pPr>
    <w:rPr>
      <w:szCs w:val="21"/>
    </w:rPr>
  </w:style>
  <w:style w:type="character" w:customStyle="1" w:styleId="ac">
    <w:name w:val="Нижний колонтитул Знак"/>
    <w:basedOn w:val="a0"/>
    <w:rsid w:val="007E70EA"/>
    <w:rPr>
      <w:szCs w:val="21"/>
    </w:rPr>
  </w:style>
  <w:style w:type="numbering" w:customStyle="1" w:styleId="WW8Num1">
    <w:name w:val="WW8Num1"/>
    <w:basedOn w:val="a2"/>
    <w:rsid w:val="007E70EA"/>
    <w:pPr>
      <w:numPr>
        <w:numId w:val="1"/>
      </w:numPr>
    </w:pPr>
  </w:style>
  <w:style w:type="numbering" w:customStyle="1" w:styleId="WW8Num2">
    <w:name w:val="WW8Num2"/>
    <w:basedOn w:val="a2"/>
    <w:rsid w:val="007E70EA"/>
    <w:pPr>
      <w:numPr>
        <w:numId w:val="2"/>
      </w:numPr>
    </w:pPr>
  </w:style>
  <w:style w:type="numbering" w:customStyle="1" w:styleId="WW8Num53">
    <w:name w:val="WW8Num53"/>
    <w:basedOn w:val="a2"/>
    <w:rsid w:val="007E70EA"/>
    <w:pPr>
      <w:numPr>
        <w:numId w:val="3"/>
      </w:numPr>
    </w:pPr>
  </w:style>
  <w:style w:type="numbering" w:customStyle="1" w:styleId="WW8Num52">
    <w:name w:val="WW8Num52"/>
    <w:basedOn w:val="a2"/>
    <w:rsid w:val="007E70EA"/>
    <w:pPr>
      <w:numPr>
        <w:numId w:val="4"/>
      </w:numPr>
    </w:pPr>
  </w:style>
  <w:style w:type="numbering" w:customStyle="1" w:styleId="WW8Num60">
    <w:name w:val="WW8Num60"/>
    <w:basedOn w:val="a2"/>
    <w:rsid w:val="007E70EA"/>
    <w:pPr>
      <w:numPr>
        <w:numId w:val="5"/>
      </w:numPr>
    </w:pPr>
  </w:style>
  <w:style w:type="numbering" w:customStyle="1" w:styleId="WW8Num7">
    <w:name w:val="WW8Num7"/>
    <w:basedOn w:val="a2"/>
    <w:rsid w:val="007E70EA"/>
    <w:pPr>
      <w:numPr>
        <w:numId w:val="6"/>
      </w:numPr>
    </w:pPr>
  </w:style>
  <w:style w:type="numbering" w:customStyle="1" w:styleId="WWNum1">
    <w:name w:val="WWNum1"/>
    <w:basedOn w:val="a2"/>
    <w:rsid w:val="007E70EA"/>
    <w:pPr>
      <w:numPr>
        <w:numId w:val="7"/>
      </w:numPr>
    </w:pPr>
  </w:style>
  <w:style w:type="numbering" w:customStyle="1" w:styleId="WWNum5">
    <w:name w:val="WWNum5"/>
    <w:basedOn w:val="a2"/>
    <w:rsid w:val="007E70EA"/>
    <w:pPr>
      <w:numPr>
        <w:numId w:val="8"/>
      </w:numPr>
    </w:pPr>
  </w:style>
  <w:style w:type="numbering" w:customStyle="1" w:styleId="WWNum3">
    <w:name w:val="WWNum3"/>
    <w:basedOn w:val="a2"/>
    <w:rsid w:val="007E70EA"/>
    <w:pPr>
      <w:numPr>
        <w:numId w:val="9"/>
      </w:numPr>
    </w:pPr>
  </w:style>
  <w:style w:type="numbering" w:customStyle="1" w:styleId="WWNum4">
    <w:name w:val="WWNum4"/>
    <w:basedOn w:val="a2"/>
    <w:rsid w:val="007E70EA"/>
    <w:pPr>
      <w:numPr>
        <w:numId w:val="10"/>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17097</Words>
  <Characters>97457</Characters>
  <Application>Microsoft Office Word</Application>
  <DocSecurity>0</DocSecurity>
  <Lines>812</Lines>
  <Paragraphs>228</Paragraphs>
  <ScaleCrop>false</ScaleCrop>
  <Company>Microsoft</Company>
  <LinksUpToDate>false</LinksUpToDate>
  <CharactersWithSpaces>114326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dc:creator>
  <cp:lastModifiedBy>admin man</cp:lastModifiedBy>
  <cp:revision>7</cp:revision>
  <cp:lastPrinted>2012-07-19T06:11:00Z</cp:lastPrinted>
  <dcterms:created xsi:type="dcterms:W3CDTF">2012-07-19T06:13:00Z</dcterms:created>
  <dcterms:modified xsi:type="dcterms:W3CDTF">2012-09-06T10:29:00Z</dcterms:modified>
</cp:coreProperties>
</file>