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77326B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6B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BF10F9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="003A609D">
        <w:rPr>
          <w:color w:val="000000"/>
          <w:sz w:val="27"/>
          <w:szCs w:val="27"/>
          <w:lang w:eastAsia="ru-RU"/>
        </w:rPr>
        <w:t>РЕШЕНИ</w:t>
      </w:r>
      <w:r w:rsidR="000A6BEC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6BEC">
        <w:rPr>
          <w:rFonts w:ascii="Times New Roman" w:hAnsi="Times New Roman" w:cs="Times New Roman"/>
          <w:b/>
          <w:sz w:val="28"/>
          <w:szCs w:val="28"/>
        </w:rPr>
        <w:t>31</w:t>
      </w:r>
      <w:r w:rsidR="00D044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542A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BF10F9">
        <w:rPr>
          <w:rFonts w:ascii="Times New Roman" w:hAnsi="Times New Roman" w:cs="Times New Roman"/>
          <w:b/>
          <w:sz w:val="28"/>
          <w:szCs w:val="28"/>
        </w:rPr>
        <w:t>л</w:t>
      </w:r>
      <w:r w:rsidR="0021542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11717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62387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11717">
        <w:rPr>
          <w:rFonts w:ascii="Times New Roman" w:hAnsi="Times New Roman" w:cs="Times New Roman"/>
          <w:sz w:val="28"/>
          <w:szCs w:val="28"/>
        </w:rPr>
        <w:t>1</w:t>
      </w:r>
      <w:r w:rsidR="00562387"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B54C2B">
        <w:rPr>
          <w:rFonts w:ascii="Times New Roman" w:hAnsi="Times New Roman" w:cs="Times New Roman"/>
          <w:sz w:val="28"/>
          <w:szCs w:val="28"/>
        </w:rPr>
        <w:t>1</w:t>
      </w:r>
      <w:r w:rsidR="00711717">
        <w:rPr>
          <w:rFonts w:ascii="Times New Roman" w:hAnsi="Times New Roman" w:cs="Times New Roman"/>
          <w:sz w:val="28"/>
          <w:szCs w:val="28"/>
        </w:rPr>
        <w:t>1</w:t>
      </w:r>
      <w:r w:rsidR="00562387">
        <w:rPr>
          <w:rFonts w:ascii="Times New Roman" w:hAnsi="Times New Roman" w:cs="Times New Roman"/>
          <w:sz w:val="28"/>
          <w:szCs w:val="28"/>
        </w:rPr>
        <w:t xml:space="preserve"> </w:t>
      </w:r>
      <w:r w:rsidR="00711717">
        <w:rPr>
          <w:rFonts w:ascii="Times New Roman" w:hAnsi="Times New Roman" w:cs="Times New Roman"/>
          <w:sz w:val="28"/>
          <w:szCs w:val="28"/>
        </w:rPr>
        <w:t>45</w:t>
      </w:r>
      <w:r w:rsidR="0072246E">
        <w:rPr>
          <w:rFonts w:ascii="Times New Roman" w:hAnsi="Times New Roman" w:cs="Times New Roman"/>
          <w:sz w:val="28"/>
          <w:szCs w:val="28"/>
        </w:rPr>
        <w:t>8</w:t>
      </w:r>
      <w:r w:rsidR="00B54C2B">
        <w:rPr>
          <w:rFonts w:ascii="Times New Roman" w:hAnsi="Times New Roman" w:cs="Times New Roman"/>
          <w:sz w:val="28"/>
          <w:szCs w:val="28"/>
        </w:rPr>
        <w:t>,</w:t>
      </w:r>
      <w:r w:rsidR="00562387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4C2B">
        <w:rPr>
          <w:rFonts w:ascii="Times New Roman" w:hAnsi="Times New Roman" w:cs="Times New Roman"/>
          <w:sz w:val="28"/>
          <w:szCs w:val="28"/>
        </w:rPr>
        <w:t>1</w:t>
      </w:r>
      <w:r w:rsidR="00711717">
        <w:rPr>
          <w:rFonts w:ascii="Times New Roman" w:hAnsi="Times New Roman" w:cs="Times New Roman"/>
          <w:sz w:val="28"/>
          <w:szCs w:val="28"/>
        </w:rPr>
        <w:t>1</w:t>
      </w:r>
      <w:r w:rsidR="0072246E">
        <w:rPr>
          <w:rFonts w:ascii="Times New Roman" w:hAnsi="Times New Roman" w:cs="Times New Roman"/>
          <w:sz w:val="28"/>
          <w:szCs w:val="28"/>
        </w:rPr>
        <w:t> </w:t>
      </w:r>
      <w:r w:rsidR="00711717">
        <w:rPr>
          <w:rFonts w:ascii="Times New Roman" w:hAnsi="Times New Roman" w:cs="Times New Roman"/>
          <w:sz w:val="28"/>
          <w:szCs w:val="28"/>
        </w:rPr>
        <w:t>553</w:t>
      </w:r>
      <w:r w:rsidR="0072246E">
        <w:rPr>
          <w:rFonts w:ascii="Times New Roman" w:hAnsi="Times New Roman" w:cs="Times New Roman"/>
          <w:sz w:val="28"/>
          <w:szCs w:val="28"/>
        </w:rPr>
        <w:t>,</w:t>
      </w:r>
      <w:r w:rsidR="00711717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273" w:rsidRPr="00A34273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    б) в пункте 2 </w:t>
      </w:r>
      <w:r w:rsidR="00562387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2246E">
        <w:rPr>
          <w:rFonts w:ascii="Times New Roman" w:hAnsi="Times New Roman" w:cs="Times New Roman"/>
          <w:sz w:val="28"/>
          <w:szCs w:val="28"/>
        </w:rPr>
        <w:t>1</w:t>
      </w:r>
      <w:r w:rsidR="00711717">
        <w:rPr>
          <w:rFonts w:ascii="Times New Roman" w:hAnsi="Times New Roman" w:cs="Times New Roman"/>
          <w:sz w:val="28"/>
          <w:szCs w:val="28"/>
        </w:rPr>
        <w:t>1</w:t>
      </w:r>
      <w:r w:rsidR="0072246E">
        <w:rPr>
          <w:rFonts w:ascii="Times New Roman" w:hAnsi="Times New Roman" w:cs="Times New Roman"/>
          <w:sz w:val="28"/>
          <w:szCs w:val="28"/>
        </w:rPr>
        <w:t xml:space="preserve"> </w:t>
      </w:r>
      <w:r w:rsidR="00711717">
        <w:rPr>
          <w:rFonts w:ascii="Times New Roman" w:hAnsi="Times New Roman" w:cs="Times New Roman"/>
          <w:sz w:val="28"/>
          <w:szCs w:val="28"/>
        </w:rPr>
        <w:t>458</w:t>
      </w:r>
      <w:r w:rsidR="00562387">
        <w:rPr>
          <w:rFonts w:ascii="Times New Roman" w:hAnsi="Times New Roman" w:cs="Times New Roman"/>
          <w:sz w:val="28"/>
          <w:szCs w:val="28"/>
        </w:rPr>
        <w:t>,</w:t>
      </w:r>
      <w:r w:rsidR="00711717">
        <w:rPr>
          <w:rFonts w:ascii="Times New Roman" w:hAnsi="Times New Roman" w:cs="Times New Roman"/>
          <w:sz w:val="28"/>
          <w:szCs w:val="28"/>
        </w:rPr>
        <w:t>2</w:t>
      </w:r>
      <w:r w:rsidR="00562387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="00711717">
        <w:rPr>
          <w:rFonts w:ascii="Times New Roman" w:hAnsi="Times New Roman" w:cs="Times New Roman"/>
          <w:sz w:val="28"/>
          <w:szCs w:val="28"/>
        </w:rPr>
        <w:t>1 553</w:t>
      </w:r>
      <w:r w:rsidR="00562387">
        <w:rPr>
          <w:rFonts w:ascii="Times New Roman" w:hAnsi="Times New Roman" w:cs="Times New Roman"/>
          <w:sz w:val="28"/>
          <w:szCs w:val="28"/>
        </w:rPr>
        <w:t>,</w:t>
      </w:r>
      <w:r w:rsidR="00711717">
        <w:rPr>
          <w:rFonts w:ascii="Times New Roman" w:hAnsi="Times New Roman" w:cs="Times New Roman"/>
          <w:sz w:val="28"/>
          <w:szCs w:val="28"/>
        </w:rPr>
        <w:t>2</w:t>
      </w:r>
      <w:r w:rsidR="00562387" w:rsidRPr="00305359">
        <w:rPr>
          <w:rFonts w:ascii="Times New Roman" w:hAnsi="Times New Roman" w:cs="Times New Roman"/>
          <w:sz w:val="28"/>
          <w:szCs w:val="28"/>
        </w:rPr>
        <w:t>»;</w:t>
      </w:r>
      <w:r w:rsidR="00562387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47B1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2"/>
      </w:tblGrid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304251" w:rsidRPr="00504FE0" w:rsidRDefault="005B04B9" w:rsidP="00BF10F9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="00BF10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251"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6C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50"/>
              <w:gridCol w:w="8632"/>
              <w:gridCol w:w="1149"/>
              <w:gridCol w:w="1119"/>
              <w:gridCol w:w="1123"/>
            </w:tblGrid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годы</w:t>
                  </w:r>
                </w:p>
              </w:tc>
            </w:tr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AA3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3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339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1%25253AC53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72246E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8798,5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711717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8028,3</w:t>
                  </w:r>
                  <w:r w:rsidR="006C47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8110,9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="0015140E"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864,0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887,0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911,0</w:t>
                  </w:r>
                </w:p>
              </w:tc>
            </w:tr>
            <w:tr w:rsidR="006C47B1" w:rsidRPr="00533E63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1 01 02080 01 0000 110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 w:rsidR="0015140E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 также налога на доходы физических лиц в отношении доходов от долевого участия в организации, полученных в виде дивидендов</w:t>
                  </w:r>
                  <w:r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2968,0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2953,0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2938,0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2D3921">
              <w:trPr>
                <w:trHeight w:val="282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562387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8632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МАТЕРИАЛЬНЫХ  И НЕМАТЕРИАЛЬНЫХ АКТИВОВ</w:t>
                  </w: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DF73FE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1034,8</w:t>
                  </w:r>
                </w:p>
              </w:tc>
              <w:tc>
                <w:tcPr>
                  <w:tcW w:w="1119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5B15C1">
              <w:trPr>
                <w:trHeight w:val="634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199" w:rsidRPr="0032553A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1 14 06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0 0000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EC7199" w:rsidRDefault="00EC7199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BF10F9">
              <w:trPr>
                <w:trHeight w:val="844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199" w:rsidRPr="0032553A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1 14 0602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0 0000 430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EC7199" w:rsidRDefault="00EC7199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5B15C1">
              <w:trPr>
                <w:trHeight w:val="818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199" w:rsidRPr="0032553A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1 14 0602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0 0000 430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EC7199" w:rsidRDefault="00EC7199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Default="007967B3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EC7199" w:rsidRDefault="007967B3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Default="007967B3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000 00 0000 000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627,3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0 10 0000 410</w:t>
                  </w:r>
                </w:p>
                <w:p w:rsidR="00EC7199" w:rsidRPr="00562387" w:rsidRDefault="00EC7199" w:rsidP="00EC7199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tcBorders>
                    <w:top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711717" w:rsidRPr="00504FE0" w:rsidTr="007233A3">
              <w:trPr>
                <w:trHeight w:val="420"/>
              </w:trPr>
              <w:tc>
                <w:tcPr>
                  <w:tcW w:w="2850" w:type="dxa"/>
                </w:tcPr>
                <w:p w:rsidR="00711717" w:rsidRPr="00711302" w:rsidRDefault="00711717" w:rsidP="00711717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3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1 17 15000 00 0000 150</w:t>
                  </w:r>
                </w:p>
              </w:tc>
              <w:tc>
                <w:tcPr>
                  <w:tcW w:w="8632" w:type="dxa"/>
                </w:tcPr>
                <w:p w:rsidR="00711717" w:rsidRPr="00711302" w:rsidRDefault="00711717" w:rsidP="00711717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3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711717" w:rsidRPr="00711302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711717" w:rsidRPr="00711302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  <w:r w:rsidRPr="007113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3" w:type="dxa"/>
                  <w:vAlign w:val="center"/>
                </w:tcPr>
                <w:p w:rsidR="00711717" w:rsidRPr="00711302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3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711717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1 17 15000 00 0000 150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3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711717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1 17 15030 10 0000 150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3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711717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1 17 15030 10 1002 150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F6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(поступления от денежных пожертвований, предоставляемых физическими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1149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3" w:type="dxa"/>
                  <w:vAlign w:val="center"/>
                </w:tcPr>
                <w:p w:rsidR="00711717" w:rsidRPr="009F6B36" w:rsidRDefault="00711717" w:rsidP="00711717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B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EC7199" w:rsidRPr="00900371" w:rsidTr="006C47B1">
              <w:trPr>
                <w:trHeight w:val="327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EC7199" w:rsidRPr="00900371" w:rsidTr="006C47B1">
              <w:trPr>
                <w:trHeight w:val="324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EC7199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633408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EC7199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633408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8570C5" w:rsidTr="006C47B1">
              <w:trPr>
                <w:trHeight w:val="368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117,8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127,2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EC7199" w:rsidRPr="00900371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632" w:type="dxa"/>
                </w:tcPr>
                <w:p w:rsidR="00EC7199" w:rsidRPr="002C6C1C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EC7199" w:rsidRPr="00633408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632" w:type="dxa"/>
                </w:tcPr>
                <w:p w:rsidR="00EC7199" w:rsidRPr="002C6C1C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EC7199" w:rsidRPr="009569E1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EC7199" w:rsidRPr="009569E1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8632" w:type="dxa"/>
                </w:tcPr>
                <w:p w:rsidR="00EC7199" w:rsidRPr="006E1C05" w:rsidRDefault="00EC7199" w:rsidP="00EC7199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8632" w:type="dxa"/>
                </w:tcPr>
                <w:p w:rsidR="00EC7199" w:rsidRPr="006E1C05" w:rsidRDefault="00EC7199" w:rsidP="00EC7199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711717" w:rsidP="00711717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</w:t>
                  </w:r>
                  <w:r w:rsidR="00EC719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="00EC719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EC7199" w:rsidRDefault="00EC7199" w:rsidP="00EC7199">
            <w:pPr>
              <w:pStyle w:val="1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изложить в следующей редакции:                             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EC7199" w:rsidRPr="00504FE0" w:rsidRDefault="00EC7199" w:rsidP="00EC7199">
            <w:pPr>
              <w:pStyle w:val="16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EC7199" w:rsidRPr="00504FE0" w:rsidRDefault="00EC7199" w:rsidP="00EC7199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EC7199" w:rsidRPr="00504FE0" w:rsidRDefault="00EC7199" w:rsidP="00EC7199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EC7199" w:rsidRPr="00504FE0" w:rsidRDefault="00EC7199" w:rsidP="00EC7199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EC7199" w:rsidRPr="00504FE0" w:rsidRDefault="00EC7199" w:rsidP="00EC7199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744" w:type="dxa"/>
              <w:tblLayout w:type="fixed"/>
              <w:tblLook w:val="0000"/>
            </w:tblPr>
            <w:tblGrid>
              <w:gridCol w:w="3261"/>
              <w:gridCol w:w="7512"/>
              <w:gridCol w:w="1418"/>
              <w:gridCol w:w="1276"/>
              <w:gridCol w:w="1277"/>
            </w:tblGrid>
            <w:tr w:rsidR="00EC7199" w:rsidRPr="0063710F" w:rsidTr="00D40023">
              <w:trPr>
                <w:trHeight w:val="375"/>
              </w:trPr>
              <w:tc>
                <w:tcPr>
                  <w:tcW w:w="14744" w:type="dxa"/>
                  <w:gridSpan w:val="5"/>
                  <w:vAlign w:val="bottom"/>
                </w:tcPr>
                <w:p w:rsidR="00EC7199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199" w:rsidRPr="0063710F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63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EC7199" w:rsidRPr="00FB5AF3" w:rsidTr="00D40023">
              <w:trPr>
                <w:trHeight w:val="607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Код бюджетной  классификации  Российской  Федерации</w:t>
                  </w:r>
                </w:p>
              </w:tc>
              <w:tc>
                <w:tcPr>
                  <w:tcW w:w="7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9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EC7199" w:rsidRPr="00FB5AF3" w:rsidTr="00EC7199">
              <w:trPr>
                <w:trHeight w:val="238"/>
              </w:trPr>
              <w:tc>
                <w:tcPr>
                  <w:tcW w:w="3261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1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C7199" w:rsidRPr="00FB5AF3" w:rsidTr="00EC719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C7199" w:rsidRPr="00FB5AF3" w:rsidTr="00D40023">
              <w:trPr>
                <w:trHeight w:val="69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1" w:name="RANGE!A13%25253AC22"/>
                  <w:bookmarkEnd w:id="1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FB5AF3" w:rsidTr="00D40023">
              <w:trPr>
                <w:trHeight w:val="404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FB5AF3" w:rsidTr="00D40023">
              <w:trPr>
                <w:trHeight w:val="390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71171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553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35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711717" w:rsidP="00711717">
                  <w:pPr>
                    <w:framePr w:hSpace="180" w:wrap="around" w:vAnchor="page" w:hAnchor="margin" w:y="481"/>
                    <w:jc w:val="right"/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</w:t>
                  </w:r>
                  <w:r w:rsidR="00EC7199"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="00EC7199"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406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711717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61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711717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237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711717" w:rsidP="00711717">
                  <w:pPr>
                    <w:framePr w:hSpace="180" w:wrap="around" w:vAnchor="page" w:hAnchor="margin" w:y="481"/>
                    <w:jc w:val="right"/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</w:t>
                  </w:r>
                  <w:r w:rsidR="00EC7199"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="00EC7199"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23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711717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279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711717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71171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42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711717" w:rsidP="00EC7199">
                  <w:pPr>
                    <w:framePr w:hSpace="180" w:wrap="around" w:vAnchor="page" w:hAnchor="margin" w:y="481"/>
                    <w:jc w:val="right"/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11553</w:t>
                  </w:r>
                  <w:r w:rsidR="00EC7199"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304251" w:rsidRPr="0063654C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изложить в следующей редакции:</w:t>
            </w:r>
            <w:r w:rsidRPr="0063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EC7199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EC7199">
              <w:trPr>
                <w:trHeight w:val="80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D763DA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6 963</w:t>
                  </w:r>
                  <w:r w:rsidR="00BD2C42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C908F2">
              <w:trPr>
                <w:trHeight w:val="119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8C0E11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7 534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C908F2">
              <w:trPr>
                <w:trHeight w:val="13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140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E24958" w:rsidP="00E2495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1 087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11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259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C908F2">
              <w:trPr>
                <w:trHeight w:val="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4B2704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240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67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69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5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908F2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908F2">
              <w:trPr>
                <w:trHeight w:val="87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908F2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FE6B4D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FE6B4D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5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7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B54C2B">
              <w:trPr>
                <w:trHeight w:val="5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</w:t>
                  </w:r>
                  <w:r w:rsidR="00C908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212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C908F2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6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BF10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219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43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3 219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908F2">
              <w:trPr>
                <w:trHeight w:val="17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BF10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908F2">
              <w:trPr>
                <w:trHeight w:val="218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BF10F9" w:rsidRPr="00BD2C42" w:rsidTr="00BF10F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F10F9" w:rsidRPr="00BD2C42" w:rsidTr="00BF10F9">
              <w:trPr>
                <w:trHeight w:val="161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53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 w:rsidR="00D763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11 5</w:t>
                  </w:r>
                  <w:r w:rsidR="00FE6B4D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E6B4D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BF10F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7 764,3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1 087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Манычского сельского поселения на финансовое обеспечение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BF10F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3 219,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BF10F9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10F9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lastRenderedPageBreak/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W w:w="15324" w:type="dxa"/>
        <w:tblLook w:val="04A0"/>
      </w:tblPr>
      <w:tblGrid>
        <w:gridCol w:w="7369"/>
        <w:gridCol w:w="1637"/>
        <w:gridCol w:w="999"/>
        <w:gridCol w:w="497"/>
        <w:gridCol w:w="576"/>
        <w:gridCol w:w="1276"/>
        <w:gridCol w:w="1414"/>
        <w:gridCol w:w="1556"/>
      </w:tblGrid>
      <w:tr w:rsidR="00C95689" w:rsidRPr="00C95689" w:rsidTr="005B15C1">
        <w:trPr>
          <w:trHeight w:val="375"/>
        </w:trPr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5B15C1">
        <w:trPr>
          <w:trHeight w:val="300"/>
        </w:trPr>
        <w:tc>
          <w:tcPr>
            <w:tcW w:w="7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5B15C1">
        <w:trPr>
          <w:trHeight w:val="300"/>
        </w:trPr>
        <w:tc>
          <w:tcPr>
            <w:tcW w:w="7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5B15C1">
        <w:trPr>
          <w:trHeight w:val="83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5B15C1">
        <w:trPr>
          <w:trHeight w:val="20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5B15C1">
        <w:trPr>
          <w:trHeight w:val="267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1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4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5B15C1">
        <w:trPr>
          <w:trHeight w:val="116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BF10F9" w:rsidRPr="00C95689" w:rsidTr="005B15C1">
        <w:trPr>
          <w:trHeight w:val="4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10F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10F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227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пальных) нужд) (Закупка товаров, работ и услуг для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5B15C1">
        <w:trPr>
          <w:trHeight w:val="126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5B15C1">
        <w:trPr>
          <w:trHeight w:val="220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5B15C1">
        <w:trPr>
          <w:trHeight w:val="206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D044B0" w:rsidRDefault="00D044B0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  <w:r w:rsidR="00C95689"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D044B0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5B15C1">
        <w:trPr>
          <w:trHeight w:val="41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  <w:r w:rsidR="00C95689"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5B15C1">
        <w:trPr>
          <w:trHeight w:val="75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5B15C1">
        <w:trPr>
          <w:trHeight w:val="168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A95D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5B15C1">
        <w:trPr>
          <w:trHeight w:val="12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1 087,2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5B15C1">
        <w:trPr>
          <w:trHeight w:val="62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3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5B15C1">
        <w:trPr>
          <w:trHeight w:val="1443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5B15C1">
        <w:trPr>
          <w:trHeight w:val="252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5B15C1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5B15C1">
        <w:trPr>
          <w:trHeight w:val="227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5B15C1">
        <w:trPr>
          <w:trHeight w:val="7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086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0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38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5B15C1">
        <w:trPr>
          <w:trHeight w:val="10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5B15C1">
        <w:trPr>
          <w:trHeight w:val="147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5B15C1">
        <w:trPr>
          <w:trHeight w:val="12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54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75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13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5B15C1">
        <w:trPr>
          <w:trHeight w:val="7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5B15C1">
        <w:trPr>
          <w:trHeight w:val="7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31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5B15C1" w:rsidRDefault="005B15C1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0A6BEC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E2E9B">
        <w:rPr>
          <w:rFonts w:ascii="Times New Roman" w:hAnsi="Times New Roman" w:cs="Times New Roman"/>
          <w:sz w:val="28"/>
          <w:szCs w:val="28"/>
        </w:rPr>
        <w:t xml:space="preserve"> </w:t>
      </w:r>
      <w:r w:rsidR="00D044B0">
        <w:rPr>
          <w:rFonts w:ascii="Times New Roman" w:hAnsi="Times New Roman" w:cs="Times New Roman"/>
          <w:sz w:val="28"/>
          <w:szCs w:val="28"/>
        </w:rPr>
        <w:t>ию</w:t>
      </w:r>
      <w:r w:rsidR="005B15C1">
        <w:rPr>
          <w:rFonts w:ascii="Times New Roman" w:hAnsi="Times New Roman" w:cs="Times New Roman"/>
          <w:sz w:val="28"/>
          <w:szCs w:val="28"/>
        </w:rPr>
        <w:t>л</w:t>
      </w:r>
      <w:r w:rsidR="00D044B0">
        <w:rPr>
          <w:rFonts w:ascii="Times New Roman" w:hAnsi="Times New Roman" w:cs="Times New Roman"/>
          <w:sz w:val="28"/>
          <w:szCs w:val="28"/>
        </w:rPr>
        <w:t>я</w:t>
      </w:r>
      <w:r w:rsidR="002B4260">
        <w:rPr>
          <w:rFonts w:ascii="Times New Roman" w:hAnsi="Times New Roman" w:cs="Times New Roman"/>
          <w:sz w:val="28"/>
          <w:szCs w:val="28"/>
        </w:rPr>
        <w:t xml:space="preserve"> 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0A6BEC">
        <w:rPr>
          <w:rFonts w:ascii="Times New Roman" w:hAnsi="Times New Roman" w:cs="Times New Roman"/>
          <w:sz w:val="28"/>
          <w:szCs w:val="28"/>
        </w:rPr>
        <w:t xml:space="preserve"> 104</w:t>
      </w: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504FE0" w:rsidRDefault="00C57F0C" w:rsidP="005B15C1">
      <w:pPr>
        <w:framePr w:w="60" w:h="60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CF" w:rsidRDefault="005801CF" w:rsidP="001E3D6E">
      <w:pPr>
        <w:spacing w:after="0" w:line="240" w:lineRule="auto"/>
      </w:pPr>
      <w:r>
        <w:separator/>
      </w:r>
    </w:p>
  </w:endnote>
  <w:endnote w:type="continuationSeparator" w:id="1">
    <w:p w:rsidR="005801CF" w:rsidRDefault="005801CF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CF" w:rsidRDefault="005801CF" w:rsidP="001E3D6E">
      <w:pPr>
        <w:spacing w:after="0" w:line="240" w:lineRule="auto"/>
      </w:pPr>
      <w:r>
        <w:separator/>
      </w:r>
    </w:p>
  </w:footnote>
  <w:footnote w:type="continuationSeparator" w:id="1">
    <w:p w:rsidR="005801CF" w:rsidRDefault="005801CF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02BFA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3617"/>
    <w:rsid w:val="001A3DF4"/>
    <w:rsid w:val="001A3EB8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DA7"/>
    <w:rsid w:val="002451EC"/>
    <w:rsid w:val="00245DE7"/>
    <w:rsid w:val="002472A4"/>
    <w:rsid w:val="00247A25"/>
    <w:rsid w:val="002525DE"/>
    <w:rsid w:val="00257F36"/>
    <w:rsid w:val="002633CA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D3921"/>
    <w:rsid w:val="002E07DB"/>
    <w:rsid w:val="002E5532"/>
    <w:rsid w:val="002E6B88"/>
    <w:rsid w:val="002E763C"/>
    <w:rsid w:val="002F6892"/>
    <w:rsid w:val="00304251"/>
    <w:rsid w:val="003115F2"/>
    <w:rsid w:val="00315248"/>
    <w:rsid w:val="00321A65"/>
    <w:rsid w:val="0032553A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66F"/>
    <w:rsid w:val="0039564C"/>
    <w:rsid w:val="003A0D43"/>
    <w:rsid w:val="003A4B1C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E466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2704"/>
    <w:rsid w:val="004B5EE5"/>
    <w:rsid w:val="004B79BC"/>
    <w:rsid w:val="004C2548"/>
    <w:rsid w:val="004C33E8"/>
    <w:rsid w:val="004D2FC3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44C1"/>
    <w:rsid w:val="00796410"/>
    <w:rsid w:val="007967B3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FE"/>
    <w:rsid w:val="008B2D97"/>
    <w:rsid w:val="008B2DB6"/>
    <w:rsid w:val="008B2FAA"/>
    <w:rsid w:val="008C0E11"/>
    <w:rsid w:val="008C7FD2"/>
    <w:rsid w:val="008D5F22"/>
    <w:rsid w:val="008D63A3"/>
    <w:rsid w:val="008E10B4"/>
    <w:rsid w:val="008E1622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2C42"/>
    <w:rsid w:val="00BD5266"/>
    <w:rsid w:val="00BD5B7D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D044B0"/>
    <w:rsid w:val="00D07E52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30C7"/>
    <w:rsid w:val="00D752E6"/>
    <w:rsid w:val="00D75476"/>
    <w:rsid w:val="00D763DA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73FE"/>
    <w:rsid w:val="00E00D70"/>
    <w:rsid w:val="00E05414"/>
    <w:rsid w:val="00E071CE"/>
    <w:rsid w:val="00E079FB"/>
    <w:rsid w:val="00E13D9A"/>
    <w:rsid w:val="00E14BAA"/>
    <w:rsid w:val="00E24958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C7199"/>
    <w:rsid w:val="00ED420F"/>
    <w:rsid w:val="00EE4241"/>
    <w:rsid w:val="00F005B2"/>
    <w:rsid w:val="00F00CFD"/>
    <w:rsid w:val="00F01B68"/>
    <w:rsid w:val="00F07CAE"/>
    <w:rsid w:val="00F13582"/>
    <w:rsid w:val="00F16874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62E7-AE00-4513-970F-C77BCCE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9395</Words>
  <Characters>53553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2023-08-01T11:59:00Z</cp:lastPrinted>
  <dcterms:created xsi:type="dcterms:W3CDTF">2023-08-01T11:59:00Z</dcterms:created>
  <dcterms:modified xsi:type="dcterms:W3CDTF">2023-08-01T11:59:00Z</dcterms:modified>
</cp:coreProperties>
</file>