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E2" w:rsidRPr="0014503F" w:rsidRDefault="00822CE2" w:rsidP="00822CE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14503F">
        <w:rPr>
          <w:rFonts w:ascii="Times New Roman" w:hAnsi="Times New Roman"/>
          <w:sz w:val="28"/>
          <w:szCs w:val="28"/>
        </w:rPr>
        <w:t>Российская Федерация</w:t>
      </w:r>
    </w:p>
    <w:p w:rsidR="00822CE2" w:rsidRPr="0014503F" w:rsidRDefault="00822CE2" w:rsidP="00822CE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14503F">
        <w:rPr>
          <w:rFonts w:ascii="Times New Roman" w:hAnsi="Times New Roman"/>
          <w:sz w:val="28"/>
          <w:szCs w:val="28"/>
        </w:rPr>
        <w:t>Ростовская область</w:t>
      </w:r>
    </w:p>
    <w:p w:rsidR="00822CE2" w:rsidRPr="0014503F" w:rsidRDefault="00822CE2" w:rsidP="00822CE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4503F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14503F">
        <w:rPr>
          <w:rFonts w:ascii="Times New Roman" w:hAnsi="Times New Roman"/>
          <w:sz w:val="28"/>
          <w:szCs w:val="28"/>
        </w:rPr>
        <w:t xml:space="preserve"> район </w:t>
      </w:r>
    </w:p>
    <w:p w:rsidR="00822CE2" w:rsidRPr="0014503F" w:rsidRDefault="00822CE2" w:rsidP="00822CE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14503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14503F">
        <w:rPr>
          <w:rFonts w:ascii="Times New Roman" w:hAnsi="Times New Roman"/>
          <w:sz w:val="28"/>
          <w:szCs w:val="28"/>
        </w:rPr>
        <w:t>Манычского</w:t>
      </w:r>
      <w:proofErr w:type="spellEnd"/>
      <w:r w:rsidRPr="0014503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22CE2" w:rsidRPr="0014503F" w:rsidRDefault="00822CE2" w:rsidP="00822CE2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14503F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2CE2" w:rsidRDefault="00822CE2" w:rsidP="00822C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822CE2" w:rsidRDefault="00822CE2" w:rsidP="00822CE2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40"/>
          <w:sz w:val="28"/>
        </w:rPr>
      </w:pPr>
      <w:r>
        <w:rPr>
          <w:rFonts w:ascii="Times New Roman" w:hAnsi="Times New Roman"/>
          <w:b/>
          <w:spacing w:val="40"/>
          <w:sz w:val="28"/>
        </w:rPr>
        <w:t>ПОСТАНОВЛЕНИЕ</w:t>
      </w:r>
    </w:p>
    <w:p w:rsidR="00822CE2" w:rsidRPr="0014503F" w:rsidRDefault="00C2523A" w:rsidP="00822CE2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27.11.</w:t>
      </w:r>
      <w:r w:rsidR="00822CE2" w:rsidRPr="0014503F">
        <w:rPr>
          <w:rFonts w:ascii="Times New Roman" w:hAnsi="Times New Roman"/>
          <w:sz w:val="28"/>
          <w:szCs w:val="28"/>
        </w:rPr>
        <w:t xml:space="preserve"> 2023г.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72</w:t>
      </w:r>
    </w:p>
    <w:p w:rsidR="00822CE2" w:rsidRPr="0014503F" w:rsidRDefault="00822CE2" w:rsidP="00822CE2">
      <w:pPr>
        <w:tabs>
          <w:tab w:val="left" w:pos="7440"/>
        </w:tabs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22CE2" w:rsidRDefault="00822CE2" w:rsidP="00822CE2">
      <w:pPr>
        <w:tabs>
          <w:tab w:val="left" w:pos="7440"/>
        </w:tabs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14503F">
        <w:rPr>
          <w:rFonts w:ascii="Times New Roman" w:hAnsi="Times New Roman"/>
          <w:sz w:val="28"/>
          <w:szCs w:val="28"/>
        </w:rPr>
        <w:t>п. Степной Курган</w:t>
      </w:r>
    </w:p>
    <w:p w:rsidR="003E72ED" w:rsidRPr="00043532" w:rsidRDefault="003E72ED" w:rsidP="00822CE2">
      <w:pPr>
        <w:spacing w:after="0" w:line="0" w:lineRule="atLeas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proofErr w:type="gramStart"/>
      <w:r w:rsidRPr="00043532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административного регламента муниципальной услуги "Включение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proofErr w:type="gramEnd"/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22CE2" w:rsidRPr="00822CE2" w:rsidRDefault="003E72ED" w:rsidP="00822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2CE2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5" w:anchor="7D20K3" w:history="1">
        <w:r w:rsidRPr="00822CE2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822CE2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6" w:anchor="7D20K3" w:history="1">
        <w:r w:rsidRPr="00822CE2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822CE2">
        <w:rPr>
          <w:rFonts w:ascii="Times New Roman" w:eastAsia="Times New Roman" w:hAnsi="Times New Roman" w:cs="Times New Roman"/>
          <w:sz w:val="24"/>
          <w:szCs w:val="24"/>
        </w:rPr>
        <w:t>, </w:t>
      </w:r>
      <w:r w:rsidR="00822CE2" w:rsidRPr="00822CE2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="00822CE2" w:rsidRPr="00822CE2">
        <w:rPr>
          <w:rFonts w:ascii="Times New Roman" w:hAnsi="Times New Roman"/>
          <w:sz w:val="24"/>
          <w:szCs w:val="24"/>
        </w:rPr>
        <w:t>Манычского</w:t>
      </w:r>
      <w:proofErr w:type="spellEnd"/>
      <w:r w:rsidR="00822CE2" w:rsidRPr="00822CE2">
        <w:rPr>
          <w:rFonts w:ascii="Times New Roman" w:hAnsi="Times New Roman"/>
          <w:sz w:val="24"/>
          <w:szCs w:val="24"/>
        </w:rPr>
        <w:t xml:space="preserve"> сельского поселения от 06.06.2011 № 38</w:t>
      </w:r>
      <w:r w:rsidR="00822CE2" w:rsidRPr="00822CE2">
        <w:rPr>
          <w:sz w:val="24"/>
          <w:szCs w:val="24"/>
        </w:rPr>
        <w:t xml:space="preserve"> </w:t>
      </w:r>
      <w:r w:rsidR="00822CE2" w:rsidRPr="00822CE2">
        <w:rPr>
          <w:rFonts w:ascii="Times New Roman" w:hAnsi="Times New Roman"/>
          <w:sz w:val="24"/>
          <w:szCs w:val="24"/>
        </w:rPr>
        <w:t xml:space="preserve">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</w:t>
      </w:r>
      <w:proofErr w:type="spellStart"/>
      <w:r w:rsidR="00822CE2" w:rsidRPr="00822CE2">
        <w:rPr>
          <w:rFonts w:ascii="Times New Roman" w:hAnsi="Times New Roman"/>
          <w:sz w:val="24"/>
          <w:szCs w:val="24"/>
        </w:rPr>
        <w:t>Манычском</w:t>
      </w:r>
      <w:proofErr w:type="spellEnd"/>
      <w:r w:rsidR="00822CE2" w:rsidRPr="00822CE2">
        <w:rPr>
          <w:rFonts w:ascii="Times New Roman" w:hAnsi="Times New Roman"/>
          <w:sz w:val="24"/>
          <w:szCs w:val="24"/>
        </w:rPr>
        <w:t xml:space="preserve"> сельском поселении», Уставом муниципального образования «</w:t>
      </w:r>
      <w:proofErr w:type="spellStart"/>
      <w:r w:rsidR="00822CE2" w:rsidRPr="00822CE2">
        <w:rPr>
          <w:rFonts w:ascii="Times New Roman" w:hAnsi="Times New Roman"/>
          <w:sz w:val="24"/>
          <w:szCs w:val="24"/>
        </w:rPr>
        <w:t>Манычское</w:t>
      </w:r>
      <w:proofErr w:type="spellEnd"/>
      <w:r w:rsidR="00822CE2" w:rsidRPr="00822CE2">
        <w:rPr>
          <w:rFonts w:ascii="Times New Roman" w:hAnsi="Times New Roman"/>
          <w:sz w:val="24"/>
          <w:szCs w:val="24"/>
        </w:rPr>
        <w:t xml:space="preserve">  сельское поселение» </w:t>
      </w:r>
    </w:p>
    <w:p w:rsidR="00822CE2" w:rsidRDefault="00822CE2" w:rsidP="00822C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ПОСТАНОВЛЯЮ:</w:t>
      </w:r>
    </w:p>
    <w:p w:rsidR="000D3576" w:rsidRDefault="003E72ED" w:rsidP="000D3576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D357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0D3576">
        <w:rPr>
          <w:rFonts w:ascii="Times New Roman" w:eastAsia="Times New Roman" w:hAnsi="Times New Roman" w:cs="Times New Roman"/>
          <w:sz w:val="24"/>
          <w:szCs w:val="24"/>
        </w:rPr>
        <w:t>Утвердить административный регламент муниципальной услуги "Включение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согласно приложению</w:t>
      </w:r>
      <w:proofErr w:type="gramEnd"/>
      <w:r w:rsidRPr="000D3576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постановлению.</w:t>
      </w:r>
      <w:r w:rsidRPr="000D357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0D3576" w:rsidRDefault="003E72ED" w:rsidP="000D3576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2. </w:t>
      </w:r>
      <w:r w:rsidRPr="000D3576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силу:</w:t>
      </w:r>
      <w:proofErr w:type="gramStart"/>
      <w:r w:rsidRPr="000D3576">
        <w:rPr>
          <w:rFonts w:ascii="Times New Roman" w:eastAsia="Times New Roman" w:hAnsi="Times New Roman" w:cs="Times New Roman"/>
          <w:sz w:val="24"/>
          <w:szCs w:val="24"/>
        </w:rPr>
        <w:br/>
      </w:r>
      <w:r w:rsidR="000D357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D3576" w:rsidRPr="000D357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="000D3576" w:rsidRPr="000D3576">
        <w:rPr>
          <w:rFonts w:ascii="Times New Roman" w:hAnsi="Times New Roman" w:cs="Times New Roman"/>
          <w:sz w:val="24"/>
          <w:szCs w:val="24"/>
        </w:rPr>
        <w:t>Манычского</w:t>
      </w:r>
      <w:proofErr w:type="spellEnd"/>
      <w:r w:rsidR="000D3576" w:rsidRPr="000D3576">
        <w:rPr>
          <w:rFonts w:ascii="Times New Roman" w:hAnsi="Times New Roman" w:cs="Times New Roman"/>
          <w:sz w:val="24"/>
          <w:szCs w:val="24"/>
        </w:rPr>
        <w:t xml:space="preserve"> сельского  поселения от 06.12.2022  №93 "Об утверждении административного регламента предоставления муниципальной услуги "Включение молодых семей, нуждающихся в улучшении жилищных условий, в состав участников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Федерации»</w:t>
      </w:r>
    </w:p>
    <w:p w:rsidR="000D3576" w:rsidRPr="000D3576" w:rsidRDefault="000D3576" w:rsidP="000D3576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3576">
        <w:rPr>
          <w:rFonts w:ascii="Times New Roman" w:hAnsi="Times New Roman"/>
          <w:sz w:val="24"/>
          <w:szCs w:val="24"/>
        </w:rPr>
        <w:t xml:space="preserve">          3. Постановление вступает в силу со дня его официального обнародования на информационных стендах и Интернет-сайте Администрации </w:t>
      </w:r>
      <w:proofErr w:type="spellStart"/>
      <w:r w:rsidRPr="000D3576">
        <w:rPr>
          <w:rFonts w:ascii="Times New Roman" w:hAnsi="Times New Roman"/>
          <w:sz w:val="24"/>
          <w:szCs w:val="24"/>
        </w:rPr>
        <w:t>Манычского</w:t>
      </w:r>
      <w:proofErr w:type="spellEnd"/>
      <w:r w:rsidRPr="000D3576">
        <w:rPr>
          <w:rFonts w:ascii="Times New Roman" w:hAnsi="Times New Roman"/>
          <w:sz w:val="24"/>
          <w:szCs w:val="24"/>
        </w:rPr>
        <w:t xml:space="preserve"> сельского поселения </w:t>
      </w:r>
      <w:hyperlink r:id="rId7" w:history="1">
        <w:r w:rsidRPr="000D3576">
          <w:rPr>
            <w:rStyle w:val="a3"/>
            <w:rFonts w:ascii="Times New Roman" w:hAnsi="Times New Roman"/>
            <w:sz w:val="24"/>
            <w:szCs w:val="24"/>
          </w:rPr>
          <w:t xml:space="preserve"> https://manychskoesp.ru/</w:t>
        </w:r>
      </w:hyperlink>
      <w:r w:rsidRPr="000D3576">
        <w:rPr>
          <w:rFonts w:ascii="Times New Roman" w:hAnsi="Times New Roman"/>
          <w:sz w:val="24"/>
          <w:szCs w:val="24"/>
        </w:rPr>
        <w:t>.</w:t>
      </w:r>
    </w:p>
    <w:p w:rsidR="000D3576" w:rsidRPr="000D3576" w:rsidRDefault="00323173" w:rsidP="00323173">
      <w:pPr>
        <w:pStyle w:val="21"/>
        <w:tabs>
          <w:tab w:val="left" w:pos="567"/>
          <w:tab w:val="left" w:pos="709"/>
          <w:tab w:val="left" w:pos="851"/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D3576" w:rsidRPr="000D3576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0D3576" w:rsidRPr="000D357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D3576" w:rsidRPr="000D3576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D3576" w:rsidRPr="000D3576" w:rsidRDefault="000D3576" w:rsidP="000D35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3576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0D3576" w:rsidRPr="000D3576" w:rsidRDefault="000D3576" w:rsidP="000D35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3576">
        <w:rPr>
          <w:rFonts w:ascii="Times New Roman" w:hAnsi="Times New Roman"/>
          <w:sz w:val="24"/>
          <w:szCs w:val="24"/>
        </w:rPr>
        <w:t>Манычского</w:t>
      </w:r>
      <w:proofErr w:type="spellEnd"/>
      <w:r w:rsidRPr="000D3576">
        <w:rPr>
          <w:rFonts w:ascii="Times New Roman" w:hAnsi="Times New Roman"/>
          <w:sz w:val="24"/>
          <w:szCs w:val="24"/>
        </w:rPr>
        <w:t xml:space="preserve">   сельского поселения                                         Г.П. </w:t>
      </w:r>
      <w:proofErr w:type="spellStart"/>
      <w:r w:rsidRPr="000D3576">
        <w:rPr>
          <w:rFonts w:ascii="Times New Roman" w:hAnsi="Times New Roman"/>
          <w:sz w:val="24"/>
          <w:szCs w:val="24"/>
        </w:rPr>
        <w:t>Бавина</w:t>
      </w:r>
      <w:proofErr w:type="spellEnd"/>
    </w:p>
    <w:p w:rsidR="000D3576" w:rsidRDefault="000D3576" w:rsidP="000D3576">
      <w:pPr>
        <w:pStyle w:val="a4"/>
        <w:ind w:left="4820" w:firstLine="709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0D3576" w:rsidRDefault="000D3576" w:rsidP="000D3576">
      <w:pPr>
        <w:pStyle w:val="a4"/>
        <w:ind w:left="4820" w:firstLine="709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0D3576" w:rsidRDefault="000D3576" w:rsidP="000D3576">
      <w:pPr>
        <w:pStyle w:val="a4"/>
        <w:ind w:left="4820" w:firstLine="709"/>
        <w:jc w:val="right"/>
        <w:rPr>
          <w:sz w:val="24"/>
        </w:rPr>
      </w:pPr>
      <w:proofErr w:type="spellStart"/>
      <w:r>
        <w:rPr>
          <w:sz w:val="24"/>
        </w:rPr>
        <w:t>Манычского</w:t>
      </w:r>
      <w:proofErr w:type="spellEnd"/>
      <w:r>
        <w:rPr>
          <w:sz w:val="24"/>
        </w:rPr>
        <w:t xml:space="preserve">  сельского поселения</w:t>
      </w:r>
    </w:p>
    <w:p w:rsidR="000D3576" w:rsidRDefault="000D3576" w:rsidP="000D3576">
      <w:pPr>
        <w:pStyle w:val="a4"/>
        <w:ind w:left="4820" w:firstLine="709"/>
        <w:jc w:val="right"/>
        <w:rPr>
          <w:sz w:val="24"/>
        </w:rPr>
      </w:pPr>
      <w:r>
        <w:rPr>
          <w:sz w:val="24"/>
        </w:rPr>
        <w:t xml:space="preserve">от          2023 № </w:t>
      </w:r>
    </w:p>
    <w:p w:rsidR="000D3576" w:rsidRDefault="003E72ED" w:rsidP="00301771">
      <w:pPr>
        <w:spacing w:after="0" w:line="0" w:lineRule="atLeast"/>
        <w:jc w:val="center"/>
        <w:textAlignment w:val="baseline"/>
        <w:rPr>
          <w:rFonts w:ascii="Times New Roman" w:hAnsi="Times New Roman"/>
          <w:sz w:val="24"/>
        </w:rPr>
      </w:pPr>
      <w:r w:rsidRPr="003E72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3E72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="000D3576" w:rsidRPr="000D3576">
        <w:rPr>
          <w:rFonts w:ascii="Times New Roman" w:hAnsi="Times New Roman"/>
          <w:sz w:val="24"/>
          <w:szCs w:val="24"/>
        </w:rPr>
        <w:t>АДМИНИСТРАТИВНЫЙ РЕГЛАМЕНТ</w:t>
      </w:r>
      <w:r w:rsidR="000D3576" w:rsidRPr="000D3576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  <w:r w:rsidR="000D3576">
        <w:rPr>
          <w:rFonts w:ascii="Times New Roman" w:hAnsi="Times New Roman"/>
          <w:sz w:val="24"/>
        </w:rPr>
        <w:t xml:space="preserve"> </w:t>
      </w:r>
    </w:p>
    <w:p w:rsidR="003E72ED" w:rsidRPr="009F043B" w:rsidRDefault="003E72ED" w:rsidP="00301771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F043B">
        <w:rPr>
          <w:rFonts w:ascii="Times New Roman" w:eastAsia="Times New Roman" w:hAnsi="Times New Roman" w:cs="Times New Roman"/>
          <w:b/>
          <w:bCs/>
          <w:sz w:val="24"/>
          <w:szCs w:val="24"/>
        </w:rPr>
        <w:t>"ВКЛЮЧЕНИЕ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proofErr w:type="gramEnd"/>
    </w:p>
    <w:p w:rsidR="003E72ED" w:rsidRPr="003E72ED" w:rsidRDefault="003E72ED" w:rsidP="00301771">
      <w:pPr>
        <w:spacing w:after="0" w:line="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1. Общие положения</w:t>
      </w:r>
    </w:p>
    <w:p w:rsidR="003E72ED" w:rsidRPr="007043C0" w:rsidRDefault="003E72ED" w:rsidP="007043C0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3576">
        <w:rPr>
          <w:rFonts w:ascii="Times New Roman" w:eastAsia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  <w:r w:rsidRPr="000D357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D3576">
        <w:rPr>
          <w:rFonts w:ascii="Times New Roman" w:eastAsia="Times New Roman" w:hAnsi="Times New Roman" w:cs="Times New Roman"/>
          <w:sz w:val="24"/>
          <w:szCs w:val="24"/>
        </w:rPr>
        <w:t>Предметом правового регулирования административного регламента муниципальной услуги "Включение молодых семей, нуждающихся в улучшении жилищных условий, в состав участников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proofErr w:type="gramEnd"/>
      <w:r w:rsidRPr="000D3576">
        <w:rPr>
          <w:rFonts w:ascii="Times New Roman" w:eastAsia="Times New Roman" w:hAnsi="Times New Roman" w:cs="Times New Roman"/>
          <w:sz w:val="24"/>
          <w:szCs w:val="24"/>
        </w:rPr>
        <w:t>" являются общественные отношения, возникающие в процессе предоставления муниципальной услуги.</w:t>
      </w:r>
      <w:r w:rsidRPr="000D3576">
        <w:rPr>
          <w:rFonts w:ascii="Times New Roman" w:eastAsia="Times New Roman" w:hAnsi="Times New Roman" w:cs="Times New Roman"/>
          <w:sz w:val="24"/>
          <w:szCs w:val="24"/>
        </w:rPr>
        <w:br/>
      </w:r>
      <w:r w:rsidR="000D3576" w:rsidRPr="000D357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0D3576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для заявителей, указанных в подразделе 1.3 раздела 1 административного регламента, определяет сроки и последовательность выполнения админис</w:t>
      </w:r>
      <w:r w:rsidR="000D3576">
        <w:rPr>
          <w:rFonts w:ascii="Times New Roman" w:eastAsia="Times New Roman" w:hAnsi="Times New Roman" w:cs="Times New Roman"/>
          <w:sz w:val="24"/>
          <w:szCs w:val="24"/>
        </w:rPr>
        <w:t>тративных процедур Администрацией</w:t>
      </w:r>
      <w:r w:rsidRPr="000D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3576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0D357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0D3576">
        <w:rPr>
          <w:rFonts w:ascii="Times New Roman" w:eastAsia="Times New Roman" w:hAnsi="Times New Roman" w:cs="Times New Roman"/>
          <w:sz w:val="24"/>
          <w:szCs w:val="24"/>
        </w:rPr>
        <w:t>, многофункциональными центрами предоставления государственных и муниципальных услуг при осуществлении полномочий по включению молодых семей, нуждающихся в улучшении жилищных условий, в состав участников мероприятия по обеспечению жильем молодых</w:t>
      </w:r>
      <w:proofErr w:type="gramEnd"/>
      <w:r w:rsidRPr="000D3576">
        <w:rPr>
          <w:rFonts w:ascii="Times New Roman" w:eastAsia="Times New Roman" w:hAnsi="Times New Roman" w:cs="Times New Roman"/>
          <w:sz w:val="24"/>
          <w:szCs w:val="24"/>
        </w:rPr>
        <w:t xml:space="preserve">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  <w:r w:rsidRPr="000D3576">
        <w:rPr>
          <w:rFonts w:ascii="Times New Roman" w:eastAsia="Times New Roman" w:hAnsi="Times New Roman" w:cs="Times New Roman"/>
          <w:sz w:val="24"/>
          <w:szCs w:val="24"/>
        </w:rPr>
        <w:br/>
      </w:r>
      <w:r w:rsidR="000D357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</w:t>
      </w:r>
      <w:proofErr w:type="gramStart"/>
      <w:r w:rsidRPr="000D3576">
        <w:rPr>
          <w:rFonts w:ascii="Times New Roman" w:eastAsia="Times New Roman" w:hAnsi="Times New Roman" w:cs="Times New Roman"/>
          <w:sz w:val="24"/>
          <w:szCs w:val="24"/>
        </w:rPr>
        <w:t>Целью получения муниципальной услуги является включение молодой семьи, нуждающейся в улучшении жилищных условий, в состав участников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  <w:r w:rsidRPr="000D3576">
        <w:rPr>
          <w:rFonts w:ascii="Times New Roman" w:eastAsia="Times New Roman" w:hAnsi="Times New Roman" w:cs="Times New Roman"/>
          <w:sz w:val="24"/>
          <w:szCs w:val="24"/>
        </w:rPr>
        <w:br/>
      </w:r>
      <w:r w:rsidR="00933AF1" w:rsidRPr="009F04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F043B">
        <w:rPr>
          <w:rFonts w:ascii="Times New Roman" w:eastAsia="Times New Roman" w:hAnsi="Times New Roman" w:cs="Times New Roman"/>
          <w:sz w:val="24"/>
          <w:szCs w:val="24"/>
        </w:rPr>
        <w:t>1.2.</w:t>
      </w:r>
      <w:proofErr w:type="gramEnd"/>
      <w:r w:rsidRPr="009F043B">
        <w:rPr>
          <w:rFonts w:ascii="Times New Roman" w:eastAsia="Times New Roman" w:hAnsi="Times New Roman" w:cs="Times New Roman"/>
          <w:sz w:val="24"/>
          <w:szCs w:val="24"/>
        </w:rPr>
        <w:t xml:space="preserve"> Термины, определения, сокращения, используемые в административном регламенте.</w:t>
      </w:r>
      <w:r w:rsidRPr="009F043B">
        <w:rPr>
          <w:rFonts w:ascii="Times New Roman" w:eastAsia="Times New Roman" w:hAnsi="Times New Roman" w:cs="Times New Roman"/>
          <w:sz w:val="24"/>
          <w:szCs w:val="24"/>
        </w:rPr>
        <w:br/>
      </w:r>
      <w:r w:rsidR="00933AF1" w:rsidRPr="009F043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F043B" w:rsidRPr="009F0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043B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9F043B" w:rsidRPr="009F043B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9F043B" w:rsidRPr="009F043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</w:t>
      </w:r>
      <w:proofErr w:type="gramStart"/>
      <w:r w:rsidR="009F043B" w:rsidRPr="009F043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F043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9F0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43B" w:rsidRPr="009F04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F043B">
        <w:rPr>
          <w:rFonts w:ascii="Times New Roman" w:eastAsia="Times New Roman" w:hAnsi="Times New Roman" w:cs="Times New Roman"/>
          <w:sz w:val="24"/>
          <w:szCs w:val="24"/>
        </w:rPr>
        <w:t>дминистрация, в котором заявитель зарегистрирован по месту жительства;</w:t>
      </w:r>
      <w:r w:rsidRPr="009F043B">
        <w:rPr>
          <w:rFonts w:ascii="Times New Roman" w:eastAsia="Times New Roman" w:hAnsi="Times New Roman" w:cs="Times New Roman"/>
          <w:sz w:val="24"/>
          <w:szCs w:val="24"/>
        </w:rPr>
        <w:br/>
      </w:r>
      <w:r w:rsidR="009F043B" w:rsidRPr="007043C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043C0">
        <w:rPr>
          <w:rFonts w:ascii="Times New Roman" w:eastAsia="Times New Roman" w:hAnsi="Times New Roman" w:cs="Times New Roman"/>
          <w:sz w:val="24"/>
          <w:szCs w:val="24"/>
        </w:rPr>
        <w:t>СЭДД "Дело" - система электронного документооборота и делопроизводства "Дело";</w:t>
      </w:r>
      <w:r w:rsidRPr="007043C0">
        <w:rPr>
          <w:rFonts w:ascii="Times New Roman" w:eastAsia="Times New Roman" w:hAnsi="Times New Roman" w:cs="Times New Roman"/>
          <w:sz w:val="24"/>
          <w:szCs w:val="24"/>
        </w:rPr>
        <w:br/>
      </w:r>
      <w:r w:rsidR="009F043B" w:rsidRPr="007043C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043C0">
        <w:rPr>
          <w:rFonts w:ascii="Times New Roman" w:eastAsia="Times New Roman" w:hAnsi="Times New Roman" w:cs="Times New Roman"/>
          <w:sz w:val="24"/>
          <w:szCs w:val="24"/>
        </w:rPr>
        <w:t xml:space="preserve">мероприятие - мероприятие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</w:t>
      </w:r>
      <w:r w:rsidRPr="007043C0">
        <w:rPr>
          <w:rFonts w:ascii="Times New Roman" w:eastAsia="Times New Roman" w:hAnsi="Times New Roman" w:cs="Times New Roman"/>
          <w:sz w:val="24"/>
          <w:szCs w:val="24"/>
        </w:rPr>
        <w:lastRenderedPageBreak/>
        <w:t>"Обеспечение доступным и комфортным жильем и коммунальными услугами граждан Российской Федерации";</w:t>
      </w:r>
      <w:r w:rsidRPr="007043C0">
        <w:rPr>
          <w:rFonts w:ascii="Times New Roman" w:eastAsia="Times New Roman" w:hAnsi="Times New Roman" w:cs="Times New Roman"/>
          <w:sz w:val="24"/>
          <w:szCs w:val="24"/>
        </w:rPr>
        <w:br/>
      </w:r>
      <w:r w:rsidR="00933AF1" w:rsidRPr="007043C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7043C0">
        <w:rPr>
          <w:rFonts w:ascii="Times New Roman" w:eastAsia="Times New Roman" w:hAnsi="Times New Roman" w:cs="Times New Roman"/>
          <w:sz w:val="24"/>
          <w:szCs w:val="24"/>
        </w:rPr>
        <w:t>уведомление о приеме запроса -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  <w:r w:rsidRPr="007043C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921356" w:rsidRPr="00921356" w:rsidRDefault="003E72ED" w:rsidP="00921356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62C0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</w:t>
      </w:r>
      <w:r w:rsidR="001962C0" w:rsidRPr="001962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962C0" w:rsidRPr="001962C0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1962C0" w:rsidRPr="001962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1962C0">
        <w:rPr>
          <w:rFonts w:ascii="Times New Roman" w:eastAsia="Times New Roman" w:hAnsi="Times New Roman" w:cs="Times New Roman"/>
          <w:sz w:val="24"/>
          <w:szCs w:val="24"/>
        </w:rPr>
        <w:t xml:space="preserve">- результат муниципальной услуги в виде распоряжения </w:t>
      </w:r>
      <w:r w:rsidR="001962C0" w:rsidRPr="001962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962C0" w:rsidRPr="001962C0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1962C0" w:rsidRPr="001962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962C0">
        <w:rPr>
          <w:rFonts w:ascii="Times New Roman" w:eastAsia="Times New Roman" w:hAnsi="Times New Roman" w:cs="Times New Roman"/>
          <w:sz w:val="24"/>
          <w:szCs w:val="24"/>
        </w:rPr>
        <w:t xml:space="preserve"> о признании молодой семьи участницей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</w:t>
      </w:r>
      <w:proofErr w:type="gramEnd"/>
      <w:r w:rsidRPr="0019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962C0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Федерации" или распоряжения </w:t>
      </w:r>
      <w:r w:rsidR="001962C0" w:rsidRPr="001962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962C0" w:rsidRPr="001962C0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1962C0" w:rsidRPr="001962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1962C0">
        <w:rPr>
          <w:rFonts w:ascii="Times New Roman" w:eastAsia="Times New Roman" w:hAnsi="Times New Roman" w:cs="Times New Roman"/>
          <w:sz w:val="24"/>
          <w:szCs w:val="24"/>
        </w:rPr>
        <w:t>об отказе в признании молодой семьи участницей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  <w:proofErr w:type="gramEnd"/>
      <w:r w:rsidRPr="001962C0">
        <w:rPr>
          <w:rFonts w:ascii="Times New Roman" w:eastAsia="Times New Roman" w:hAnsi="Times New Roman" w:cs="Times New Roman"/>
          <w:sz w:val="24"/>
          <w:szCs w:val="24"/>
        </w:rPr>
        <w:br/>
      </w:r>
      <w:r w:rsidR="00025D4F" w:rsidRPr="0092135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t>МФЦ - многофункциональный центр предоставления государственных и муниципальных услуг;</w:t>
      </w:r>
    </w:p>
    <w:p w:rsidR="00921356" w:rsidRDefault="00921356" w:rsidP="00921356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/>
        </w:rPr>
        <w:t xml:space="preserve">официальный      сайт      </w:t>
      </w:r>
      <w:r w:rsidRPr="001962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962C0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Pr="001962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72ED" w:rsidRPr="003E72E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официальный </w:t>
      </w:r>
      <w:r>
        <w:rPr>
          <w:rFonts w:ascii="Times New Roman" w:hAnsi="Times New Roman"/>
        </w:rPr>
        <w:t xml:space="preserve">сайт      </w:t>
      </w:r>
      <w:r w:rsidRPr="001962C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962C0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Pr="001962C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921356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921356">
          <w:rPr>
            <w:rStyle w:val="a3"/>
            <w:rFonts w:ascii="Times New Roman" w:hAnsi="Times New Roman" w:cs="Times New Roman"/>
            <w:sz w:val="24"/>
            <w:szCs w:val="24"/>
          </w:rPr>
          <w:t>https://manychskoesp.ru/</w:t>
        </w:r>
      </w:hyperlink>
      <w:r w:rsidRPr="00921356">
        <w:rPr>
          <w:rFonts w:ascii="Times New Roman" w:hAnsi="Times New Roman" w:cs="Times New Roman"/>
          <w:sz w:val="24"/>
          <w:szCs w:val="24"/>
        </w:rPr>
        <w:t>);</w:t>
      </w:r>
      <w:r w:rsidR="00025D4F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3E72ED" w:rsidRPr="00921356" w:rsidRDefault="00025D4F" w:rsidP="00921356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3E72ED" w:rsidRPr="00921356">
        <w:rPr>
          <w:rFonts w:ascii="Times New Roman" w:eastAsia="Times New Roman" w:hAnsi="Times New Roman" w:cs="Times New Roman"/>
          <w:sz w:val="24"/>
          <w:szCs w:val="24"/>
        </w:rPr>
        <w:t xml:space="preserve">Портал </w:t>
      </w:r>
      <w:proofErr w:type="spellStart"/>
      <w:r w:rsidR="003E72ED" w:rsidRPr="00921356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="003E72ED" w:rsidRPr="00921356">
        <w:rPr>
          <w:rFonts w:ascii="Times New Roman" w:eastAsia="Times New Roman" w:hAnsi="Times New Roman" w:cs="Times New Roman"/>
          <w:sz w:val="24"/>
          <w:szCs w:val="24"/>
        </w:rPr>
        <w:t xml:space="preserve"> - федеральная государственная информационная система "Единый портал государственных и муниципальных услуг (функций)" и региональная государственная информационная система "Портал государственных и муниципальных услуг Ростовской области" (</w:t>
      </w:r>
      <w:proofErr w:type="spellStart"/>
      <w:r w:rsidR="003E72ED" w:rsidRPr="00921356">
        <w:rPr>
          <w:rFonts w:ascii="Times New Roman" w:eastAsia="Times New Roman" w:hAnsi="Times New Roman" w:cs="Times New Roman"/>
          <w:sz w:val="24"/>
          <w:szCs w:val="24"/>
        </w:rPr>
        <w:t>www.gosuslugi.ru</w:t>
      </w:r>
      <w:proofErr w:type="spellEnd"/>
      <w:r w:rsidR="003E72ED" w:rsidRPr="00921356">
        <w:rPr>
          <w:rFonts w:ascii="Times New Roman" w:eastAsia="Times New Roman" w:hAnsi="Times New Roman" w:cs="Times New Roman"/>
          <w:sz w:val="24"/>
          <w:szCs w:val="24"/>
        </w:rPr>
        <w:t>);</w:t>
      </w:r>
      <w:r w:rsidR="003E72ED" w:rsidRPr="00921356">
        <w:rPr>
          <w:rFonts w:ascii="Times New Roman" w:eastAsia="Times New Roman" w:hAnsi="Times New Roman" w:cs="Times New Roman"/>
          <w:sz w:val="24"/>
          <w:szCs w:val="24"/>
        </w:rPr>
        <w:br/>
      </w:r>
      <w:r w:rsidR="00921356" w:rsidRPr="0092135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E72ED" w:rsidRPr="00921356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="003E72ED" w:rsidRPr="00921356"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 w:rsidR="003E72ED" w:rsidRPr="00921356">
        <w:rPr>
          <w:rFonts w:ascii="Times New Roman" w:eastAsia="Times New Roman" w:hAnsi="Times New Roman" w:cs="Times New Roman"/>
          <w:sz w:val="24"/>
          <w:szCs w:val="24"/>
        </w:rPr>
        <w:t xml:space="preserve"> по РО - Управление Федеральной службы государственной регистрации, кадастра и картографии по Ростовской области;</w:t>
      </w:r>
      <w:r w:rsidR="003E72ED" w:rsidRPr="00921356">
        <w:rPr>
          <w:rFonts w:ascii="Times New Roman" w:eastAsia="Times New Roman" w:hAnsi="Times New Roman" w:cs="Times New Roman"/>
          <w:sz w:val="24"/>
          <w:szCs w:val="24"/>
        </w:rPr>
        <w:br/>
      </w:r>
      <w:r w:rsidR="00921356" w:rsidRPr="0092135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E72ED" w:rsidRPr="00921356">
        <w:rPr>
          <w:rFonts w:ascii="Times New Roman" w:eastAsia="Times New Roman" w:hAnsi="Times New Roman" w:cs="Times New Roman"/>
          <w:sz w:val="24"/>
          <w:szCs w:val="24"/>
        </w:rPr>
        <w:t>ЕГРН - Единый государственный реестр недвижимости;</w:t>
      </w:r>
      <w:r w:rsidR="003E72ED" w:rsidRPr="00921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921356" w:rsidRDefault="003E72ED" w:rsidP="00921356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1356">
        <w:rPr>
          <w:rFonts w:ascii="Times New Roman" w:eastAsia="Times New Roman" w:hAnsi="Times New Roman" w:cs="Times New Roman"/>
          <w:sz w:val="24"/>
          <w:szCs w:val="24"/>
        </w:rPr>
        <w:t>ЕСИА - федеральная государственная информационная система "Единая система идентификац</w:t>
      </w:r>
      <w:proofErr w:type="gramStart"/>
      <w:r w:rsidRPr="00921356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921356">
        <w:rPr>
          <w:rFonts w:ascii="Times New Roman" w:eastAsia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02E99" w:rsidRDefault="003E72ED" w:rsidP="00921356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1356">
        <w:rPr>
          <w:rFonts w:ascii="Times New Roman" w:eastAsia="Times New Roman" w:hAnsi="Times New Roman" w:cs="Times New Roman"/>
          <w:sz w:val="24"/>
          <w:szCs w:val="24"/>
        </w:rPr>
        <w:t>ФНС России - Федеральная налоговая служба;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br/>
      </w:r>
      <w:r w:rsidR="00025D4F" w:rsidRPr="0092135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t>договор строительного подряда - договор строительного подряда на строительство жилого дома;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br/>
      </w:r>
      <w:r w:rsidR="00025D4F" w:rsidRPr="0092135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t>жилищный кредит - жилищный кредит, в том числе ипотечный, или жилищный заем;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br/>
      </w:r>
      <w:r w:rsidR="00025D4F" w:rsidRPr="0092135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921356">
        <w:rPr>
          <w:rFonts w:ascii="Times New Roman" w:eastAsia="Times New Roman" w:hAnsi="Times New Roman" w:cs="Times New Roman"/>
          <w:sz w:val="24"/>
          <w:szCs w:val="24"/>
        </w:rPr>
        <w:t>договор участия в долевом строительстве - договор участия в долевом строительстве, который предусматривает в качестве объекта долевого строительства жилое помещение, содержащий одно из условий привлечения денежных средств участников долевого строительства, установленных </w:t>
      </w:r>
      <w:hyperlink r:id="rId9" w:anchor="8PG0LR" w:history="1">
        <w:r w:rsidRPr="00D02E99">
          <w:rPr>
            <w:rFonts w:ascii="Times New Roman" w:eastAsia="Times New Roman" w:hAnsi="Times New Roman" w:cs="Times New Roman"/>
            <w:sz w:val="24"/>
            <w:szCs w:val="24"/>
          </w:rPr>
          <w:t>пунктом 5 части 4 статьи 4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</w:t>
        </w:r>
        <w:proofErr w:type="gramEnd"/>
        <w:r w:rsidRPr="00D02E99">
          <w:rPr>
            <w:rFonts w:ascii="Times New Roman" w:eastAsia="Times New Roman" w:hAnsi="Times New Roman" w:cs="Times New Roman"/>
            <w:sz w:val="24"/>
            <w:szCs w:val="24"/>
          </w:rPr>
          <w:t xml:space="preserve"> акты Российской Федерации"</w:t>
        </w:r>
      </w:hyperlink>
      <w:r w:rsidRPr="00D02E9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025D4F" w:rsidRPr="0092135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921356">
        <w:rPr>
          <w:rFonts w:ascii="Times New Roman" w:eastAsia="Times New Roman" w:hAnsi="Times New Roman" w:cs="Times New Roman"/>
          <w:sz w:val="24"/>
          <w:szCs w:val="24"/>
        </w:rPr>
        <w:t xml:space="preserve">договор уступки прав требований по договору участия в долевом строительстве - договор уступки участником долевого строительства прав требований по договору участия в долевом строительстве, который предусматривает в качестве объекта долевого строительства жилое помещение, содержащему одно из условий привлечения денежных средств участников долевого строительства,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установленных </w:t>
      </w:r>
      <w:hyperlink r:id="rId10" w:anchor="8PG0LR" w:history="1">
        <w:r w:rsidRPr="00D02E99">
          <w:rPr>
            <w:rFonts w:ascii="Times New Roman" w:eastAsia="Times New Roman" w:hAnsi="Times New Roman" w:cs="Times New Roman"/>
            <w:sz w:val="24"/>
            <w:szCs w:val="24"/>
          </w:rPr>
          <w:t xml:space="preserve">пунктом 5 части 4 статьи 4 </w:t>
        </w:r>
        <w:r w:rsidRPr="00D02E99"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Федерального закона от 30.12.2004 N 214-ФЗ "Об участии в долевом строительстве</w:t>
        </w:r>
        <w:proofErr w:type="gramEnd"/>
        <w:r w:rsidRPr="00D02E99">
          <w:rPr>
            <w:rFonts w:ascii="Times New Roman" w:eastAsia="Times New Roman" w:hAnsi="Times New Roman" w:cs="Times New Roman"/>
            <w:sz w:val="24"/>
            <w:szCs w:val="24"/>
          </w:rPr>
          <w:t xml:space="preserve"> многоквартирных домов и иных объектов недвижимости и о внесении изменений в некоторые законодательные акты Российской Федерации"</w:t>
        </w:r>
      </w:hyperlink>
      <w:r w:rsidRPr="0092135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921356" w:rsidRDefault="003E72ED" w:rsidP="00921356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1356">
        <w:rPr>
          <w:rFonts w:ascii="Times New Roman" w:eastAsia="Times New Roman" w:hAnsi="Times New Roman" w:cs="Times New Roman"/>
          <w:sz w:val="24"/>
          <w:szCs w:val="24"/>
        </w:rPr>
        <w:t>СФР - Фонд пенсионного и социального страхования Российской Федерации.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br/>
      </w:r>
      <w:r w:rsidR="00025D4F" w:rsidRPr="0092135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t>1.3. Круг заявителей.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br/>
      </w:r>
      <w:r w:rsidR="0017112E" w:rsidRPr="0092135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921356">
        <w:rPr>
          <w:rFonts w:ascii="Times New Roman" w:eastAsia="Times New Roman" w:hAnsi="Times New Roman" w:cs="Times New Roman"/>
          <w:sz w:val="24"/>
          <w:szCs w:val="24"/>
        </w:rPr>
        <w:t>Заявителями могут быть молодые семьи, в том числе молодые семьи, имеющие одного ребенка и более, где один из супругов не является гражданином Российской Федерации, а также неполные молодые семьи, состоящие из одного молодого родителя, являющегося гражданином Российской Федерации, и одного ребенка и более, соответствующие следующим требованиям: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br/>
      </w:r>
      <w:r w:rsidR="0017112E" w:rsidRPr="0092135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t>возраст каждого из супругов либо одного родителя в неполной семье на день принятия исполнительным</w:t>
      </w:r>
      <w:proofErr w:type="gramEnd"/>
      <w:r w:rsidRPr="00921356">
        <w:rPr>
          <w:rFonts w:ascii="Times New Roman" w:eastAsia="Times New Roman" w:hAnsi="Times New Roman" w:cs="Times New Roman"/>
          <w:sz w:val="24"/>
          <w:szCs w:val="24"/>
        </w:rPr>
        <w:t xml:space="preserve"> органом Ростовской области решения о включении молодой семьи - участницы мероприятия в список претендентов на получение социальной выплаты в планируемом году не превышает 35 лет;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br/>
      </w:r>
      <w:r w:rsidR="0017112E" w:rsidRPr="0092135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t xml:space="preserve">молодая семья признана нуждающейся в жилом помещении. </w:t>
      </w:r>
      <w:proofErr w:type="gramStart"/>
      <w:r w:rsidRPr="00921356">
        <w:rPr>
          <w:rFonts w:ascii="Times New Roman" w:eastAsia="Times New Roman" w:hAnsi="Times New Roman" w:cs="Times New Roman"/>
          <w:sz w:val="24"/>
          <w:szCs w:val="24"/>
        </w:rPr>
        <w:t xml:space="preserve">Под нуждающимися в жилых помещениях понимаются молодые семьи, поставленные на учет в качестве нуждающихся в улучшении жилищных условий до 01.03.2005, а также молодые семьи, признанные для цели участия в мероприятии органами местного самоуправления по месту их постоянного жительства нуждающимися в жилых помещениях после 01.03.2005 по тем же основаниям, которые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установлены </w:t>
      </w:r>
      <w:hyperlink r:id="rId11" w:anchor="8QI0M7" w:history="1">
        <w:r w:rsidRPr="00D02E99">
          <w:rPr>
            <w:rFonts w:ascii="Times New Roman" w:eastAsia="Times New Roman" w:hAnsi="Times New Roman" w:cs="Times New Roman"/>
            <w:sz w:val="24"/>
            <w:szCs w:val="24"/>
          </w:rPr>
          <w:t>статьей 51 Жилищного кодекса Российской Федерации</w:t>
        </w:r>
      </w:hyperlink>
      <w:r w:rsidRPr="00D02E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t>для признания граждан нуждающимися</w:t>
      </w:r>
      <w:proofErr w:type="gramEnd"/>
      <w:r w:rsidRPr="00921356">
        <w:rPr>
          <w:rFonts w:ascii="Times New Roman" w:eastAsia="Times New Roman" w:hAnsi="Times New Roman" w:cs="Times New Roman"/>
          <w:sz w:val="24"/>
          <w:szCs w:val="24"/>
        </w:rPr>
        <w:t xml:space="preserve">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помещениях;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br/>
      </w:r>
      <w:r w:rsidR="0017112E" w:rsidRPr="0092135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t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921356" w:rsidRDefault="003E72ED" w:rsidP="00921356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1356">
        <w:rPr>
          <w:rFonts w:ascii="Times New Roman" w:eastAsia="Times New Roman" w:hAnsi="Times New Roman" w:cs="Times New Roman"/>
          <w:sz w:val="24"/>
          <w:szCs w:val="24"/>
        </w:rPr>
        <w:t>От имени заявителя могут выступать физические и юридические лица, имеющие такое право в силу наделения их соответствующими полномочиями в порядке, установленном законодательством Российской Федерации.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921356" w:rsidRDefault="003E72ED" w:rsidP="00921356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1356">
        <w:rPr>
          <w:rFonts w:ascii="Times New Roman" w:eastAsia="Times New Roman" w:hAnsi="Times New Roman" w:cs="Times New Roman"/>
          <w:sz w:val="24"/>
          <w:szCs w:val="24"/>
        </w:rPr>
        <w:t>1.4. Требования к порядку информирования и консультирования о предоставлении муниципальной услуги.</w:t>
      </w:r>
      <w:r w:rsidRPr="0092135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D02E99" w:rsidRDefault="003E72ED" w:rsidP="00D02E99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1.4.1. Порядок получения заявителем информации и консультации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муниципальных услуг, в том числе с использованием официального портала Администрации города Ростова-на-Дону и Портала </w:t>
      </w:r>
      <w:proofErr w:type="spellStart"/>
      <w:r w:rsidRPr="00D02E99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D02E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BE69A4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Заявителям предоставляется информация в порядке информирования и консультирования согласно пунктам 1.4.1.1 - 1.4.1.8 раздела 1 административного регламента, а именно: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BE69A4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инфор</w:t>
      </w:r>
      <w:r w:rsidR="00845A9B">
        <w:rPr>
          <w:rFonts w:ascii="Times New Roman" w:eastAsia="Times New Roman" w:hAnsi="Times New Roman" w:cs="Times New Roman"/>
          <w:sz w:val="24"/>
          <w:szCs w:val="24"/>
        </w:rPr>
        <w:t>мирование и консультирование в А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45A9B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845A9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845A9B" w:rsidRPr="00D02E99">
        <w:rPr>
          <w:rFonts w:ascii="Times New Roman" w:eastAsia="Times New Roman" w:hAnsi="Times New Roman" w:cs="Times New Roman"/>
          <w:sz w:val="24"/>
          <w:szCs w:val="24"/>
        </w:rPr>
        <w:t>;</w:t>
      </w:r>
      <w:r w:rsidR="00845A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BE69A4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End"/>
      <w:r w:rsidRPr="00D02E99">
        <w:rPr>
          <w:rFonts w:ascii="Times New Roman" w:eastAsia="Times New Roman" w:hAnsi="Times New Roman" w:cs="Times New Roman"/>
          <w:sz w:val="24"/>
          <w:szCs w:val="24"/>
        </w:rPr>
        <w:t>информирование и консультирование в МФЦ;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BE69A4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информирование и консультирование по телефону;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BE69A4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размещение информации на стендах и (или) иных источниках информирования в местах предоставления муниципальных услуг;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BE69A4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размещение информации на официальном портале Администрации </w:t>
      </w:r>
      <w:proofErr w:type="spellStart"/>
      <w:r w:rsidR="00845A9B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845A9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BE69A4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размещение информации на Портале </w:t>
      </w:r>
      <w:proofErr w:type="spellStart"/>
      <w:r w:rsidRPr="00D02E99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D02E9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BE69A4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размещение информации на информационно-аналитическом </w:t>
      </w:r>
      <w:proofErr w:type="spellStart"/>
      <w:r w:rsidRPr="00D02E99">
        <w:rPr>
          <w:rFonts w:ascii="Times New Roman" w:eastAsia="Times New Roman" w:hAnsi="Times New Roman" w:cs="Times New Roman"/>
          <w:sz w:val="24"/>
          <w:szCs w:val="24"/>
        </w:rPr>
        <w:t>Интернет-портале</w:t>
      </w:r>
      <w:proofErr w:type="spellEnd"/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единой сети МФЦ Ростовской области.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3E72ED" w:rsidRPr="00D02E99" w:rsidRDefault="003E72ED" w:rsidP="00D02E99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Информация предоставляется заявителю бесплатно. </w:t>
      </w:r>
      <w:proofErr w:type="gramStart"/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К информации, размещенной на официальном портале Администрации </w:t>
      </w:r>
      <w:proofErr w:type="spellStart"/>
      <w:r w:rsidR="00845A9B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845A9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и Портале </w:t>
      </w:r>
      <w:proofErr w:type="spellStart"/>
      <w:r w:rsidRPr="00D02E99">
        <w:rPr>
          <w:rFonts w:ascii="Times New Roman" w:eastAsia="Times New Roman" w:hAnsi="Times New Roman" w:cs="Times New Roman"/>
          <w:sz w:val="24"/>
          <w:szCs w:val="24"/>
        </w:rPr>
        <w:lastRenderedPageBreak/>
        <w:t>госуслуг</w:t>
      </w:r>
      <w:proofErr w:type="spellEnd"/>
      <w:r w:rsidRPr="00D02E99">
        <w:rPr>
          <w:rFonts w:ascii="Times New Roman" w:eastAsia="Times New Roman" w:hAnsi="Times New Roman" w:cs="Times New Roman"/>
          <w:sz w:val="24"/>
          <w:szCs w:val="24"/>
        </w:rPr>
        <w:t>, обеспечивается доступ заявителя без выполнения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End"/>
    </w:p>
    <w:p w:rsidR="003E72ED" w:rsidRPr="00D02E99" w:rsidRDefault="003E72ED" w:rsidP="00C83AE1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1.4.1.1. Информирование и консультирование в </w:t>
      </w:r>
      <w:r w:rsidR="00845A9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845A9B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845A9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C83AE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и консультирование заявителей о порядке предоставления муниципальных услуг, ходе рассмотрения запросов о предоставлении муниципальных услуг, а также по иным вопросам, связанным с предоставлением муниципальных услуг, осуществляется в </w:t>
      </w:r>
      <w:r w:rsidR="00C83A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дминистрации бесплатно.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D02E99" w:rsidRDefault="003E72ED" w:rsidP="00C83AE1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E72ED" w:rsidRPr="00D02E99" w:rsidRDefault="003E72ED" w:rsidP="00D02E99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2E99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C83AE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83AE1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C83AE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осуществля</w:t>
      </w:r>
      <w:r w:rsidR="005E690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т информирование и консультирование заявителей о порядке предоставления муниципальных услуг, в том числе по вопросам:</w:t>
      </w:r>
      <w:proofErr w:type="gramStart"/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131D06" w:rsidRPr="00D02E9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D02E99">
        <w:rPr>
          <w:rFonts w:ascii="Times New Roman" w:eastAsia="Times New Roman" w:hAnsi="Times New Roman" w:cs="Times New Roman"/>
          <w:sz w:val="24"/>
          <w:szCs w:val="24"/>
        </w:rPr>
        <w:t>круга заявителей;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131D06" w:rsidRPr="00D02E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срока предоставления муниципальных услуг;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131D06" w:rsidRPr="00D02E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последовательности административных процедур;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131D06" w:rsidRPr="00D02E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перечня документов, необходимых для получения муниципальных услуг.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131D06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1.4.1.2. Информирование и консультирование в МФЦ.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131D06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Информирование и консультирование заявителей о порядке предоставления муниципальных услуг, ходе рассмотрения запросов о предоставлении муниципальных услуг, а также по иным вопросам, связанным с предоставлением муниципальных услуг, в МФЦ осуществляется бесплатно.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131D06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Порядок информирования и консультирования заявителей в МФЦ определяется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D02E99" w:rsidRDefault="003E72ED" w:rsidP="00D02E99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2E99">
        <w:rPr>
          <w:rFonts w:ascii="Times New Roman" w:eastAsia="Times New Roman" w:hAnsi="Times New Roman" w:cs="Times New Roman"/>
          <w:sz w:val="24"/>
          <w:szCs w:val="24"/>
        </w:rPr>
        <w:t>1.4.1.3. Информирование и консультирование по телефону.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131D06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 (организации), в который позвонил гражданин.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131D06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В том случае если специалист, осуществляющий консультацию по телефону, не может ответить по существу на вопрос, связанный с предоставлением муниципальной услуги, специалист обязан проинформировать заинтересованное лицо об организациях, структурных подразделениях, которые располагают сведениями, необходимыми для ответа на вопрос.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131D06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Информация о муниципальной услуге по телефон</w:t>
      </w:r>
      <w:proofErr w:type="gramStart"/>
      <w:r w:rsidRPr="00D02E99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="005E6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2E99">
        <w:rPr>
          <w:rFonts w:ascii="Times New Roman" w:eastAsia="Times New Roman" w:hAnsi="Times New Roman" w:cs="Times New Roman"/>
          <w:sz w:val="24"/>
          <w:szCs w:val="24"/>
        </w:rPr>
        <w:t>автоинформатору</w:t>
      </w:r>
      <w:proofErr w:type="spellEnd"/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не предоставляется.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D02E99" w:rsidRDefault="003E72ED" w:rsidP="00D02E99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2E99">
        <w:rPr>
          <w:rFonts w:ascii="Times New Roman" w:eastAsia="Times New Roman" w:hAnsi="Times New Roman" w:cs="Times New Roman"/>
          <w:sz w:val="24"/>
          <w:szCs w:val="24"/>
        </w:rPr>
        <w:t>1.4.1.</w:t>
      </w:r>
      <w:r w:rsidR="003C00B1">
        <w:rPr>
          <w:rFonts w:ascii="Times New Roman" w:eastAsia="Times New Roman" w:hAnsi="Times New Roman" w:cs="Times New Roman"/>
          <w:sz w:val="24"/>
          <w:szCs w:val="24"/>
        </w:rPr>
        <w:t>4</w:t>
      </w:r>
      <w:r w:rsidR="00387BAC">
        <w:rPr>
          <w:rFonts w:ascii="Times New Roman" w:eastAsia="Times New Roman" w:hAnsi="Times New Roman" w:cs="Times New Roman"/>
          <w:sz w:val="24"/>
          <w:szCs w:val="24"/>
        </w:rPr>
        <w:t>. Специалист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BA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387BAC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, предоставляющи</w:t>
      </w:r>
      <w:r w:rsidR="00387BA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 услугу, работники МФЦ не вправе осуществлять консультирование заинтересованных лиц, выходящее за рамки предоставления информации о стандартных процедурах и условиях оказания муниципальной услуги и влияющее прямо или косвенно на индивидуальные решения заинтересованных лиц.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D02E99" w:rsidRDefault="003E72ED" w:rsidP="00D02E99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2E99">
        <w:rPr>
          <w:rFonts w:ascii="Times New Roman" w:eastAsia="Times New Roman" w:hAnsi="Times New Roman" w:cs="Times New Roman"/>
          <w:sz w:val="24"/>
          <w:szCs w:val="24"/>
        </w:rPr>
        <w:t>1.4.1.</w:t>
      </w:r>
      <w:r w:rsidR="003C00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. На стендах и (или) иных источниках информирования в местах предоставления муниципальных услуг размещаются следующие информационные материалы: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  <w:t>перечень муниципальных услуг, предоставление которых организовано в МФЦ;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  <w:t>сроки предоставления муниципальных услуг;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D02E99" w:rsidRDefault="003E72ED" w:rsidP="00D02E99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главы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заявление об исправлении таких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опечаток и (или) ошибок (приложение к административному регламенту) при личном обращении в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, через МФЦ, посредством почтового отправления, на адрес электронной почты.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D02E99" w:rsidRDefault="003E72ED" w:rsidP="00D02E99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2E99">
        <w:rPr>
          <w:rFonts w:ascii="Times New Roman" w:eastAsia="Times New Roman" w:hAnsi="Times New Roman" w:cs="Times New Roman"/>
          <w:sz w:val="24"/>
          <w:szCs w:val="24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D02E99" w:rsidRDefault="003E72ED" w:rsidP="00D02E99">
      <w:pPr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E72ED" w:rsidRPr="00D02E99" w:rsidRDefault="00666EA3" w:rsidP="00D02E99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предоставлении заявления в А</w:t>
      </w:r>
      <w:r w:rsidR="003E72ED" w:rsidRPr="00D02E99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3E72ED" w:rsidRPr="00D0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3E72ED" w:rsidRPr="00D02E99">
        <w:rPr>
          <w:rFonts w:ascii="Times New Roman" w:eastAsia="Times New Roman" w:hAnsi="Times New Roman" w:cs="Times New Roman"/>
          <w:sz w:val="24"/>
          <w:szCs w:val="24"/>
        </w:rPr>
        <w:t xml:space="preserve"> при личном обращении заявление регистрируется в день его приема.</w:t>
      </w:r>
      <w:r w:rsidR="003E72ED"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A97611" w:rsidRPr="00D02E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E72ED" w:rsidRPr="00D02E99">
        <w:rPr>
          <w:rFonts w:ascii="Times New Roman" w:eastAsia="Times New Roman" w:hAnsi="Times New Roman" w:cs="Times New Roman"/>
          <w:sz w:val="24"/>
          <w:szCs w:val="24"/>
        </w:rPr>
        <w:t>При предоставлении заявления в МФЦ заявление регистрируется в день его приема.</w:t>
      </w:r>
      <w:r w:rsidR="003E72ED"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A97611" w:rsidRPr="00D02E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E72ED" w:rsidRPr="00D02E99">
        <w:rPr>
          <w:rFonts w:ascii="Times New Roman" w:eastAsia="Times New Roman" w:hAnsi="Times New Roman" w:cs="Times New Roman"/>
          <w:sz w:val="24"/>
          <w:szCs w:val="24"/>
        </w:rPr>
        <w:t xml:space="preserve">При отправке заявления по почте в адрес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2ED" w:rsidRPr="00D02E99">
        <w:rPr>
          <w:rFonts w:ascii="Times New Roman" w:eastAsia="Times New Roman" w:hAnsi="Times New Roman" w:cs="Times New Roman"/>
          <w:sz w:val="24"/>
          <w:szCs w:val="24"/>
        </w:rPr>
        <w:t>заявление регистрируется в день его поступления.</w:t>
      </w:r>
      <w:r w:rsidR="003E72ED"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A97611" w:rsidRPr="00D02E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E72ED" w:rsidRPr="00D02E99">
        <w:rPr>
          <w:rFonts w:ascii="Times New Roman" w:eastAsia="Times New Roman" w:hAnsi="Times New Roman" w:cs="Times New Roman"/>
          <w:sz w:val="24"/>
          <w:szCs w:val="24"/>
        </w:rPr>
        <w:t>При направлении заявления в форме электронного документа посредством электронной почты регистрация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  <w:r w:rsidR="003E72ED" w:rsidRPr="00D02E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D02E99" w:rsidRDefault="003E72ED" w:rsidP="00D02E99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666EA3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проводит проверку указанных в заявлении сведений.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D02E99" w:rsidRDefault="003E72ED" w:rsidP="00D02E99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документах, специалист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666EA3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подготавливает и обеспечивает выдачу (направление) документа, являющегося результатом предоставления муниципальной услуги, с учетом исправления допущенных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</w:t>
      </w:r>
      <w:proofErr w:type="gramEnd"/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заявления.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D02E99" w:rsidRDefault="003E72ED" w:rsidP="00D02E99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опечаток и (или) ошибок в документах, выданных в результате предоставления муниципальной услуги, специалист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666EA3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подготавливает и обеспечивает выдачу (направление) уведомления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  <w:proofErr w:type="gramEnd"/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К уведомлению об отсутствии таких опечаток и (или) ошибок прилагается оригинал документа, приобщенного к соответствующему заявлению.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D02E99" w:rsidRDefault="003E72ED" w:rsidP="00D02E99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2E99">
        <w:rPr>
          <w:rFonts w:ascii="Times New Roman" w:eastAsia="Times New Roman" w:hAnsi="Times New Roman" w:cs="Times New Roman"/>
          <w:sz w:val="24"/>
          <w:szCs w:val="24"/>
        </w:rPr>
        <w:t>Результатом рассмотрения заявления об исправлении опечаток и (или) ошибок является результат предоставления муниципальной услуги с учетом исправления допущенных опечаток и (или) ошибок либо уведомление об отсутствии таких опечаток и (или) ошибок.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D02E99" w:rsidRDefault="003E72ED" w:rsidP="00D02E99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2E99">
        <w:rPr>
          <w:rFonts w:ascii="Times New Roman" w:eastAsia="Times New Roman" w:hAnsi="Times New Roman" w:cs="Times New Roman"/>
          <w:sz w:val="24"/>
          <w:szCs w:val="24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D02E99" w:rsidRDefault="003E72ED" w:rsidP="00D02E99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2E99">
        <w:rPr>
          <w:rFonts w:ascii="Times New Roman" w:eastAsia="Times New Roman" w:hAnsi="Times New Roman" w:cs="Times New Roman"/>
          <w:sz w:val="24"/>
          <w:szCs w:val="24"/>
        </w:rPr>
        <w:t>3.5.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D02E99" w:rsidRDefault="003E72ED" w:rsidP="00D02E99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в МФЦ осуществляется в порядке, установленном административным регламентом с учетом особенностей, определенных соглашением о взаимодействии между органом, предоставляющим муниципальную услугу, и МФЦ. В соглашении о взаимодействии описываются особенности выполнения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административных процедур (действий), выполняемых МФЦ: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информирование заявителей в МФЦ о порядке предоставления муниципальной услуги,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в МФЦ о порядке предоставления муниципальной услуги;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  <w:t>МФЦ не осуществляются: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межведомственных запросов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D02E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Формы </w:t>
      </w:r>
      <w:proofErr w:type="gramStart"/>
      <w:r w:rsidRPr="00D02E99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D02E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3E72ED" w:rsidRPr="00D02E99" w:rsidRDefault="003E72ED" w:rsidP="00D02E99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D02E9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Текущий </w:t>
      </w:r>
      <w:proofErr w:type="gramStart"/>
      <w:r w:rsidRPr="00D02E9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666EA3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, начальником МФЦ.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актов, устанавливающих требования к предоставлению муниципальной услуги.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осуществления текущего контроля устанавливается главой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666EA3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или начальником МФЦ.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02E9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D02E9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порядком, полнотой и качеством предоставления муниципальной услуги осуществляется посредством проведения внутренних аудитов должностными лицами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666EA3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, начальником МФЦ, ответственными за проведение внутреннего аудита, в порядке, установленном стандартом СТО-03 "Внутренние аудиты системы менеджмента качества".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в результате контроля обнаружены несоответствия в документах, в действиях должностных лиц, участвующих в предоставлении муниципальной услуги, глава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666EA3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, начальник МФЦ обеспечивает разработку и выполнение действий по устранению выявленных несоответствий и их причин согласно стандарту СТО-02 "Управление несоответствиями требованиям к исполнению услуг и функций".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4.3. Ответственность должностных лиц органа, предоставляющего муниципальную услугу, за решения, действия (бездействие), принимаемые (осуществляемые) ими в ходе предоставления муниципальной услуги.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Должностное лицо, специалист, осуществляющие действия, определенные административными процедурами, несут персональную ответственность за соблюдение сроков, порядка проведения, полноту и качество выполнения услуги.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D02E9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С момента подачи документов на предоставление муниципальной услуги заявитель имеет право на получение сведений о прохождении документов по номерам телефонов, адресам электронной почты, указанным на Портале </w:t>
      </w:r>
      <w:proofErr w:type="spellStart"/>
      <w:r w:rsidRPr="00D02E99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, на официальном портале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666EA3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, адрес которого приведен в пункте 1.4.2 раздела 1 административного регламента, посредством Портала </w:t>
      </w:r>
      <w:proofErr w:type="spellStart"/>
      <w:r w:rsidRPr="00D02E99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D02E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D02E9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 регулируется федеральными законами, иными нормативными правовыми актами Российской Федерации, законами и иными нормативными правовыми актами Ростовской области, муниципальными нормативными правовыми актами.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Pr="00D02E99">
        <w:rPr>
          <w:rFonts w:ascii="Times New Roman" w:eastAsia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решений, действий (бездействия) органа, предоставляющего муниципальную услугу, а также его должностных лиц, муниципальных служащих, работников и работников многофункционального центра предоставления государственных и муниципальных услуг</w:t>
      </w:r>
    </w:p>
    <w:p w:rsidR="003E72ED" w:rsidRPr="00D02E99" w:rsidRDefault="003E72ED" w:rsidP="00D02E99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2E99">
        <w:rPr>
          <w:rFonts w:ascii="Times New Roman" w:eastAsia="Times New Roman" w:hAnsi="Times New Roman" w:cs="Times New Roman"/>
          <w:sz w:val="24"/>
          <w:szCs w:val="24"/>
        </w:rPr>
        <w:t>5.1. Информация для заинтересованных лиц об их праве на досудебное (внесудебное) обжалование решений, действий (бездействия), принятых (осуществленных) в ходе предоставления муниципальной услуги.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Заявитель имеет право в досудебном (внесудебном) порядке обратиться с жалобой на решения, действия (бездействие), принятые (осуществленные) в ходе предоставления муниципальной услуги.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Жалоба может быть направлена заявителем в случае обжалования решений, действий (бездействия):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специалиста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666EA3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- главе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666EA3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666EA3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666EA3" w:rsidRPr="00D0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EA3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работника МФЦ - руководителю МФЦ.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91360F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5.3. Способы информирования заявителей о порядке подачи и рассмотрения жалобы, в том числе с использованием Портала </w:t>
      </w:r>
      <w:proofErr w:type="spellStart"/>
      <w:r w:rsidRPr="00D02E99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D02E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  <w:t>Информация о порядке подачи и рассмотрения жалобы может быть получена в соответствии с пунктами 1.4.1, раздела 1 административного регламента.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507533" w:rsidRPr="00D02E9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решений, действий (бездействия) органа, предоставляющего муниципальную услугу, а также его должностных лиц.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  <w:t xml:space="preserve">Досудебное (внесудебное) обжалование решений, действий (бездействия) </w:t>
      </w:r>
      <w:r w:rsidR="003C56C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C56CD" w:rsidRPr="00D02E99">
        <w:rPr>
          <w:rFonts w:ascii="Times New Roman" w:eastAsia="Times New Roman" w:hAnsi="Times New Roman" w:cs="Times New Roman"/>
          <w:sz w:val="24"/>
          <w:szCs w:val="24"/>
        </w:rPr>
        <w:t>дминистраци</w:t>
      </w:r>
      <w:r w:rsidR="003C56C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3C56CD">
        <w:rPr>
          <w:rFonts w:ascii="Times New Roman" w:eastAsia="Times New Roman" w:hAnsi="Times New Roman" w:cs="Times New Roman"/>
          <w:sz w:val="24"/>
          <w:szCs w:val="24"/>
        </w:rPr>
        <w:t>Манычского</w:t>
      </w:r>
      <w:proofErr w:type="spellEnd"/>
      <w:r w:rsidR="003C56CD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3C56CD" w:rsidRPr="00D0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6CD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t>, а также ее должностных лиц, муниципальных служащих, работников и работников МФЦ осуществляется в соответствии с: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507533" w:rsidRPr="00D02E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anchor="7D20K3" w:history="1">
        <w:r w:rsidRPr="00D02E99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D02E9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  <w:r w:rsidR="00507533" w:rsidRPr="00D02E99">
        <w:t xml:space="preserve"> </w:t>
      </w:r>
      <w:hyperlink r:id="rId13" w:anchor="64U0IK" w:history="1">
        <w:r w:rsidRPr="00D02E99">
          <w:rPr>
            <w:rFonts w:ascii="Times New Roman" w:eastAsia="Times New Roman" w:hAnsi="Times New Roman" w:cs="Times New Roman"/>
            <w:sz w:val="24"/>
            <w:szCs w:val="24"/>
          </w:rPr>
          <w:t>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  </w:r>
      </w:hyperlink>
      <w:r w:rsidRPr="00D02E9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E72ED" w:rsidRPr="00D02E99" w:rsidRDefault="003E72ED" w:rsidP="00D02E99">
      <w:pPr>
        <w:spacing w:after="0" w:line="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2E99">
        <w:rPr>
          <w:rFonts w:ascii="Times New Roman" w:eastAsia="Times New Roman" w:hAnsi="Times New Roman" w:cs="Times New Roman"/>
          <w:sz w:val="24"/>
          <w:szCs w:val="24"/>
        </w:rPr>
        <w:t xml:space="preserve">5.5. Информация, указанная в разделе 5 административного регламента, размещается на Портале </w:t>
      </w:r>
      <w:proofErr w:type="spellStart"/>
      <w:r w:rsidRPr="00D02E99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D02E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02E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75970" w:rsidRPr="00D02E99" w:rsidRDefault="00875970" w:rsidP="00D02E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2E99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75970" w:rsidRDefault="00875970" w:rsidP="00875970">
      <w:pPr>
        <w:pageBreakBefore/>
        <w:spacing w:after="0" w:line="240" w:lineRule="auto"/>
        <w:ind w:left="51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1</w:t>
      </w:r>
    </w:p>
    <w:p w:rsidR="00875970" w:rsidRDefault="00875970" w:rsidP="00875970">
      <w:pPr>
        <w:pStyle w:val="printr"/>
        <w:spacing w:before="0" w:after="0"/>
        <w:ind w:left="5102"/>
        <w:jc w:val="center"/>
      </w:pPr>
      <w:r>
        <w:t>к административному регламенту</w:t>
      </w:r>
    </w:p>
    <w:p w:rsidR="00875970" w:rsidRDefault="00875970" w:rsidP="00875970">
      <w:pPr>
        <w:pStyle w:val="printr"/>
        <w:spacing w:before="0" w:after="0"/>
        <w:ind w:left="5102"/>
        <w:jc w:val="center"/>
      </w:pPr>
      <w:r>
        <w:t>предоставления муниципальной услуги</w:t>
      </w:r>
    </w:p>
    <w:p w:rsidR="00875970" w:rsidRDefault="00875970" w:rsidP="00875970">
      <w:pPr>
        <w:spacing w:after="0" w:line="240" w:lineRule="auto"/>
        <w:ind w:left="5102"/>
        <w:rPr>
          <w:rFonts w:ascii="Times New Roman" w:hAnsi="Times New Roman"/>
          <w:sz w:val="24"/>
        </w:rPr>
      </w:pPr>
    </w:p>
    <w:p w:rsidR="00875970" w:rsidRDefault="00875970" w:rsidP="00875970">
      <w:pPr>
        <w:spacing w:after="0" w:line="240" w:lineRule="auto"/>
        <w:ind w:left="51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Главе Администрации </w:t>
      </w:r>
    </w:p>
    <w:p w:rsidR="00875970" w:rsidRDefault="00875970" w:rsidP="00875970">
      <w:pPr>
        <w:spacing w:after="0" w:line="240" w:lineRule="auto"/>
        <w:ind w:left="510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Манычского</w:t>
      </w:r>
      <w:proofErr w:type="spellEnd"/>
      <w:r>
        <w:rPr>
          <w:rFonts w:ascii="Times New Roman" w:hAnsi="Times New Roman"/>
          <w:sz w:val="24"/>
        </w:rPr>
        <w:t xml:space="preserve">  сельского поселения                               _________________________________</w:t>
      </w:r>
    </w:p>
    <w:p w:rsidR="00875970" w:rsidRDefault="00875970" w:rsidP="00875970">
      <w:pPr>
        <w:spacing w:after="0" w:line="240" w:lineRule="auto"/>
        <w:ind w:left="51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от_______________________________</w:t>
      </w:r>
    </w:p>
    <w:p w:rsidR="00875970" w:rsidRDefault="00875970" w:rsidP="00875970">
      <w:pPr>
        <w:spacing w:after="0" w:line="240" w:lineRule="auto"/>
        <w:ind w:left="5102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(наименование организации/Ф.И.О./ИП  </w:t>
      </w:r>
      <w:proofErr w:type="gramEnd"/>
    </w:p>
    <w:p w:rsidR="00875970" w:rsidRDefault="00875970" w:rsidP="00875970">
      <w:pPr>
        <w:spacing w:after="0" w:line="240" w:lineRule="auto"/>
        <w:ind w:left="51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заявителя  полностью) </w:t>
      </w:r>
    </w:p>
    <w:p w:rsidR="00875970" w:rsidRDefault="00875970" w:rsidP="00875970">
      <w:pPr>
        <w:spacing w:after="0" w:line="240" w:lineRule="auto"/>
        <w:ind w:left="510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_________________________________</w:t>
      </w:r>
    </w:p>
    <w:p w:rsidR="00875970" w:rsidRDefault="00875970" w:rsidP="00875970">
      <w:pPr>
        <w:spacing w:after="0" w:line="240" w:lineRule="auto"/>
        <w:ind w:left="439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(адрес) </w:t>
      </w:r>
    </w:p>
    <w:p w:rsidR="00875970" w:rsidRDefault="00875970" w:rsidP="00875970">
      <w:pPr>
        <w:spacing w:after="0" w:line="240" w:lineRule="auto"/>
        <w:ind w:left="439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________________________________</w:t>
      </w:r>
    </w:p>
    <w:p w:rsidR="003E72ED" w:rsidRPr="003E72ED" w:rsidRDefault="003E72ED" w:rsidP="00875970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br/>
        <w:t>                </w:t>
      </w:r>
      <w:r w:rsidR="00875970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         </w:t>
      </w: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   ЗАЯВЛЕНИЕ</w:t>
      </w:r>
    </w:p>
    <w:p w:rsidR="003E72ED" w:rsidRPr="003E72ED" w:rsidRDefault="003E72ED" w:rsidP="00875970">
      <w:pPr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об исправлении опечаток и (или) ошибок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br/>
        <w:t>___________________________________________________________________________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                       (</w:t>
      </w:r>
      <w:proofErr w:type="gramStart"/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полное</w:t>
      </w:r>
      <w:proofErr w:type="gramEnd"/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 ФИО физического лица)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    </w:t>
      </w:r>
      <w:proofErr w:type="gramStart"/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Реквизиты  документа, удостоверяющего личность заявителя (представителя </w:t>
      </w:r>
      <w:proofErr w:type="gramEnd"/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заявителя): _______________________________________________________________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серия _________ номер ________________ дата выдачи _______________________,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выдан ____________________________________________________________________.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    В лице _______________________________________________________________,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proofErr w:type="gramStart"/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действующего</w:t>
      </w:r>
      <w:proofErr w:type="gramEnd"/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 на основании ________________________________________________.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                                        (доверенности или др.)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Телефон (факс) заявителя _________________________________________________,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                                           (при наличии)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телефон представителя заявителя __________________________________________.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                                             (при наличии)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Место жительства (регистрации) заявителя __________________________________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__________________________________________________________________________.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    Почтовый  адрес  и (или) адрес электронной почты заявителя, по которому 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должен быть направлен ответ _______________________________________________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__________________________________________________________________________.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    Сообщаю  об  опечатке  и (или)  ошибке,  допущенной  при предоставлении 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муниципальной услуги _____________________________________________________.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                     (указывается точное наименование муниципальной услуги)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    Записано ______________________________________________________________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                     (указываются подлежащие исправлению сведения)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в ________________________________________________________________________.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     (указывается документ, в котором допущена опечатка и (или) ошибка)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    Правильная запись _____________________________________________________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___________________________________________________________________________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                    (указываются необходимые сведения)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в соответствии </w:t>
      </w:r>
      <w:proofErr w:type="gramStart"/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с</w:t>
      </w:r>
      <w:proofErr w:type="gramEnd"/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 _________________________________________________________.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                           (документ, в котором указаны сведения)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    Прошу  исправить  допущенную  опечатку  и  (или)  ошибку и выдать </w:t>
      </w:r>
      <w:proofErr w:type="gramStart"/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новый</w:t>
      </w:r>
      <w:proofErr w:type="gramEnd"/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 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документ.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    Оригинал документа с опечаткой и (или) ошибкой прилагаю.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    </w:t>
      </w:r>
      <w:proofErr w:type="gramStart"/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Результат   рассмотрения   заявления   прошу   предоставить   (напротив </w:t>
      </w:r>
      <w:proofErr w:type="gramEnd"/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необходимого пункта поставить значок V):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┌═‰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└═… - в виде бумажного документа посредством почтового отправления;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┌═‰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└═… - в виде бумажного документа при личном обращении;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┌═‰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lastRenderedPageBreak/>
        <w:t>└═… - в виде электронного документа посредством электронной почты.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br/>
        <w:t>Достоверность и полноту сведений подтверждаю.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br/>
        <w:t>Документы прилагаются &lt;*&gt;.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    --------------------------------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&lt;*&gt; При отправке по почте заявление и пакет документов направляются в адрес 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администрации  района города Ростова-на-Дону почтовым отправлением с описью 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вложения.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br/>
        <w:t>Заявитель: _________________________________________  _____________________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           </w:t>
      </w:r>
      <w:proofErr w:type="gramStart"/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(ФИО заявителя (представителя заявителя)        (подпись)</w:t>
      </w:r>
      <w:proofErr w:type="gramEnd"/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br/>
        <w:t>"___" _________ 20__ г.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br/>
        <w:t>    Подтверждаю  свое согласие, а также согласие представляемого мною лица,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proofErr w:type="gramStart"/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на   обработку   персональных  данных  (сбор,  систематизацию,  накопление,</w:t>
      </w:r>
      <w:proofErr w:type="gramEnd"/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хранение, уточнение (обновление, изменение), использование, распространение 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(в   том   числе   передачу),   обезличивание,   блокирование,  уничтожение 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персональных  данных,  а  также  иных  действий,  необходимых для обработки 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персональных  данных  в  рамках предоставления муниципальной услуги), в том 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числе в автоматизированном режиме, включая принятие решений на их основе, </w:t>
      </w:r>
      <w:proofErr w:type="gramStart"/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в</w:t>
      </w:r>
      <w:proofErr w:type="gramEnd"/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 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proofErr w:type="gramStart"/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целях</w:t>
      </w:r>
      <w:proofErr w:type="gramEnd"/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 xml:space="preserve">             предоставления            муниципальной            услуги </w:t>
      </w:r>
    </w:p>
    <w:p w:rsidR="003E72ED" w:rsidRPr="003E72ED" w:rsidRDefault="003E72ED" w:rsidP="00301771">
      <w:pPr>
        <w:spacing w:after="0" w:line="0" w:lineRule="atLeast"/>
        <w:textAlignment w:val="baseline"/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pacing w:val="-15"/>
          <w:sz w:val="24"/>
          <w:szCs w:val="24"/>
        </w:rPr>
        <w:t>__________________________________________________________________________.</w:t>
      </w:r>
    </w:p>
    <w:p w:rsidR="0028541A" w:rsidRPr="00301771" w:rsidRDefault="003E72ED" w:rsidP="00875970">
      <w:pPr>
        <w:spacing w:after="0" w:line="0" w:lineRule="atLeast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3E72ED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301771" w:rsidRPr="00301771" w:rsidRDefault="0030177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301771" w:rsidRPr="00301771" w:rsidSect="00740B7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72ED"/>
    <w:rsid w:val="00025D4F"/>
    <w:rsid w:val="00043532"/>
    <w:rsid w:val="000D3576"/>
    <w:rsid w:val="00131D06"/>
    <w:rsid w:val="0017112E"/>
    <w:rsid w:val="001962C0"/>
    <w:rsid w:val="00221525"/>
    <w:rsid w:val="0028541A"/>
    <w:rsid w:val="00301771"/>
    <w:rsid w:val="00323173"/>
    <w:rsid w:val="00387BAC"/>
    <w:rsid w:val="003C00B1"/>
    <w:rsid w:val="003C56CD"/>
    <w:rsid w:val="003E72ED"/>
    <w:rsid w:val="00507533"/>
    <w:rsid w:val="005E6902"/>
    <w:rsid w:val="00666EA3"/>
    <w:rsid w:val="007043C0"/>
    <w:rsid w:val="00740B73"/>
    <w:rsid w:val="00822CE2"/>
    <w:rsid w:val="00845A9B"/>
    <w:rsid w:val="00875970"/>
    <w:rsid w:val="0091360F"/>
    <w:rsid w:val="00921356"/>
    <w:rsid w:val="00933AF1"/>
    <w:rsid w:val="009F043B"/>
    <w:rsid w:val="00A97611"/>
    <w:rsid w:val="00BE07A5"/>
    <w:rsid w:val="00BE69A4"/>
    <w:rsid w:val="00C2523A"/>
    <w:rsid w:val="00C83AE1"/>
    <w:rsid w:val="00D02E99"/>
    <w:rsid w:val="00EA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1A"/>
  </w:style>
  <w:style w:type="paragraph" w:styleId="2">
    <w:name w:val="heading 2"/>
    <w:basedOn w:val="a"/>
    <w:link w:val="20"/>
    <w:uiPriority w:val="9"/>
    <w:qFormat/>
    <w:rsid w:val="003E7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7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72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E72E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3E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link w:val="1"/>
    <w:unhideWhenUsed/>
    <w:rsid w:val="003E72ED"/>
    <w:rPr>
      <w:color w:val="0000FF"/>
      <w:u w:val="single"/>
    </w:rPr>
  </w:style>
  <w:style w:type="paragraph" w:customStyle="1" w:styleId="headertext">
    <w:name w:val="headertext"/>
    <w:basedOn w:val="a"/>
    <w:rsid w:val="003E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3E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Гиперссылка1"/>
    <w:link w:val="a3"/>
    <w:rsid w:val="000D3576"/>
    <w:pPr>
      <w:spacing w:after="0" w:line="240" w:lineRule="auto"/>
    </w:pPr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0D3576"/>
    <w:pPr>
      <w:spacing w:after="120" w:line="48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D3576"/>
    <w:rPr>
      <w:rFonts w:ascii="Calibri" w:eastAsia="Times New Roman" w:hAnsi="Calibri" w:cs="Times New Roman"/>
      <w:color w:val="000000"/>
      <w:szCs w:val="20"/>
    </w:rPr>
  </w:style>
  <w:style w:type="paragraph" w:styleId="a4">
    <w:name w:val="No Spacing"/>
    <w:link w:val="a5"/>
    <w:rsid w:val="000D35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Без интервала Знак"/>
    <w:link w:val="a4"/>
    <w:rsid w:val="000D357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rintr">
    <w:name w:val="printr"/>
    <w:basedOn w:val="a"/>
    <w:rsid w:val="00875970"/>
    <w:pPr>
      <w:spacing w:before="144" w:after="288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0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6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8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5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6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3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7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6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8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ychskoesp.ru/" TargetMode="External"/><Relationship Id="rId13" Type="http://schemas.openxmlformats.org/officeDocument/2006/relationships/hyperlink" Target="https://docs.cntd.ru/document/902380783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s://manychskoesp.ru/" TargetMode="External"/><Relationship Id="rId12" Type="http://schemas.openxmlformats.org/officeDocument/2006/relationships/hyperlink" Target="https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2228011" TargetMode="External"/><Relationship Id="rId11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docs.cntd.ru/document/9018760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9195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5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28D3-A085-488E-97AC-3354077E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4770</Words>
  <Characters>27193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31</cp:revision>
  <cp:lastPrinted>2023-11-27T06:33:00Z</cp:lastPrinted>
  <dcterms:created xsi:type="dcterms:W3CDTF">2023-11-13T08:08:00Z</dcterms:created>
  <dcterms:modified xsi:type="dcterms:W3CDTF">2023-11-27T06:33:00Z</dcterms:modified>
</cp:coreProperties>
</file>